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cs="Arial"/>
          <w:b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°04/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cs="Arial"/>
          <w:b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31/12/2025.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Standard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Contratação de empresa do ramo pertinente para aquisição de lanches para os servidores que trabalham em reuniões, sessões e demais eventos após o expediente normal da Câmara de Vereadores de Três Passos-RS.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uppressAutoHyphens w:val="true"/>
              <w:bidi w:val="0"/>
              <w:spacing w:lineRule="auto" w:line="276" w:before="0" w:after="0"/>
              <w:ind w:right="0" w:hanging="0"/>
              <w:jc w:val="both"/>
              <w:rPr>
                <w:rStyle w:val="Fontepargpadro"/>
                <w:b w:val="false"/>
                <w:b w:val="false"/>
                <w:bCs w:val="false"/>
                <w:i w:val="false"/>
                <w:i w:val="false"/>
                <w:iCs w:val="false"/>
                <w:color w:val="FF0000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FF0000"/>
                <w:lang w:eastAsia="en-US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seguinte contratação possui prioridade média, pois os lanches objeto da contratação são destinados a atender a equipe de servidores durante as sessões da Câmara de Vereadores, que ocorrem após o expediente. Essa medida visa garantir o bem-estar dos funcionários e o bom desempenho das atividades, sendo essencial para o bom andamento das sessões e audiências da Câmara Municipal de Vereadores.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55" w:leader="none"/>
                <w:tab w:val="left" w:pos="840" w:leader="none"/>
                <w:tab w:val="left" w:pos="1140" w:leader="none"/>
                <w:tab w:val="left" w:pos="1395" w:leader="none"/>
                <w:tab w:val="left" w:pos="1650" w:leader="none"/>
                <w:tab w:val="left" w:pos="1965" w:leader="none"/>
                <w:tab w:val="left" w:pos="2220" w:leader="none"/>
                <w:tab w:val="left" w:pos="7336" w:leader="underscore"/>
              </w:tabs>
              <w:spacing w:before="57" w:after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both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presente contratação se justifica para atender os funcionários que, após o expediente, trabalham nas sessões do plenário da Câmara Municipal de Vereadores. A aquisição é importante para garantir o conforto e bem-estar dos servidores durante o período de trabalho adicional.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quantidade solicitada tem como objetivo atender à demanda de todo o ano e foi definida com base em uma média de consumo de outros anos.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andard"/>
        <w:jc w:val="both"/>
        <w:rPr/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Sanduíche feito com pão francês (cacetinho), contendo: maionese, presunto, queijo, alface, tomate e pepino</w:t>
            </w:r>
          </w:p>
          <w:p>
            <w:pPr>
              <w:pStyle w:val="Normal"/>
              <w:widowControl w:val="false"/>
              <w:bidi w:val="0"/>
              <w:jc w:val="center"/>
              <w:rPr>
                <w:rStyle w:val="Fontepargpadr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100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R$8,19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R$819,00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R$ 819,00 (oitocentos e dezenove reais)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left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</w:t>
      </w:r>
      <w:r>
        <w:rPr>
          <w:i w:val="false"/>
          <w:iCs w:val="false"/>
          <w:color w:val="000000"/>
          <w:sz w:val="24"/>
          <w:szCs w:val="24"/>
          <w:shd w:fill="auto" w:val="clear"/>
        </w:rPr>
        <w:t xml:space="preserve"> lanches </w:t>
      </w:r>
      <w:r>
        <w:rPr>
          <w:i w:val="false"/>
          <w:iCs w:val="false"/>
          <w:color w:val="000000"/>
          <w:sz w:val="24"/>
          <w:szCs w:val="24"/>
        </w:rPr>
        <w:t>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09"/>
          <w:tab w:val="left" w:pos="555" w:leader="none"/>
          <w:tab w:val="left" w:pos="840" w:leader="none"/>
          <w:tab w:val="left" w:pos="1140" w:leader="none"/>
          <w:tab w:val="left" w:pos="1395" w:leader="none"/>
          <w:tab w:val="left" w:pos="1650" w:leader="none"/>
          <w:tab w:val="left" w:pos="1965" w:leader="none"/>
          <w:tab w:val="left" w:pos="2220" w:leader="none"/>
          <w:tab w:val="left" w:pos="7336" w:leader="underscore"/>
        </w:tabs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12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/02/2025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 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left="720" w:hanging="0"/>
        <w:contextualSpacing/>
        <w:jc w:val="both"/>
        <w:rPr>
          <w:b/>
          <w:b/>
          <w:bCs/>
          <w:i w:val="false"/>
          <w:i w:val="false"/>
          <w:iCs w:val="false"/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– 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r>
      <w:rPr>
        <w:rStyle w:val="LinkdaInternet"/>
        <w:rFonts w:ascii="Times New Roman" w:hAnsi="Times New Roman"/>
        <w:b/>
        <w:bCs/>
        <w:color w:val="auto"/>
        <w:spacing w:val="4"/>
        <w:w w:val="95"/>
        <w:sz w:val="24"/>
        <w:szCs w:val="24"/>
        <w:u w:val="none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Application>LibreOffice/7.4.2.3$Windows_X86_64 LibreOffice_project/382eef1f22670f7f4118c8c2dd222ec7ad009daf</Application>
  <AppVersion>15.0000</AppVersion>
  <Pages>2</Pages>
  <Words>373</Words>
  <Characters>2225</Characters>
  <CharactersWithSpaces>2547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2025-02-14T15:39:13Z</cp:lastPrinted>
  <dcterms:modified xsi:type="dcterms:W3CDTF">2025-02-14T15:39:22Z</dcterms:modified>
  <cp:revision>82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