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VO N° 08/2025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OBJETO DA CONTRATAÇÃO: </w:t>
      </w:r>
      <w:r>
        <w:rPr>
          <w:rStyle w:val="Fontepargpadro"/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PASSAGENS AÉREAS PARA DESLOCAMENTO DE VEREADOR QUE IRÁ A BRASÍLIA/DF.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1.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DEFINIÇÃO DO OBJETO: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>O presente termo de referência tem por objeto a</w:t>
      </w:r>
      <w:r>
        <w:rPr>
          <w:rStyle w:val="Fontepargpadro"/>
          <w:rFonts w:ascii="Times New Roman" w:hAnsi="Times New Roman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Style w:val="Fontepargpadro"/>
          <w:rFonts w:ascii="Times New Roman" w:hAnsi="Times New Roman"/>
          <w:b/>
          <w:bCs/>
          <w:i w:val="false"/>
          <w:iCs w:val="false"/>
          <w:color w:val="auto"/>
          <w:sz w:val="22"/>
          <w:szCs w:val="22"/>
          <w:lang w:eastAsia="en-US"/>
        </w:rPr>
        <w:t>CONTRATA</w:t>
      </w:r>
      <w:r>
        <w:rPr>
          <w:rStyle w:val="Fontepargpadro"/>
          <w:rFonts w:ascii="Times New Roman" w:hAnsi="Times New Roman"/>
          <w:b/>
          <w:bCs/>
          <w:i w:val="false"/>
          <w:iCs w:val="false"/>
          <w:color w:val="000000"/>
          <w:sz w:val="22"/>
          <w:szCs w:val="22"/>
          <w:lang w:eastAsia="en-US"/>
        </w:rPr>
        <w:t>ÇÃO DE EMPRESA DO RAMO PERTINENTE PARA AQUISIÇÃO DE PASSAGENS AÉREAS PARA DESLOCAMENTO DE VEREADOR QUE IRÁ A BRASÍLIA/DF.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2.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>A presente contratação baseia-se no ETP n° 08/2025.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3.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val="pt-BR" w:eastAsia="en-US" w:bidi="ar-SA"/>
        </w:rPr>
        <w:t>3.1 A present</w:t>
      </w: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  <w:lang w:val="pt-BR" w:eastAsia="en-US" w:bidi="ar-SA"/>
        </w:rPr>
        <w:t xml:space="preserve">e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val="pt-BR" w:eastAsia="en-US" w:bidi="ar-SA"/>
        </w:rPr>
        <w:t>contrata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sz w:val="22"/>
          <w:szCs w:val="22"/>
          <w:lang w:val="pt-BR" w:eastAsia="en-US" w:bidi="ar-SA"/>
        </w:rPr>
        <w:t>ção de empresa do ramo pertinente para aquisição de passagens aéreas para deslocamento de vereador que irá a brasília/DF.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  <w:lang w:eastAsia="en-US"/>
        </w:rPr>
        <w:t>3.2 A contratação será realizada por meio de Dispensa de Licitação Nº 06/2025 com base no art 75, Inciso II da Lei 14.133/21.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REQUISITOS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</w:rPr>
        <w:t>4.1. Para prestação dos serviços pretendidos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</w:rPr>
        <w:t>4.2. O prazo de vigência do contrato a ser firmado será 30 dias a contar da data de sua assinatura.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b/>
          <w:b/>
          <w:bCs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5.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EXECUÇÃO DO OBJETO: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5.1. A empresa contratada deverá prestar assistência contínua durante toda a viagem, oferecendo suporte em possíveis alterações de voos, cancelamentos, atrasos, ou perda de conexões, com o objetivo de minimizar qualquer transtorno. Além disso, a empresa deve garantir a resolução rápida de problemas, oferecendo alternativas e soluções imediatas, como reagendamento de voos ou realocação em outros meios de transporte, sempre priorizando o atendimento ágil e eficiente ao vereador.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5.2. A contratada também deverá fornecer acompanhamento proativo, mantendo a Câmara informada sobre qualquer alteração relevante no trajeto, como mudanças de horário ou ajustes imprevistos. Esse acompanhamento garantirá que a agenda do vereador seja cumprida com o mínimo de impacto possível.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5.3. Caso surjam imprevistos durante a viagem, a empresa deverá disponibilizar canais de comunicação diretos e eficazes para que o vereador possa resolver rapidamente quaisquer problemas, com suporte personalizado, assegurando conforto e segurança durante toda a viagem.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5, de 12 de janeiro de 2024, que Regulamenta, no âmbito da C</w:t>
      </w:r>
      <w:r>
        <w:rPr>
          <w:rFonts w:ascii="Times New Roman" w:hAnsi="Times New Roman"/>
          <w:sz w:val="22"/>
          <w:szCs w:val="22"/>
          <w:shd w:fill="auto" w:val="clear"/>
        </w:rPr>
        <w:t>âmara Municipal de Três Passos</w:t>
      </w:r>
      <w:r>
        <w:rPr>
          <w:rFonts w:ascii="Times New Roman" w:hAnsi="Times New Roman"/>
          <w:sz w:val="22"/>
          <w:szCs w:val="22"/>
        </w:rPr>
        <w:t>, as funções essenciais a que se refere a Lei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14.133, de 1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rFonts w:ascii="Times New Roman" w:hAnsi="Times New Roman"/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b/>
          <w:bCs/>
          <w:sz w:val="22"/>
          <w:szCs w:val="22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CONTRATANTE terá o prazo de </w:t>
      </w:r>
      <w:r>
        <w:rPr>
          <w:rFonts w:ascii="Times New Roman" w:hAnsi="Times New Roman"/>
          <w:b/>
          <w:bCs/>
          <w:sz w:val="22"/>
          <w:szCs w:val="22"/>
        </w:rPr>
        <w:t>10 (dez)</w:t>
      </w:r>
      <w:r>
        <w:rPr>
          <w:rFonts w:ascii="Times New Roman" w:hAnsi="Times New Roman"/>
          <w:sz w:val="22"/>
          <w:szCs w:val="22"/>
        </w:rPr>
        <w:t xml:space="preserve"> dias para o pagamento, a contar da data de disponibilização das passagens para a Câmara Municipal de Três Passos e apresentação da nota fiscal.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b/>
          <w:bCs/>
          <w:sz w:val="22"/>
          <w:szCs w:val="22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proposto no ETP, o futuro contratado será selecionado mediante processo licitatório na modalidade Dispensa de Licitação nº 06/2025, com fundamento na hipótese do art. 75, Inciso II da Lei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</w:t>
      </w:r>
      <w:r>
        <w:rPr>
          <w:rFonts w:ascii="Times New Roman" w:hAnsi="Times New Roman"/>
          <w:b/>
          <w:bCs/>
          <w:sz w:val="22"/>
          <w:szCs w:val="22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sz w:val="22"/>
          <w:szCs w:val="22"/>
        </w:rPr>
        <w:t>R$3.503,72 (três mil quinhentos e três reais e setenta e dois centavos)</w:t>
      </w:r>
      <w:r>
        <w:rPr>
          <w:rFonts w:ascii="Times New Roman" w:hAnsi="Times New Roman"/>
          <w:sz w:val="22"/>
          <w:szCs w:val="22"/>
        </w:rPr>
        <w:t>, conforme mencionado no estudo técnico preliminar elaborado anteriormente ao presente termo.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Passagem aérea (ida e volta) de 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Chapecó/SC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à Brasília/DF com saída no dia 25/03/2025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 xml:space="preserve"> e volta no dia 28/03/2025.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none"/>
                <w:shd w:fill="auto" w:val="clear"/>
              </w:rPr>
              <w:t>R$3.503,72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01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Valor Total Máximo R$3.503,72 (três mil quinhentos e três reais e setenta e dois centavos)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>
        <w:rPr>
          <w:rFonts w:ascii="Times New Roman" w:hAnsi="Times New Roman"/>
          <w:b/>
          <w:bCs/>
          <w:sz w:val="22"/>
          <w:szCs w:val="22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Ação: 2094 - Manutenção das atividades do Poder Legislativo</w:t>
        <w:br/>
        <w:t>Despesa: 3.3.90.33.00.00.00 – Passagens e despesas com locomoção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111111"/>
          <w:sz w:val="22"/>
          <w:szCs w:val="22"/>
        </w:rPr>
        <w:t>Três Passos, 21 de fevereiro de 2025.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Emanuelle Cavalcante Carvalho Petrazzini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Times New Roman">
    <w:charset w:val="01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Application>LibreOffice/7.4.2.3$Windows_X86_64 LibreOffice_project/382eef1f22670f7f4118c8c2dd222ec7ad009daf</Application>
  <AppVersion>15.0000</AppVersion>
  <Pages>2</Pages>
  <Words>718</Words>
  <Characters>4089</Characters>
  <CharactersWithSpaces>4792</CharactersWithSpaces>
  <Paragraphs>57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2025-02-27T14:22:24Z</cp:lastPrinted>
  <dcterms:modified xsi:type="dcterms:W3CDTF">2025-02-27T14:22:27Z</dcterms:modified>
  <cp:revision>108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