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rFonts w:ascii="Times New Roman" w:hAnsi="Times New Roman"/>
          <w:sz w:val="24"/>
          <w:szCs w:val="24"/>
        </w:rPr>
      </w:pPr>
      <w:r>
        <w:rPr>
          <w:b/>
          <w:bCs/>
          <w:sz w:val="24"/>
          <w:szCs w:val="24"/>
        </w:rPr>
        <w:t xml:space="preserve">ESTUDO TÉCNICO PRELIMINAR </w:t>
      </w:r>
      <w:r>
        <w:rPr>
          <w:b/>
          <w:bCs/>
          <w:color w:val="000000"/>
          <w:sz w:val="24"/>
          <w:szCs w:val="24"/>
        </w:rPr>
        <w:t>Nº 40</w:t>
      </w:r>
      <w:r>
        <w:rPr>
          <w:b/>
          <w:bCs/>
          <w:color w:val="auto"/>
          <w:sz w:val="24"/>
          <w:szCs w:val="24"/>
        </w:rPr>
        <w:t>/2025</w:t>
      </w:r>
    </w:p>
    <w:p>
      <w:pPr>
        <w:pStyle w:val="Normal"/>
        <w:jc w:val="both"/>
        <w:rPr>
          <w:rFonts w:ascii="Times New Roman" w:hAnsi="Times New Roman"/>
          <w:sz w:val="24"/>
          <w:szCs w:val="24"/>
        </w:rPr>
      </w:pPr>
      <w:r>
        <w:rPr>
          <w:sz w:val="24"/>
          <w:szCs w:val="24"/>
        </w:rPr>
      </w:r>
    </w:p>
    <w:p>
      <w:pPr>
        <w:pStyle w:val="Normal"/>
        <w:jc w:val="both"/>
        <w:rPr>
          <w:rFonts w:ascii="Times New Roman" w:hAnsi="Times New Roman"/>
          <w:sz w:val="24"/>
          <w:szCs w:val="24"/>
        </w:rPr>
      </w:pPr>
      <w:r>
        <w:rPr>
          <w:sz w:val="24"/>
          <w:szCs w:val="24"/>
        </w:rPr>
        <w:t>CÂMARA MUNICIPAL DE TRÊS PASSOS/RS</w:t>
      </w:r>
    </w:p>
    <w:p>
      <w:pPr>
        <w:pStyle w:val="Normal"/>
        <w:jc w:val="both"/>
        <w:rPr/>
      </w:pPr>
      <w:r>
        <w:rPr>
          <w:b/>
          <w:bCs/>
          <w:color w:val="000000"/>
          <w:sz w:val="24"/>
          <w:szCs w:val="24"/>
        </w:rPr>
        <w:t xml:space="preserve">OBJETO DA CONTRATAÇÃO: </w:t>
      </w:r>
      <w:r>
        <w:rPr>
          <w:rStyle w:val="Fontepargpadro"/>
          <w:b/>
          <w:bCs/>
          <w:i w:val="false"/>
          <w:iCs w:val="false"/>
          <w:color w:val="auto"/>
          <w:sz w:val="24"/>
          <w:szCs w:val="24"/>
          <w:lang w:eastAsia="en-US"/>
        </w:rPr>
        <w:t>CONTRATAÇÃO DE EMPRESA DO RAMO PERTINENTE PARA AQUISIÇÃO DE ITENS DECORATIVOS E MATERIAIS DIVERSOS</w:t>
      </w:r>
      <w:r>
        <w:rPr>
          <w:rStyle w:val="Fontepargpadro"/>
          <w:b/>
          <w:bCs/>
          <w:i w:val="false"/>
          <w:iCs w:val="false"/>
          <w:color w:val="FF0000"/>
          <w:sz w:val="24"/>
          <w:szCs w:val="24"/>
          <w:lang w:eastAsia="en-US"/>
        </w:rPr>
        <w:t xml:space="preserve"> </w:t>
      </w:r>
      <w:r>
        <w:rPr>
          <w:rStyle w:val="Fontepargpadro"/>
          <w:b/>
          <w:bCs/>
          <w:i w:val="false"/>
          <w:iCs w:val="false"/>
          <w:color w:val="auto"/>
          <w:sz w:val="24"/>
          <w:szCs w:val="24"/>
          <w:lang w:eastAsia="en-US"/>
        </w:rPr>
        <w:t>PARA A CÂMARA DE VEREADORES DE TRÊS PASSOS-RS.</w:t>
      </w:r>
    </w:p>
    <w:p>
      <w:pPr>
        <w:pStyle w:val="Normal"/>
        <w:jc w:val="both"/>
        <w:rPr>
          <w:rFonts w:ascii="Times New Roman" w:hAnsi="Times New Roman"/>
          <w:sz w:val="24"/>
          <w:szCs w:val="24"/>
        </w:rPr>
      </w:pPr>
      <w:r>
        <w:rPr>
          <w:sz w:val="24"/>
          <w:szCs w:val="24"/>
        </w:rPr>
      </w:r>
    </w:p>
    <w:p>
      <w:pPr>
        <w:pStyle w:val="Normal"/>
        <w:jc w:val="both"/>
        <w:rPr/>
      </w:pPr>
      <w:r>
        <w:rPr>
          <w:rStyle w:val="Fontepargpadro"/>
          <w:sz w:val="24"/>
          <w:szCs w:val="24"/>
          <w:lang w:eastAsia="en-US"/>
        </w:rPr>
        <w:t xml:space="preserve">1. </w:t>
      </w:r>
      <w:r>
        <w:rPr>
          <w:rStyle w:val="Fontepargpadro"/>
          <w:b/>
          <w:bCs/>
          <w:sz w:val="24"/>
          <w:szCs w:val="24"/>
          <w:lang w:eastAsia="en-US"/>
        </w:rPr>
        <w:t>DESCRIÇÃO DA NECESSIDADE:</w:t>
      </w:r>
    </w:p>
    <w:p>
      <w:pPr>
        <w:pStyle w:val="Normal"/>
        <w:jc w:val="both"/>
        <w:rPr/>
      </w:pPr>
      <w:r>
        <w:rPr>
          <w:rStyle w:val="Fontepargpadro"/>
          <w:sz w:val="24"/>
          <w:szCs w:val="24"/>
        </w:rPr>
        <w:t xml:space="preserve">A presente contratação se destina a compra de Itens decorativos e materiais diversos para a Câmara Municipal de Três Passos-RS. </w:t>
      </w:r>
    </w:p>
    <w:p>
      <w:pPr>
        <w:pStyle w:val="Normal"/>
        <w:jc w:val="both"/>
        <w:rPr>
          <w:rFonts w:ascii="Times New Roman" w:hAnsi="Times New Roman"/>
          <w:sz w:val="24"/>
          <w:szCs w:val="24"/>
        </w:rPr>
      </w:pPr>
      <w:r>
        <w:rPr>
          <w:sz w:val="24"/>
          <w:szCs w:val="24"/>
        </w:rPr>
      </w:r>
    </w:p>
    <w:p>
      <w:pPr>
        <w:pStyle w:val="Normal"/>
        <w:jc w:val="both"/>
        <w:rPr>
          <w:rFonts w:ascii="Times New Roman" w:hAnsi="Times New Roman"/>
          <w:sz w:val="24"/>
          <w:szCs w:val="24"/>
        </w:rPr>
      </w:pPr>
      <w:r>
        <w:rPr>
          <w:sz w:val="24"/>
          <w:szCs w:val="24"/>
        </w:rPr>
      </w:r>
    </w:p>
    <w:p>
      <w:pPr>
        <w:pStyle w:val="Normal"/>
        <w:jc w:val="both"/>
        <w:rPr/>
      </w:pPr>
      <w:r>
        <w:rPr>
          <w:rStyle w:val="Fontepargpadro"/>
          <w:sz w:val="24"/>
          <w:szCs w:val="24"/>
          <w:lang w:eastAsia="en-US"/>
        </w:rPr>
        <w:t xml:space="preserve">2. </w:t>
      </w:r>
      <w:r>
        <w:rPr>
          <w:rStyle w:val="Fontepargpadro"/>
          <w:b/>
          <w:bCs/>
          <w:sz w:val="24"/>
          <w:szCs w:val="24"/>
          <w:lang w:eastAsia="en-US"/>
        </w:rPr>
        <w:t>ALINHAMENTO ENTRE A CONTRATAÇÃO E O PLANEJAMENTO:</w:t>
      </w:r>
    </w:p>
    <w:p>
      <w:pPr>
        <w:pStyle w:val="Normal"/>
        <w:jc w:val="both"/>
        <w:rPr/>
      </w:pPr>
      <w:r>
        <w:rPr>
          <w:rStyle w:val="Fontepargpadro"/>
          <w:sz w:val="24"/>
          <w:szCs w:val="24"/>
        </w:rPr>
        <w:t>O objeto da contratação está em elaboração no Plano Anual de Contratações - PAC.</w:t>
      </w:r>
    </w:p>
    <w:p>
      <w:pPr>
        <w:pStyle w:val="Normal"/>
        <w:jc w:val="both"/>
        <w:rPr>
          <w:rFonts w:ascii="Times New Roman" w:hAnsi="Times New Roman"/>
          <w:sz w:val="24"/>
          <w:szCs w:val="24"/>
        </w:rPr>
      </w:pPr>
      <w:r>
        <w:rPr>
          <w:sz w:val="24"/>
          <w:szCs w:val="24"/>
        </w:rPr>
      </w:r>
    </w:p>
    <w:p>
      <w:pPr>
        <w:pStyle w:val="Normal"/>
        <w:jc w:val="both"/>
        <w:rPr>
          <w:rFonts w:ascii="Times New Roman" w:hAnsi="Times New Roman"/>
          <w:sz w:val="24"/>
          <w:szCs w:val="24"/>
        </w:rPr>
      </w:pPr>
      <w:r>
        <w:rPr>
          <w:sz w:val="24"/>
          <w:szCs w:val="24"/>
        </w:rPr>
      </w:r>
    </w:p>
    <w:p>
      <w:pPr>
        <w:pStyle w:val="Normal"/>
        <w:jc w:val="both"/>
        <w:rPr/>
      </w:pPr>
      <w:r>
        <w:rPr>
          <w:rStyle w:val="Fontepargpadro"/>
          <w:sz w:val="24"/>
          <w:szCs w:val="24"/>
          <w:lang w:eastAsia="en-US"/>
        </w:rPr>
        <w:t xml:space="preserve">3. </w:t>
      </w:r>
      <w:r>
        <w:rPr>
          <w:rStyle w:val="Fontepargpadro"/>
          <w:b/>
          <w:bCs/>
          <w:sz w:val="24"/>
          <w:szCs w:val="24"/>
          <w:lang w:eastAsia="en-US"/>
        </w:rPr>
        <w:t>DESCRIÇÃO DOS REQUISITOS DA CONTRATAÇÃO:</w:t>
      </w:r>
    </w:p>
    <w:p>
      <w:pPr>
        <w:pStyle w:val="Normal"/>
        <w:jc w:val="both"/>
        <w:rPr>
          <w:rFonts w:ascii="Times New Roman" w:hAnsi="Times New Roman"/>
          <w:sz w:val="24"/>
          <w:szCs w:val="24"/>
        </w:rPr>
      </w:pPr>
      <w:r>
        <w:rPr>
          <w:sz w:val="24"/>
          <w:szCs w:val="24"/>
        </w:rPr>
        <w:t>A empresa contratada deverá entregar os materiais na Câmara Municipal de Três Passos, estando incluído no valor todos os materiais que se fizerem necessários e também o frete.</w:t>
      </w:r>
    </w:p>
    <w:p>
      <w:pPr>
        <w:pStyle w:val="Normal"/>
        <w:jc w:val="both"/>
        <w:rPr>
          <w:lang w:val="pt-BR" w:eastAsia="ar-SA" w:bidi="ar-SA"/>
        </w:rPr>
      </w:pPr>
      <w:r>
        <w:rPr>
          <w:lang w:val="pt-BR" w:eastAsia="ar-SA" w:bidi="ar-SA"/>
        </w:rPr>
      </w:r>
    </w:p>
    <w:p>
      <w:pPr>
        <w:pStyle w:val="Normal"/>
        <w:jc w:val="both"/>
        <w:rPr>
          <w:rFonts w:ascii="Times New Roman" w:hAnsi="Times New Roman"/>
          <w:sz w:val="24"/>
          <w:szCs w:val="24"/>
        </w:rPr>
      </w:pPr>
      <w:r>
        <w:rPr>
          <w:sz w:val="24"/>
          <w:szCs w:val="24"/>
        </w:rPr>
      </w:r>
    </w:p>
    <w:p>
      <w:pPr>
        <w:pStyle w:val="Normal"/>
        <w:jc w:val="both"/>
        <w:rPr/>
      </w:pPr>
      <w:r>
        <w:rPr>
          <w:rStyle w:val="Fontepargpadro"/>
          <w:sz w:val="24"/>
          <w:szCs w:val="24"/>
          <w:lang w:eastAsia="en-US"/>
        </w:rPr>
        <w:t xml:space="preserve">4. </w:t>
      </w:r>
      <w:r>
        <w:rPr>
          <w:rStyle w:val="Fontepargpadro"/>
          <w:b/>
          <w:bCs/>
          <w:sz w:val="24"/>
          <w:szCs w:val="24"/>
          <w:lang w:eastAsia="en-US"/>
        </w:rPr>
        <w:t>ESTIMA DAS QUANTIDADES:</w:t>
      </w:r>
    </w:p>
    <w:p>
      <w:pPr>
        <w:pStyle w:val="Normal"/>
        <w:jc w:val="both"/>
        <w:rPr>
          <w:rFonts w:ascii="Times New Roman" w:hAnsi="Times New Roman"/>
          <w:sz w:val="24"/>
          <w:szCs w:val="24"/>
        </w:rPr>
      </w:pPr>
      <w:r>
        <w:rPr>
          <w:sz w:val="24"/>
          <w:szCs w:val="24"/>
        </w:rPr>
      </w:r>
    </w:p>
    <w:tbl>
      <w:tblPr>
        <w:tblW w:w="9525" w:type="dxa"/>
        <w:jc w:val="left"/>
        <w:tblInd w:w="103" w:type="dxa"/>
        <w:tblLayout w:type="fixed"/>
        <w:tblCellMar>
          <w:top w:w="55" w:type="dxa"/>
          <w:left w:w="55" w:type="dxa"/>
          <w:bottom w:w="55" w:type="dxa"/>
          <w:right w:w="55" w:type="dxa"/>
        </w:tblCellMar>
      </w:tblPr>
      <w:tblGrid>
        <w:gridCol w:w="842"/>
        <w:gridCol w:w="4933"/>
        <w:gridCol w:w="975"/>
        <w:gridCol w:w="1350"/>
        <w:gridCol w:w="1425"/>
      </w:tblGrid>
      <w:tr>
        <w:trPr/>
        <w:tc>
          <w:tcPr>
            <w:tcW w:w="9525" w:type="dxa"/>
            <w:gridSpan w:val="5"/>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1"/>
              </w:numPr>
              <w:spacing w:lineRule="auto" w:line="360" w:before="0" w:after="0"/>
              <w:contextualSpacing/>
              <w:jc w:val="both"/>
              <w:rPr>
                <w:rFonts w:ascii="Times New Roman" w:hAnsi="Times New Roman"/>
              </w:rPr>
            </w:pPr>
            <w:r>
              <w:rPr>
                <w:rFonts w:ascii="Times New Roman" w:hAnsi="Times New Roman"/>
                <w:b/>
                <w:bCs/>
                <w:i w:val="false"/>
                <w:iCs w:val="false"/>
                <w:color w:val="000000"/>
                <w:sz w:val="24"/>
                <w:szCs w:val="24"/>
              </w:rPr>
              <w:t>MATERIAIS A SEREM CONTRATADOS</w:t>
            </w:r>
          </w:p>
        </w:tc>
      </w:tr>
      <w:tr>
        <w:trPr/>
        <w:tc>
          <w:tcPr>
            <w:tcW w:w="842"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0"/>
              <w:jc w:val="center"/>
              <w:rPr>
                <w:sz w:val="20"/>
                <w:szCs w:val="20"/>
              </w:rPr>
            </w:pPr>
            <w:r>
              <w:rPr>
                <w:b/>
                <w:bCs/>
                <w:i w:val="false"/>
                <w:iCs w:val="false"/>
                <w:color w:val="auto"/>
                <w:sz w:val="20"/>
                <w:szCs w:val="20"/>
              </w:rPr>
              <w:t>ITEM</w:t>
            </w:r>
          </w:p>
        </w:tc>
        <w:tc>
          <w:tcPr>
            <w:tcW w:w="4933"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center"/>
              <w:rPr>
                <w:sz w:val="20"/>
                <w:szCs w:val="20"/>
              </w:rPr>
            </w:pPr>
            <w:r>
              <w:rPr>
                <w:b/>
                <w:bCs/>
                <w:sz w:val="20"/>
                <w:szCs w:val="20"/>
              </w:rPr>
              <w:t>DESCRIÇÃO</w:t>
            </w:r>
          </w:p>
        </w:tc>
        <w:tc>
          <w:tcPr>
            <w:tcW w:w="975"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center"/>
              <w:rPr>
                <w:sz w:val="20"/>
                <w:szCs w:val="20"/>
              </w:rPr>
            </w:pPr>
            <w:r>
              <w:rPr>
                <w:b/>
                <w:bCs/>
                <w:sz w:val="20"/>
                <w:szCs w:val="20"/>
              </w:rPr>
              <w:t>QUANT.</w:t>
            </w:r>
          </w:p>
        </w:tc>
        <w:tc>
          <w:tcPr>
            <w:tcW w:w="135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center"/>
              <w:rPr>
                <w:sz w:val="20"/>
                <w:szCs w:val="20"/>
              </w:rPr>
            </w:pPr>
            <w:r>
              <w:rPr>
                <w:b/>
                <w:bCs/>
                <w:sz w:val="20"/>
                <w:szCs w:val="20"/>
              </w:rPr>
              <w:t>VALOR UNIT.</w:t>
            </w:r>
          </w:p>
        </w:tc>
        <w:tc>
          <w:tcPr>
            <w:tcW w:w="1425"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center"/>
              <w:rPr>
                <w:sz w:val="20"/>
                <w:szCs w:val="20"/>
              </w:rPr>
            </w:pPr>
            <w:r>
              <w:rPr>
                <w:b/>
                <w:bCs/>
                <w:sz w:val="20"/>
                <w:szCs w:val="20"/>
              </w:rPr>
              <w:t>VALOR TOTAL</w:t>
            </w:r>
          </w:p>
        </w:tc>
      </w:tr>
      <w:tr>
        <w:trPr>
          <w:trHeight w:val="5507" w:hRule="atLeast"/>
        </w:trPr>
        <w:tc>
          <w:tcPr>
            <w:tcW w:w="842"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center"/>
              <w:rPr>
                <w:sz w:val="20"/>
                <w:szCs w:val="20"/>
              </w:rPr>
            </w:pPr>
            <w:r>
              <w:rPr>
                <w:b/>
                <w:bCs/>
                <w:sz w:val="20"/>
                <w:szCs w:val="20"/>
              </w:rPr>
              <w:t>01</w:t>
            </w:r>
          </w:p>
        </w:tc>
        <w:tc>
          <w:tcPr>
            <w:tcW w:w="4933" w:type="dxa"/>
            <w:tcBorders>
              <w:left w:val="single" w:sz="4" w:space="0" w:color="000000"/>
              <w:bottom w:val="single" w:sz="4" w:space="0" w:color="000000"/>
            </w:tcBorders>
          </w:tcPr>
          <w:p>
            <w:pPr>
              <w:pStyle w:val="Heading3"/>
              <w:widowControl w:val="false"/>
              <w:bidi w:val="0"/>
              <w:spacing w:lineRule="auto" w:line="360"/>
              <w:jc w:val="both"/>
              <w:rPr>
                <w:rFonts w:ascii="Times New Roman" w:hAnsi="Times New Roman" w:cs="Times New Roman"/>
                <w:b w:val="false"/>
                <w:bCs w:val="false"/>
                <w:color w:val="000000"/>
                <w:sz w:val="20"/>
                <w:szCs w:val="20"/>
              </w:rPr>
            </w:pPr>
            <w:r>
              <w:rPr>
                <w:rStyle w:val="Strong"/>
                <w:rFonts w:cs="Times New Roman" w:ascii="Times New Roman" w:hAnsi="Times New Roman"/>
                <w:color w:val="000000"/>
                <w:sz w:val="20"/>
                <w:szCs w:val="20"/>
                <w:u w:val="none"/>
              </w:rPr>
              <w:t>Tapete de Entrada em Chenille com Superfície Macia e Antiderrapante</w:t>
            </w:r>
          </w:p>
          <w:p>
            <w:pPr>
              <w:pStyle w:val="BodyText"/>
              <w:widowControl w:val="false"/>
              <w:spacing w:before="0" w:after="0"/>
              <w:rPr>
                <w:rFonts w:ascii="Times New Roman" w:hAnsi="Times New Roman" w:cs="Times New Roman"/>
                <w:color w:val="000000"/>
                <w:sz w:val="20"/>
                <w:szCs w:val="20"/>
              </w:rPr>
            </w:pPr>
            <w:r>
              <w:rPr>
                <w:rStyle w:val="Strong"/>
                <w:rFonts w:cs="Times New Roman" w:ascii="Times New Roman" w:hAnsi="Times New Roman"/>
                <w:color w:val="000000"/>
                <w:sz w:val="20"/>
                <w:szCs w:val="20"/>
              </w:rPr>
              <w:t xml:space="preserve">Finalidade: </w:t>
            </w:r>
            <w:r>
              <w:rPr>
                <w:rFonts w:cs="Times New Roman" w:ascii="Times New Roman" w:hAnsi="Times New Roman"/>
                <w:color w:val="000000"/>
                <w:sz w:val="20"/>
                <w:szCs w:val="20"/>
              </w:rPr>
              <w:t>Indicado para uso na entrada da Câmara Municipal, proporcionando conforto, elegância e segurança, especialmente em dias de chuva.</w:t>
            </w:r>
          </w:p>
          <w:p>
            <w:pPr>
              <w:pStyle w:val="BodyText"/>
              <w:widowControl w:val="false"/>
              <w:spacing w:before="0" w:after="0"/>
              <w:rPr>
                <w:rFonts w:ascii="Times New Roman" w:hAnsi="Times New Roman" w:cs="Times New Roman"/>
                <w:color w:val="000000"/>
                <w:sz w:val="20"/>
                <w:szCs w:val="20"/>
              </w:rPr>
            </w:pPr>
            <w:r>
              <w:rPr>
                <w:rStyle w:val="Strong"/>
                <w:rFonts w:cs="Times New Roman" w:ascii="Times New Roman" w:hAnsi="Times New Roman"/>
                <w:color w:val="000000"/>
                <w:sz w:val="20"/>
                <w:szCs w:val="20"/>
              </w:rPr>
              <w:t xml:space="preserve">Material da Superfície: </w:t>
            </w:r>
            <w:r>
              <w:rPr>
                <w:rFonts w:cs="Times New Roman" w:ascii="Times New Roman" w:hAnsi="Times New Roman"/>
                <w:color w:val="000000"/>
                <w:sz w:val="20"/>
                <w:szCs w:val="20"/>
              </w:rPr>
              <w:t>Microfibra (100% poliéster), com acabamento em chenille de alto e baixo relevo, garantindo toque macio, alta capacidade de absorção e aparência sofisticada.</w:t>
            </w:r>
          </w:p>
          <w:p>
            <w:pPr>
              <w:pStyle w:val="BodyText"/>
              <w:widowControl w:val="false"/>
              <w:spacing w:before="0" w:after="0"/>
              <w:rPr>
                <w:rFonts w:ascii="Times New Roman" w:hAnsi="Times New Roman" w:cs="Times New Roman"/>
                <w:color w:val="000000"/>
                <w:sz w:val="20"/>
                <w:szCs w:val="20"/>
              </w:rPr>
            </w:pPr>
            <w:r>
              <w:rPr>
                <w:rStyle w:val="Strong"/>
                <w:rFonts w:cs="Times New Roman" w:ascii="Times New Roman" w:hAnsi="Times New Roman"/>
                <w:color w:val="000000"/>
                <w:sz w:val="20"/>
                <w:szCs w:val="20"/>
              </w:rPr>
              <w:t xml:space="preserve">Base: </w:t>
            </w:r>
            <w:r>
              <w:rPr>
                <w:rFonts w:cs="Times New Roman" w:ascii="Times New Roman" w:hAnsi="Times New Roman"/>
                <w:color w:val="000000"/>
                <w:sz w:val="20"/>
                <w:szCs w:val="20"/>
              </w:rPr>
              <w:t>Antiderrapante, oferecendo excelente aderência e segurança em pisos molhados ou escorregadios.</w:t>
            </w:r>
          </w:p>
          <w:p>
            <w:pPr>
              <w:pStyle w:val="BodyText"/>
              <w:widowControl w:val="false"/>
              <w:spacing w:before="0" w:after="0"/>
              <w:rPr>
                <w:rFonts w:ascii="Times New Roman" w:hAnsi="Times New Roman" w:cs="Times New Roman"/>
                <w:color w:val="000000"/>
                <w:sz w:val="20"/>
                <w:szCs w:val="20"/>
              </w:rPr>
            </w:pPr>
            <w:r>
              <w:rPr>
                <w:rStyle w:val="Strong"/>
                <w:rFonts w:cs="Times New Roman" w:ascii="Times New Roman" w:hAnsi="Times New Roman"/>
                <w:color w:val="000000"/>
                <w:sz w:val="20"/>
                <w:szCs w:val="20"/>
              </w:rPr>
              <w:t xml:space="preserve">Cor: </w:t>
            </w:r>
            <w:r>
              <w:rPr>
                <w:rFonts w:cs="Times New Roman" w:ascii="Times New Roman" w:hAnsi="Times New Roman"/>
                <w:color w:val="000000"/>
                <w:sz w:val="20"/>
                <w:szCs w:val="20"/>
              </w:rPr>
              <w:t>Preta, adequada ao ambiente institucional, conferindo sobriedade e discrição.</w:t>
            </w:r>
          </w:p>
          <w:p>
            <w:pPr>
              <w:pStyle w:val="BodyText"/>
              <w:widowControl w:val="false"/>
              <w:spacing w:before="0" w:after="0"/>
              <w:rPr>
                <w:rFonts w:ascii="Times New Roman" w:hAnsi="Times New Roman" w:cs="Times New Roman"/>
                <w:color w:val="000000"/>
                <w:sz w:val="20"/>
                <w:szCs w:val="20"/>
              </w:rPr>
            </w:pPr>
            <w:r>
              <w:rPr>
                <w:rStyle w:val="Strong"/>
                <w:rFonts w:cs="Times New Roman" w:ascii="Times New Roman" w:hAnsi="Times New Roman"/>
                <w:color w:val="000000"/>
                <w:sz w:val="20"/>
                <w:szCs w:val="20"/>
              </w:rPr>
              <w:t xml:space="preserve">Dimensões: </w:t>
            </w:r>
            <w:r>
              <w:rPr>
                <w:rFonts w:cs="Times New Roman" w:ascii="Times New Roman" w:hAnsi="Times New Roman"/>
                <w:color w:val="000000"/>
                <w:sz w:val="20"/>
                <w:szCs w:val="20"/>
              </w:rPr>
              <w:t>50 cm × 70 cm.</w:t>
            </w:r>
          </w:p>
          <w:p>
            <w:pPr>
              <w:pStyle w:val="BodyText"/>
              <w:widowControl w:val="false"/>
              <w:spacing w:before="0" w:after="0"/>
              <w:rPr>
                <w:rFonts w:ascii="Times New Roman" w:hAnsi="Times New Roman" w:cs="Times New Roman"/>
                <w:color w:val="000000"/>
                <w:sz w:val="20"/>
                <w:szCs w:val="20"/>
              </w:rPr>
            </w:pPr>
            <w:r>
              <w:rPr>
                <w:rStyle w:val="Strong"/>
                <w:rFonts w:cs="Times New Roman" w:ascii="Times New Roman" w:hAnsi="Times New Roman"/>
                <w:color w:val="000000"/>
                <w:sz w:val="20"/>
                <w:szCs w:val="20"/>
              </w:rPr>
              <w:t>Características:</w:t>
            </w:r>
          </w:p>
          <w:p>
            <w:pPr>
              <w:pStyle w:val="BodyText"/>
              <w:widowControl w:val="false"/>
              <w:numPr>
                <w:ilvl w:val="0"/>
                <w:numId w:val="17"/>
              </w:numPr>
              <w:tabs>
                <w:tab w:val="clear" w:pos="709"/>
                <w:tab w:val="left" w:pos="0" w:leader="none"/>
              </w:tabs>
              <w:spacing w:before="0" w:after="0"/>
              <w:ind w:hanging="283" w:left="709"/>
              <w:rPr>
                <w:rFonts w:ascii="Times New Roman" w:hAnsi="Times New Roman" w:cs="Times New Roman"/>
                <w:color w:val="000000"/>
                <w:sz w:val="20"/>
                <w:szCs w:val="20"/>
              </w:rPr>
            </w:pPr>
            <w:r>
              <w:rPr>
                <w:rFonts w:cs="Times New Roman" w:ascii="Times New Roman" w:hAnsi="Times New Roman"/>
                <w:color w:val="000000"/>
                <w:sz w:val="20"/>
                <w:szCs w:val="20"/>
              </w:rPr>
              <w:t>Alta absorção de umidade;</w:t>
            </w:r>
          </w:p>
          <w:p>
            <w:pPr>
              <w:pStyle w:val="BodyText"/>
              <w:widowControl w:val="false"/>
              <w:numPr>
                <w:ilvl w:val="0"/>
                <w:numId w:val="17"/>
              </w:numPr>
              <w:tabs>
                <w:tab w:val="clear" w:pos="709"/>
                <w:tab w:val="left" w:pos="0" w:leader="none"/>
              </w:tabs>
              <w:spacing w:before="0" w:after="0"/>
              <w:ind w:hanging="283" w:left="709"/>
              <w:rPr>
                <w:rFonts w:ascii="Times New Roman" w:hAnsi="Times New Roman" w:cs="Times New Roman"/>
                <w:color w:val="000000"/>
                <w:sz w:val="20"/>
                <w:szCs w:val="20"/>
              </w:rPr>
            </w:pPr>
            <w:r>
              <w:rPr>
                <w:rFonts w:cs="Times New Roman" w:ascii="Times New Roman" w:hAnsi="Times New Roman"/>
                <w:color w:val="000000"/>
                <w:sz w:val="20"/>
                <w:szCs w:val="20"/>
              </w:rPr>
              <w:t>Superfície macia e confortável ao pisar;</w:t>
            </w:r>
          </w:p>
          <w:p>
            <w:pPr>
              <w:pStyle w:val="BodyText"/>
              <w:widowControl w:val="false"/>
              <w:numPr>
                <w:ilvl w:val="0"/>
                <w:numId w:val="17"/>
              </w:numPr>
              <w:tabs>
                <w:tab w:val="clear" w:pos="709"/>
                <w:tab w:val="left" w:pos="0" w:leader="none"/>
              </w:tabs>
              <w:spacing w:before="0" w:after="0"/>
              <w:ind w:hanging="283" w:left="709"/>
              <w:rPr>
                <w:rFonts w:ascii="Times New Roman" w:hAnsi="Times New Roman" w:cs="Times New Roman"/>
                <w:color w:val="000000"/>
                <w:sz w:val="20"/>
                <w:szCs w:val="20"/>
              </w:rPr>
            </w:pPr>
            <w:r>
              <w:rPr>
                <w:rFonts w:cs="Times New Roman" w:ascii="Times New Roman" w:hAnsi="Times New Roman"/>
                <w:color w:val="000000"/>
                <w:sz w:val="20"/>
                <w:szCs w:val="20"/>
              </w:rPr>
              <w:t>Secagem rápida;</w:t>
            </w:r>
          </w:p>
          <w:p>
            <w:pPr>
              <w:pStyle w:val="BodyText"/>
              <w:widowControl w:val="false"/>
              <w:numPr>
                <w:ilvl w:val="0"/>
                <w:numId w:val="17"/>
              </w:numPr>
              <w:tabs>
                <w:tab w:val="clear" w:pos="709"/>
                <w:tab w:val="left" w:pos="0" w:leader="none"/>
              </w:tabs>
              <w:spacing w:before="0" w:after="0"/>
              <w:ind w:hanging="283" w:left="709"/>
              <w:rPr>
                <w:rFonts w:ascii="Times New Roman" w:hAnsi="Times New Roman" w:cs="Times New Roman"/>
                <w:color w:val="000000"/>
                <w:sz w:val="20"/>
                <w:szCs w:val="20"/>
              </w:rPr>
            </w:pPr>
            <w:r>
              <w:rPr>
                <w:rFonts w:cs="Times New Roman" w:ascii="Times New Roman" w:hAnsi="Times New Roman"/>
                <w:color w:val="000000"/>
                <w:sz w:val="20"/>
                <w:szCs w:val="20"/>
              </w:rPr>
              <w:t>Fácil limpeza e manutenção;</w:t>
            </w:r>
          </w:p>
          <w:p>
            <w:pPr>
              <w:pStyle w:val="BodyText"/>
              <w:widowControl w:val="false"/>
              <w:numPr>
                <w:ilvl w:val="0"/>
                <w:numId w:val="17"/>
              </w:numPr>
              <w:tabs>
                <w:tab w:val="clear" w:pos="709"/>
                <w:tab w:val="left" w:pos="0" w:leader="none"/>
              </w:tabs>
              <w:spacing w:before="0" w:after="0"/>
              <w:ind w:hanging="283" w:left="709"/>
              <w:rPr>
                <w:rFonts w:ascii="Times New Roman" w:hAnsi="Times New Roman" w:cs="Times New Roman"/>
                <w:color w:val="000000"/>
                <w:sz w:val="20"/>
                <w:szCs w:val="20"/>
              </w:rPr>
            </w:pPr>
            <w:r>
              <w:rPr>
                <w:rFonts w:cs="Times New Roman" w:ascii="Times New Roman" w:hAnsi="Times New Roman"/>
                <w:color w:val="000000"/>
                <w:sz w:val="20"/>
                <w:szCs w:val="20"/>
              </w:rPr>
              <w:t>Resistente ao uso frequente;</w:t>
            </w:r>
          </w:p>
          <w:p>
            <w:pPr>
              <w:pStyle w:val="BodyText"/>
              <w:widowControl w:val="false"/>
              <w:numPr>
                <w:ilvl w:val="0"/>
                <w:numId w:val="17"/>
              </w:numPr>
              <w:tabs>
                <w:tab w:val="clear" w:pos="709"/>
                <w:tab w:val="left" w:pos="0" w:leader="none"/>
              </w:tabs>
              <w:spacing w:before="0" w:after="0"/>
              <w:ind w:hanging="283" w:left="709"/>
              <w:rPr>
                <w:rFonts w:ascii="Times New Roman" w:hAnsi="Times New Roman" w:cs="Times New Roman"/>
                <w:color w:val="000000"/>
                <w:sz w:val="20"/>
                <w:szCs w:val="20"/>
              </w:rPr>
            </w:pPr>
            <w:r>
              <w:rPr>
                <w:rFonts w:cs="Times New Roman" w:ascii="Times New Roman" w:hAnsi="Times New Roman"/>
                <w:color w:val="000000"/>
                <w:sz w:val="20"/>
                <w:szCs w:val="20"/>
              </w:rPr>
              <w:t>Design com padrão geométrico discreto e elegante, que valoriza o ambiente.</w:t>
            </w:r>
          </w:p>
        </w:tc>
        <w:tc>
          <w:tcPr>
            <w:tcW w:w="975"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0"/>
              <w:jc w:val="center"/>
              <w:rPr>
                <w:sz w:val="20"/>
                <w:szCs w:val="20"/>
              </w:rPr>
            </w:pPr>
            <w:r>
              <w:rPr>
                <w:sz w:val="20"/>
                <w:szCs w:val="20"/>
                <w:shd w:fill="auto" w:val="clear"/>
              </w:rPr>
              <w:t>04</w:t>
            </w:r>
          </w:p>
        </w:tc>
        <w:tc>
          <w:tcPr>
            <w:tcW w:w="135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left"/>
              <w:rPr>
                <w:sz w:val="20"/>
                <w:szCs w:val="20"/>
              </w:rPr>
            </w:pPr>
            <w:r>
              <w:rPr>
                <w:b/>
                <w:bCs/>
                <w:sz w:val="20"/>
                <w:szCs w:val="20"/>
              </w:rPr>
              <w:t>R$ 133,86</w:t>
            </w:r>
          </w:p>
        </w:tc>
        <w:tc>
          <w:tcPr>
            <w:tcW w:w="1425"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left"/>
              <w:rPr>
                <w:sz w:val="20"/>
                <w:szCs w:val="20"/>
              </w:rPr>
            </w:pPr>
            <w:r>
              <w:rPr>
                <w:b/>
                <w:bCs/>
                <w:sz w:val="20"/>
                <w:szCs w:val="20"/>
              </w:rPr>
              <w:t>R$ 535,42</w:t>
            </w:r>
          </w:p>
        </w:tc>
      </w:tr>
      <w:tr>
        <w:trPr>
          <w:trHeight w:val="1097" w:hRule="atLeast"/>
        </w:trPr>
        <w:tc>
          <w:tcPr>
            <w:tcW w:w="842"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center"/>
              <w:rPr>
                <w:sz w:val="20"/>
                <w:szCs w:val="20"/>
              </w:rPr>
            </w:pPr>
            <w:r>
              <w:rPr>
                <w:b/>
                <w:bCs/>
                <w:sz w:val="20"/>
                <w:szCs w:val="20"/>
              </w:rPr>
              <w:t>02</w:t>
            </w:r>
          </w:p>
        </w:tc>
        <w:tc>
          <w:tcPr>
            <w:tcW w:w="4933" w:type="dxa"/>
            <w:tcBorders>
              <w:left w:val="single" w:sz="4" w:space="0" w:color="000000"/>
              <w:bottom w:val="single" w:sz="4" w:space="0" w:color="000000"/>
            </w:tcBorders>
          </w:tcPr>
          <w:p>
            <w:pPr>
              <w:pStyle w:val="Normal"/>
              <w:widowControl w:val="false"/>
              <w:bidi w:val="0"/>
              <w:spacing w:lineRule="auto" w:line="360"/>
              <w:jc w:val="both"/>
              <w:rPr>
                <w:sz w:val="20"/>
                <w:szCs w:val="20"/>
              </w:rPr>
            </w:pPr>
            <w:r>
              <w:rPr>
                <w:b/>
                <w:bCs/>
                <w:sz w:val="20"/>
                <w:szCs w:val="20"/>
              </w:rPr>
              <w:t>Escultura Decorativa Abstrata Contemporânea</w:t>
            </w:r>
          </w:p>
          <w:p>
            <w:pPr>
              <w:pStyle w:val="BodyText"/>
              <w:widowControl w:val="false"/>
              <w:bidi w:val="0"/>
              <w:spacing w:lineRule="auto" w:line="360"/>
              <w:jc w:val="both"/>
              <w:rPr/>
            </w:pPr>
            <w:r>
              <w:rPr>
                <w:rStyle w:val="Strong"/>
                <w:rFonts w:cs="Times New Roman" w:ascii="Times New Roman" w:hAnsi="Times New Roman"/>
                <w:b w:val="false"/>
                <w:bCs w:val="false"/>
                <w:sz w:val="20"/>
                <w:szCs w:val="20"/>
              </w:rPr>
              <w:t>Estilo</w:t>
            </w:r>
            <w:r>
              <w:rPr>
                <w:rFonts w:cs="Times New Roman" w:ascii="Times New Roman" w:hAnsi="Times New Roman"/>
                <w:b w:val="false"/>
                <w:bCs w:val="false"/>
                <w:sz w:val="20"/>
                <w:szCs w:val="20"/>
              </w:rPr>
              <w:t>: Abstrato contemporâneo, com design moderno e adequado a ambientes institucionais.</w:t>
            </w:r>
          </w:p>
          <w:p>
            <w:pPr>
              <w:pStyle w:val="BodyText"/>
              <w:widowControl w:val="false"/>
              <w:bidi w:val="0"/>
              <w:spacing w:lineRule="auto" w:line="360"/>
              <w:jc w:val="both"/>
              <w:rPr/>
            </w:pPr>
            <w:r>
              <w:rPr>
                <w:rStyle w:val="Strong"/>
                <w:rFonts w:cs="Times New Roman" w:ascii="Times New Roman" w:hAnsi="Times New Roman"/>
                <w:b w:val="false"/>
                <w:bCs w:val="false"/>
                <w:sz w:val="20"/>
                <w:szCs w:val="20"/>
              </w:rPr>
              <w:t>Material</w:t>
            </w:r>
            <w:r>
              <w:rPr>
                <w:rFonts w:cs="Times New Roman" w:ascii="Times New Roman" w:hAnsi="Times New Roman"/>
                <w:b w:val="false"/>
                <w:bCs w:val="false"/>
                <w:sz w:val="20"/>
                <w:szCs w:val="20"/>
              </w:rPr>
              <w:t>: Confeccionada em material</w:t>
            </w:r>
            <w:r>
              <w:rPr>
                <w:rStyle w:val="Strong"/>
                <w:rFonts w:cs="Times New Roman" w:ascii="Times New Roman" w:hAnsi="Times New Roman"/>
                <w:b w:val="false"/>
                <w:bCs w:val="false"/>
                <w:sz w:val="20"/>
                <w:szCs w:val="20"/>
              </w:rPr>
              <w:t xml:space="preserve"> de alta qualidade</w:t>
            </w:r>
            <w:r>
              <w:rPr>
                <w:rFonts w:cs="Times New Roman" w:ascii="Times New Roman" w:hAnsi="Times New Roman"/>
                <w:b w:val="false"/>
                <w:bCs w:val="false"/>
                <w:sz w:val="20"/>
                <w:szCs w:val="20"/>
              </w:rPr>
              <w:t>, com acabamento fino e resistente.</w:t>
            </w:r>
          </w:p>
          <w:p>
            <w:pPr>
              <w:pStyle w:val="BodyText"/>
              <w:widowControl w:val="false"/>
              <w:bidi w:val="0"/>
              <w:spacing w:lineRule="auto" w:line="360"/>
              <w:jc w:val="both"/>
              <w:rPr/>
            </w:pPr>
            <w:r>
              <w:rPr>
                <w:rStyle w:val="Strong"/>
                <w:rFonts w:cs="Times New Roman" w:ascii="Times New Roman" w:hAnsi="Times New Roman"/>
                <w:b w:val="false"/>
                <w:bCs w:val="false"/>
                <w:sz w:val="20"/>
                <w:szCs w:val="20"/>
              </w:rPr>
              <w:t>Cores</w:t>
            </w:r>
            <w:r>
              <w:rPr>
                <w:rFonts w:cs="Times New Roman" w:ascii="Times New Roman" w:hAnsi="Times New Roman"/>
                <w:b w:val="false"/>
                <w:bCs w:val="false"/>
                <w:sz w:val="20"/>
                <w:szCs w:val="20"/>
              </w:rPr>
              <w:t>: Dourada ou Cinza, com pintura uniforme e durável.</w:t>
            </w:r>
          </w:p>
          <w:p>
            <w:pPr>
              <w:pStyle w:val="BodyText"/>
              <w:widowControl w:val="false"/>
              <w:bidi w:val="0"/>
              <w:spacing w:lineRule="auto" w:line="360"/>
              <w:jc w:val="both"/>
              <w:rPr/>
            </w:pPr>
            <w:r>
              <w:rPr>
                <w:rStyle w:val="Strong"/>
                <w:rFonts w:cs="Times New Roman" w:ascii="Times New Roman" w:hAnsi="Times New Roman"/>
                <w:b w:val="false"/>
                <w:bCs w:val="false"/>
                <w:sz w:val="20"/>
                <w:szCs w:val="20"/>
              </w:rPr>
              <w:t>Altura</w:t>
            </w:r>
            <w:r>
              <w:rPr>
                <w:rFonts w:cs="Times New Roman" w:ascii="Times New Roman" w:hAnsi="Times New Roman"/>
                <w:b w:val="false"/>
                <w:bCs w:val="false"/>
                <w:sz w:val="20"/>
                <w:szCs w:val="20"/>
              </w:rPr>
              <w:t xml:space="preserve">: </w:t>
            </w:r>
            <w:r>
              <w:rPr>
                <w:rStyle w:val="Strong"/>
                <w:rFonts w:cs="Times New Roman" w:ascii="Times New Roman" w:hAnsi="Times New Roman"/>
                <w:b w:val="false"/>
                <w:bCs w:val="false"/>
                <w:sz w:val="20"/>
                <w:szCs w:val="20"/>
              </w:rPr>
              <w:t>Mínima de 25 cm</w:t>
            </w:r>
            <w:r>
              <w:rPr>
                <w:rFonts w:cs="Times New Roman" w:ascii="Times New Roman" w:hAnsi="Times New Roman"/>
                <w:b w:val="false"/>
                <w:bCs w:val="false"/>
                <w:sz w:val="20"/>
                <w:szCs w:val="20"/>
              </w:rPr>
              <w:t>.</w:t>
            </w:r>
          </w:p>
          <w:p>
            <w:pPr>
              <w:pStyle w:val="BodyText"/>
              <w:widowControl w:val="false"/>
              <w:bidi w:val="0"/>
              <w:spacing w:lineRule="auto" w:line="360"/>
              <w:jc w:val="both"/>
              <w:rPr/>
            </w:pPr>
            <w:r>
              <w:rPr>
                <w:rStyle w:val="Strong"/>
                <w:rFonts w:cs="Times New Roman" w:ascii="Times New Roman" w:hAnsi="Times New Roman"/>
                <w:b w:val="false"/>
                <w:bCs w:val="false"/>
                <w:sz w:val="20"/>
                <w:szCs w:val="20"/>
              </w:rPr>
              <w:t>Características</w:t>
            </w:r>
            <w:r>
              <w:rPr>
                <w:rFonts w:cs="Times New Roman" w:ascii="Times New Roman" w:hAnsi="Times New Roman"/>
                <w:b w:val="false"/>
                <w:bCs w:val="false"/>
                <w:sz w:val="20"/>
                <w:szCs w:val="20"/>
              </w:rPr>
              <w:t>:</w:t>
            </w:r>
          </w:p>
          <w:p>
            <w:pPr>
              <w:pStyle w:val="BodyText"/>
              <w:widowControl w:val="false"/>
              <w:numPr>
                <w:ilvl w:val="0"/>
                <w:numId w:val="2"/>
              </w:numPr>
              <w:tabs>
                <w:tab w:val="clear" w:pos="709"/>
                <w:tab w:val="left" w:pos="0" w:leader="none"/>
              </w:tabs>
              <w:spacing w:before="0" w:after="0"/>
              <w:ind w:hanging="283" w:left="709"/>
              <w:jc w:val="both"/>
              <w:rPr>
                <w:sz w:val="20"/>
                <w:szCs w:val="20"/>
              </w:rPr>
            </w:pPr>
            <w:r>
              <w:rPr>
                <w:rFonts w:cs="Times New Roman" w:ascii="Times New Roman" w:hAnsi="Times New Roman"/>
                <w:sz w:val="20"/>
                <w:szCs w:val="20"/>
              </w:rPr>
              <w:t>Acabamento detalhado e elegante;</w:t>
            </w:r>
          </w:p>
          <w:p>
            <w:pPr>
              <w:pStyle w:val="BodyText"/>
              <w:widowControl w:val="false"/>
              <w:numPr>
                <w:ilvl w:val="0"/>
                <w:numId w:val="2"/>
              </w:numPr>
              <w:tabs>
                <w:tab w:val="clear" w:pos="709"/>
                <w:tab w:val="left" w:pos="0" w:leader="none"/>
              </w:tabs>
              <w:spacing w:before="0" w:after="0"/>
              <w:ind w:hanging="283" w:left="709"/>
              <w:jc w:val="both"/>
              <w:rPr>
                <w:sz w:val="20"/>
                <w:szCs w:val="20"/>
              </w:rPr>
            </w:pPr>
            <w:r>
              <w:rPr>
                <w:rFonts w:cs="Times New Roman" w:ascii="Times New Roman" w:hAnsi="Times New Roman"/>
                <w:sz w:val="20"/>
                <w:szCs w:val="20"/>
              </w:rPr>
              <w:t>Base estável e segura para apoio sobre balcões ou móveis;</w:t>
            </w:r>
          </w:p>
          <w:p>
            <w:pPr>
              <w:pStyle w:val="BodyText"/>
              <w:widowControl w:val="false"/>
              <w:numPr>
                <w:ilvl w:val="0"/>
                <w:numId w:val="2"/>
              </w:numPr>
              <w:tabs>
                <w:tab w:val="clear" w:pos="709"/>
                <w:tab w:val="left" w:pos="0" w:leader="none"/>
              </w:tabs>
              <w:spacing w:before="0" w:after="0"/>
              <w:ind w:hanging="283" w:left="709"/>
              <w:jc w:val="both"/>
              <w:rPr>
                <w:sz w:val="20"/>
                <w:szCs w:val="20"/>
              </w:rPr>
            </w:pPr>
            <w:r>
              <w:rPr>
                <w:rFonts w:cs="Times New Roman" w:ascii="Times New Roman" w:hAnsi="Times New Roman"/>
                <w:sz w:val="20"/>
                <w:szCs w:val="20"/>
              </w:rPr>
              <w:t>Peça ornamental de bom gosto, ideal para compor ambientes formais;</w:t>
            </w:r>
          </w:p>
          <w:p>
            <w:pPr>
              <w:pStyle w:val="BodyText"/>
              <w:widowControl w:val="false"/>
              <w:numPr>
                <w:ilvl w:val="0"/>
                <w:numId w:val="2"/>
              </w:numPr>
              <w:tabs>
                <w:tab w:val="clear" w:pos="709"/>
                <w:tab w:val="left" w:pos="0" w:leader="none"/>
              </w:tabs>
              <w:spacing w:before="0" w:after="0"/>
              <w:ind w:hanging="283" w:left="709"/>
              <w:jc w:val="both"/>
              <w:rPr>
                <w:sz w:val="20"/>
                <w:szCs w:val="20"/>
              </w:rPr>
            </w:pPr>
            <w:r>
              <w:rPr>
                <w:rFonts w:cs="Times New Roman" w:ascii="Times New Roman" w:hAnsi="Times New Roman"/>
                <w:b/>
                <w:bCs/>
                <w:sz w:val="20"/>
                <w:szCs w:val="20"/>
              </w:rPr>
              <w:t>Resistente a pequenos impactos e fácil de limpar.</w:t>
            </w:r>
          </w:p>
        </w:tc>
        <w:tc>
          <w:tcPr>
            <w:tcW w:w="975"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0"/>
              <w:jc w:val="center"/>
              <w:rPr>
                <w:sz w:val="20"/>
                <w:szCs w:val="20"/>
              </w:rPr>
            </w:pPr>
            <w:r>
              <w:rPr>
                <w:sz w:val="20"/>
                <w:szCs w:val="20"/>
              </w:rPr>
              <w:t>01</w:t>
            </w:r>
          </w:p>
        </w:tc>
        <w:tc>
          <w:tcPr>
            <w:tcW w:w="135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left"/>
              <w:rPr>
                <w:sz w:val="20"/>
                <w:szCs w:val="20"/>
              </w:rPr>
            </w:pPr>
            <w:r>
              <w:rPr>
                <w:b/>
                <w:bCs/>
                <w:sz w:val="20"/>
                <w:szCs w:val="20"/>
              </w:rPr>
              <w:t>R$ 244,53</w:t>
            </w:r>
          </w:p>
        </w:tc>
        <w:tc>
          <w:tcPr>
            <w:tcW w:w="1425"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left"/>
              <w:rPr>
                <w:sz w:val="20"/>
                <w:szCs w:val="20"/>
              </w:rPr>
            </w:pPr>
            <w:r>
              <w:rPr>
                <w:b/>
                <w:bCs/>
                <w:sz w:val="20"/>
                <w:szCs w:val="20"/>
              </w:rPr>
              <w:t>R$ 244,53</w:t>
            </w:r>
          </w:p>
        </w:tc>
      </w:tr>
      <w:tr>
        <w:trPr/>
        <w:tc>
          <w:tcPr>
            <w:tcW w:w="842"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center"/>
              <w:rPr>
                <w:sz w:val="20"/>
                <w:szCs w:val="20"/>
              </w:rPr>
            </w:pPr>
            <w:r>
              <w:rPr>
                <w:b/>
                <w:bCs/>
                <w:sz w:val="20"/>
                <w:szCs w:val="20"/>
              </w:rPr>
              <w:t>03</w:t>
            </w:r>
          </w:p>
        </w:tc>
        <w:tc>
          <w:tcPr>
            <w:tcW w:w="4933" w:type="dxa"/>
            <w:tcBorders>
              <w:left w:val="single" w:sz="4" w:space="0" w:color="000000"/>
              <w:bottom w:val="single" w:sz="4" w:space="0" w:color="000000"/>
            </w:tcBorders>
          </w:tcPr>
          <w:p>
            <w:pPr>
              <w:pStyle w:val="Normal"/>
              <w:widowControl w:val="false"/>
              <w:bidi w:val="0"/>
              <w:spacing w:lineRule="auto" w:line="360"/>
              <w:jc w:val="both"/>
              <w:rPr/>
            </w:pPr>
            <w:r>
              <w:rPr>
                <w:rStyle w:val="Strong"/>
                <w:rFonts w:cs="Times New Roman"/>
                <w:b/>
                <w:bCs/>
                <w:sz w:val="20"/>
                <w:szCs w:val="20"/>
              </w:rPr>
              <w:t>Ampulheta Decorativa de Alto Padrão</w:t>
            </w:r>
          </w:p>
          <w:p>
            <w:pPr>
              <w:pStyle w:val="Normal"/>
              <w:widowControl w:val="false"/>
              <w:bidi w:val="0"/>
              <w:spacing w:lineRule="auto" w:line="360"/>
              <w:jc w:val="both"/>
              <w:rPr/>
            </w:pPr>
            <w:r>
              <w:rPr>
                <w:rStyle w:val="Strong"/>
                <w:rFonts w:cs="Times New Roman"/>
                <w:b w:val="false"/>
                <w:bCs w:val="false"/>
                <w:sz w:val="20"/>
                <w:szCs w:val="20"/>
              </w:rPr>
              <w:t>Material do Corpo</w:t>
            </w:r>
            <w:r>
              <w:rPr>
                <w:rFonts w:cs="Times New Roman"/>
                <w:b w:val="false"/>
                <w:bCs w:val="false"/>
                <w:sz w:val="20"/>
                <w:szCs w:val="20"/>
              </w:rPr>
              <w:t>: Vidro transparente de alta qualidade, com acabamento liso ou com relevo e refinado.</w:t>
            </w:r>
          </w:p>
          <w:p>
            <w:pPr>
              <w:pStyle w:val="Normal"/>
              <w:widowControl w:val="false"/>
              <w:bidi w:val="0"/>
              <w:spacing w:lineRule="auto" w:line="360"/>
              <w:jc w:val="both"/>
              <w:rPr/>
            </w:pPr>
            <w:r>
              <w:rPr>
                <w:rStyle w:val="Strong"/>
                <w:rFonts w:cs="Times New Roman"/>
                <w:b w:val="false"/>
                <w:bCs w:val="false"/>
                <w:sz w:val="20"/>
                <w:szCs w:val="20"/>
              </w:rPr>
              <w:t>Preenchimento</w:t>
            </w:r>
            <w:r>
              <w:rPr>
                <w:rFonts w:cs="Times New Roman"/>
                <w:b w:val="false"/>
                <w:bCs w:val="false"/>
                <w:sz w:val="20"/>
                <w:szCs w:val="20"/>
              </w:rPr>
              <w:t>: Areia branca ou bege, fina e homogênea, proporcionando efeito visual elegante.</w:t>
            </w:r>
          </w:p>
          <w:p>
            <w:pPr>
              <w:pStyle w:val="Normal"/>
              <w:widowControl w:val="false"/>
              <w:bidi w:val="0"/>
              <w:spacing w:lineRule="auto" w:line="360"/>
              <w:jc w:val="both"/>
              <w:rPr/>
            </w:pPr>
            <w:r>
              <w:rPr>
                <w:rStyle w:val="Strong"/>
                <w:rFonts w:cs="Times New Roman"/>
                <w:b w:val="false"/>
                <w:bCs w:val="false"/>
                <w:sz w:val="20"/>
                <w:szCs w:val="20"/>
              </w:rPr>
              <w:t>Altura</w:t>
            </w:r>
            <w:r>
              <w:rPr>
                <w:rFonts w:cs="Times New Roman"/>
                <w:b w:val="false"/>
                <w:bCs w:val="false"/>
                <w:sz w:val="20"/>
                <w:szCs w:val="20"/>
              </w:rPr>
              <w:t xml:space="preserve">: </w:t>
            </w:r>
            <w:r>
              <w:rPr>
                <w:rStyle w:val="Strong"/>
                <w:rFonts w:cs="Times New Roman"/>
                <w:b w:val="false"/>
                <w:bCs w:val="false"/>
                <w:sz w:val="20"/>
                <w:szCs w:val="20"/>
              </w:rPr>
              <w:t>Mínima de 30 cm</w:t>
            </w:r>
            <w:r>
              <w:rPr>
                <w:rFonts w:cs="Times New Roman"/>
                <w:b w:val="false"/>
                <w:bCs w:val="false"/>
                <w:sz w:val="20"/>
                <w:szCs w:val="20"/>
              </w:rPr>
              <w:t>.</w:t>
            </w:r>
          </w:p>
          <w:p>
            <w:pPr>
              <w:pStyle w:val="Normal"/>
              <w:widowControl w:val="false"/>
              <w:bidi w:val="0"/>
              <w:spacing w:lineRule="auto" w:line="360"/>
              <w:jc w:val="both"/>
              <w:rPr/>
            </w:pPr>
            <w:r>
              <w:rPr>
                <w:rStyle w:val="Strong"/>
                <w:rFonts w:cs="Times New Roman"/>
                <w:b w:val="false"/>
                <w:bCs w:val="false"/>
                <w:sz w:val="20"/>
                <w:szCs w:val="20"/>
              </w:rPr>
              <w:t>Características</w:t>
            </w:r>
            <w:r>
              <w:rPr>
                <w:rFonts w:cs="Times New Roman"/>
                <w:b w:val="false"/>
                <w:bCs w:val="false"/>
                <w:sz w:val="20"/>
                <w:szCs w:val="20"/>
              </w:rPr>
              <w:t>:</w:t>
            </w:r>
          </w:p>
          <w:p>
            <w:pPr>
              <w:pStyle w:val="Normal"/>
              <w:widowControl w:val="false"/>
              <w:numPr>
                <w:ilvl w:val="0"/>
                <w:numId w:val="3"/>
              </w:numPr>
              <w:bidi w:val="0"/>
              <w:spacing w:lineRule="auto" w:line="360"/>
              <w:jc w:val="both"/>
              <w:rPr>
                <w:sz w:val="20"/>
                <w:szCs w:val="20"/>
              </w:rPr>
            </w:pPr>
            <w:r>
              <w:rPr>
                <w:rFonts w:cs="Times New Roman"/>
                <w:b w:val="false"/>
                <w:bCs w:val="false"/>
                <w:sz w:val="20"/>
                <w:szCs w:val="20"/>
              </w:rPr>
              <w:t>Design sofisticado, ideal para ambientes institucionais e formais;</w:t>
            </w:r>
          </w:p>
          <w:p>
            <w:pPr>
              <w:pStyle w:val="Normal"/>
              <w:widowControl w:val="false"/>
              <w:numPr>
                <w:ilvl w:val="0"/>
                <w:numId w:val="3"/>
              </w:numPr>
              <w:bidi w:val="0"/>
              <w:spacing w:lineRule="auto" w:line="360"/>
              <w:jc w:val="both"/>
              <w:rPr>
                <w:sz w:val="20"/>
                <w:szCs w:val="20"/>
              </w:rPr>
            </w:pPr>
            <w:r>
              <w:rPr>
                <w:rFonts w:cs="Times New Roman"/>
                <w:b w:val="false"/>
                <w:bCs w:val="false"/>
                <w:sz w:val="20"/>
                <w:szCs w:val="20"/>
              </w:rPr>
              <w:t>Estrutura estável, com base firme para apoio em superfícies planas;</w:t>
            </w:r>
          </w:p>
          <w:p>
            <w:pPr>
              <w:pStyle w:val="Normal"/>
              <w:widowControl w:val="false"/>
              <w:numPr>
                <w:ilvl w:val="0"/>
                <w:numId w:val="3"/>
              </w:numPr>
              <w:bidi w:val="0"/>
              <w:spacing w:lineRule="auto" w:line="360"/>
              <w:jc w:val="both"/>
              <w:rPr>
                <w:sz w:val="20"/>
                <w:szCs w:val="20"/>
              </w:rPr>
            </w:pPr>
            <w:r>
              <w:rPr>
                <w:rFonts w:cs="Times New Roman"/>
                <w:b w:val="false"/>
                <w:bCs w:val="false"/>
                <w:sz w:val="20"/>
                <w:szCs w:val="20"/>
              </w:rPr>
              <w:t>Combinação de materiais que reforça o contraste visual entre vidro e metal;</w:t>
            </w:r>
          </w:p>
          <w:p>
            <w:pPr>
              <w:pStyle w:val="Normal"/>
              <w:widowControl w:val="false"/>
              <w:numPr>
                <w:ilvl w:val="0"/>
                <w:numId w:val="3"/>
              </w:numPr>
              <w:bidi w:val="0"/>
              <w:spacing w:lineRule="auto" w:line="360"/>
              <w:jc w:val="both"/>
              <w:rPr>
                <w:sz w:val="20"/>
                <w:szCs w:val="20"/>
              </w:rPr>
            </w:pPr>
            <w:r>
              <w:rPr>
                <w:rStyle w:val="Strong"/>
                <w:rFonts w:cs="Times New Roman"/>
                <w:b w:val="false"/>
                <w:bCs w:val="false"/>
                <w:sz w:val="20"/>
                <w:szCs w:val="20"/>
              </w:rPr>
              <w:t>Fácil limpeza e manutenção.</w:t>
            </w:r>
          </w:p>
        </w:tc>
        <w:tc>
          <w:tcPr>
            <w:tcW w:w="975"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0"/>
              <w:jc w:val="center"/>
              <w:rPr>
                <w:sz w:val="20"/>
                <w:szCs w:val="20"/>
              </w:rPr>
            </w:pPr>
            <w:r>
              <w:rPr>
                <w:sz w:val="20"/>
                <w:szCs w:val="20"/>
                <w:shd w:fill="auto" w:val="clear"/>
              </w:rPr>
              <w:t>01</w:t>
            </w:r>
          </w:p>
        </w:tc>
        <w:tc>
          <w:tcPr>
            <w:tcW w:w="135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left"/>
              <w:rPr>
                <w:sz w:val="20"/>
                <w:szCs w:val="20"/>
              </w:rPr>
            </w:pPr>
            <w:r>
              <w:rPr>
                <w:b/>
                <w:bCs/>
                <w:sz w:val="20"/>
                <w:szCs w:val="20"/>
              </w:rPr>
              <w:t>R$ 120,18</w:t>
            </w:r>
          </w:p>
        </w:tc>
        <w:tc>
          <w:tcPr>
            <w:tcW w:w="1425"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left"/>
              <w:rPr>
                <w:sz w:val="20"/>
                <w:szCs w:val="20"/>
              </w:rPr>
            </w:pPr>
            <w:r>
              <w:rPr>
                <w:b/>
                <w:bCs/>
                <w:sz w:val="20"/>
                <w:szCs w:val="20"/>
              </w:rPr>
              <w:t>R$ 120,18</w:t>
            </w:r>
          </w:p>
        </w:tc>
      </w:tr>
      <w:tr>
        <w:trPr/>
        <w:tc>
          <w:tcPr>
            <w:tcW w:w="842"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center"/>
              <w:rPr>
                <w:sz w:val="20"/>
                <w:szCs w:val="20"/>
              </w:rPr>
            </w:pPr>
            <w:r>
              <w:rPr>
                <w:b/>
                <w:bCs/>
                <w:sz w:val="20"/>
                <w:szCs w:val="20"/>
              </w:rPr>
              <w:t>04</w:t>
            </w:r>
          </w:p>
        </w:tc>
        <w:tc>
          <w:tcPr>
            <w:tcW w:w="4933" w:type="dxa"/>
            <w:tcBorders>
              <w:left w:val="single" w:sz="4" w:space="0" w:color="000000"/>
              <w:bottom w:val="single" w:sz="4" w:space="0" w:color="000000"/>
            </w:tcBorders>
          </w:tcPr>
          <w:p>
            <w:pPr>
              <w:pStyle w:val="BodyText"/>
              <w:widowControl w:val="false"/>
              <w:bidi w:val="0"/>
              <w:spacing w:lineRule="auto" w:line="360"/>
              <w:jc w:val="both"/>
              <w:rPr/>
            </w:pPr>
            <w:r>
              <w:rPr>
                <w:rStyle w:val="Strong"/>
                <w:rFonts w:cs="Times New Roman" w:ascii="Times New Roman" w:hAnsi="Times New Roman"/>
                <w:b/>
                <w:bCs/>
                <w:i w:val="false"/>
                <w:strike w:val="false"/>
                <w:dstrike w:val="false"/>
                <w:outline w:val="false"/>
                <w:shadow w:val="false"/>
                <w:color w:val="000000"/>
                <w:sz w:val="20"/>
                <w:szCs w:val="20"/>
                <w:u w:val="none"/>
                <w:em w:val="none"/>
              </w:rPr>
              <w:t>Globo Terrestre Decorativo com Base Metálica</w:t>
            </w:r>
          </w:p>
          <w:p>
            <w:pPr>
              <w:pStyle w:val="BodyText"/>
              <w:widowControl w:val="false"/>
              <w:bidi w:val="0"/>
              <w:spacing w:lineRule="auto" w:line="360"/>
              <w:jc w:val="both"/>
              <w:rPr/>
            </w:pPr>
            <w:r>
              <w:rPr>
                <w:rStyle w:val="Strong"/>
                <w:rFonts w:cs="Times New Roman" w:ascii="Times New Roman" w:hAnsi="Times New Roman"/>
                <w:b w:val="false"/>
                <w:bCs w:val="false"/>
                <w:color w:val="000000"/>
                <w:sz w:val="20"/>
                <w:szCs w:val="20"/>
              </w:rPr>
              <w:t>Acabamento do Globo</w:t>
            </w:r>
            <w:r>
              <w:rPr>
                <w:rFonts w:cs="Times New Roman" w:ascii="Times New Roman" w:hAnsi="Times New Roman"/>
                <w:b w:val="false"/>
                <w:bCs w:val="false"/>
                <w:color w:val="000000"/>
                <w:sz w:val="20"/>
                <w:szCs w:val="20"/>
              </w:rPr>
              <w:t xml:space="preserve">: Superfície brilhante nas cores </w:t>
            </w:r>
            <w:r>
              <w:rPr>
                <w:rStyle w:val="Strong"/>
                <w:rFonts w:cs="Times New Roman" w:ascii="Times New Roman" w:hAnsi="Times New Roman"/>
                <w:b w:val="false"/>
                <w:bCs w:val="false"/>
                <w:color w:val="000000"/>
                <w:sz w:val="20"/>
                <w:szCs w:val="20"/>
              </w:rPr>
              <w:t>cobre e branco</w:t>
            </w:r>
            <w:r>
              <w:rPr>
                <w:rFonts w:cs="Times New Roman" w:ascii="Times New Roman" w:hAnsi="Times New Roman"/>
                <w:b w:val="false"/>
                <w:bCs w:val="false"/>
                <w:color w:val="000000"/>
                <w:sz w:val="20"/>
                <w:szCs w:val="20"/>
              </w:rPr>
              <w:t>, com visual moderno e elegante.</w:t>
            </w:r>
          </w:p>
          <w:p>
            <w:pPr>
              <w:pStyle w:val="BodyText"/>
              <w:widowControl w:val="false"/>
              <w:bidi w:val="0"/>
              <w:spacing w:lineRule="auto" w:line="360"/>
              <w:jc w:val="both"/>
              <w:rPr/>
            </w:pPr>
            <w:r>
              <w:rPr>
                <w:rStyle w:val="Strong"/>
                <w:rFonts w:cs="Times New Roman" w:ascii="Times New Roman" w:hAnsi="Times New Roman"/>
                <w:b w:val="false"/>
                <w:bCs w:val="false"/>
                <w:color w:val="000000"/>
                <w:sz w:val="20"/>
                <w:szCs w:val="20"/>
              </w:rPr>
              <w:t>Material do Globo</w:t>
            </w:r>
            <w:r>
              <w:rPr>
                <w:rFonts w:cs="Times New Roman" w:ascii="Times New Roman" w:hAnsi="Times New Roman"/>
                <w:b w:val="false"/>
                <w:bCs w:val="false"/>
                <w:color w:val="000000"/>
                <w:sz w:val="20"/>
                <w:szCs w:val="20"/>
              </w:rPr>
              <w:t xml:space="preserve">: Composto por material resistente, com </w:t>
            </w:r>
            <w:r>
              <w:rPr>
                <w:rStyle w:val="Strong"/>
                <w:rFonts w:cs="Times New Roman" w:ascii="Times New Roman" w:hAnsi="Times New Roman"/>
                <w:b w:val="false"/>
                <w:bCs w:val="false"/>
                <w:color w:val="000000"/>
                <w:sz w:val="20"/>
                <w:szCs w:val="20"/>
              </w:rPr>
              <w:t>impressão de alta qualidade</w:t>
            </w:r>
            <w:r>
              <w:rPr>
                <w:rFonts w:cs="Times New Roman" w:ascii="Times New Roman" w:hAnsi="Times New Roman"/>
                <w:b w:val="false"/>
                <w:bCs w:val="false"/>
                <w:color w:val="000000"/>
                <w:sz w:val="20"/>
                <w:szCs w:val="20"/>
              </w:rPr>
              <w:t xml:space="preserve"> dos continentes e países, em contraste claro e legível.</w:t>
            </w:r>
          </w:p>
          <w:p>
            <w:pPr>
              <w:pStyle w:val="BodyText"/>
              <w:widowControl w:val="false"/>
              <w:bidi w:val="0"/>
              <w:spacing w:lineRule="auto" w:line="360"/>
              <w:jc w:val="both"/>
              <w:rPr/>
            </w:pPr>
            <w:r>
              <w:rPr>
                <w:rStyle w:val="Strong"/>
                <w:rFonts w:cs="Times New Roman" w:ascii="Times New Roman" w:hAnsi="Times New Roman"/>
                <w:b w:val="false"/>
                <w:bCs w:val="false"/>
                <w:color w:val="000000"/>
                <w:sz w:val="20"/>
                <w:szCs w:val="20"/>
              </w:rPr>
              <w:t>Base/Suporte</w:t>
            </w:r>
            <w:r>
              <w:rPr>
                <w:rFonts w:cs="Times New Roman" w:ascii="Times New Roman" w:hAnsi="Times New Roman"/>
                <w:b w:val="false"/>
                <w:bCs w:val="false"/>
                <w:color w:val="000000"/>
                <w:sz w:val="20"/>
                <w:szCs w:val="20"/>
              </w:rPr>
              <w:t xml:space="preserve">: Metálico, com </w:t>
            </w:r>
            <w:r>
              <w:rPr>
                <w:rStyle w:val="Strong"/>
                <w:rFonts w:cs="Times New Roman" w:ascii="Times New Roman" w:hAnsi="Times New Roman"/>
                <w:b w:val="false"/>
                <w:bCs w:val="false"/>
                <w:color w:val="000000"/>
                <w:sz w:val="20"/>
                <w:szCs w:val="20"/>
              </w:rPr>
              <w:t>acabamento escovado</w:t>
            </w:r>
            <w:r>
              <w:rPr>
                <w:rFonts w:cs="Times New Roman" w:ascii="Times New Roman" w:hAnsi="Times New Roman"/>
                <w:b w:val="false"/>
                <w:bCs w:val="false"/>
                <w:color w:val="000000"/>
                <w:sz w:val="20"/>
                <w:szCs w:val="20"/>
              </w:rPr>
              <w:t>, oferecendo estabilidade e sofisticação à peça.</w:t>
            </w:r>
          </w:p>
          <w:p>
            <w:pPr>
              <w:pStyle w:val="BodyText"/>
              <w:widowControl w:val="false"/>
              <w:bidi w:val="0"/>
              <w:spacing w:lineRule="auto" w:line="360"/>
              <w:jc w:val="both"/>
              <w:rPr/>
            </w:pPr>
            <w:r>
              <w:rPr>
                <w:rStyle w:val="Strong"/>
                <w:rFonts w:cs="Times New Roman" w:ascii="Times New Roman" w:hAnsi="Times New Roman"/>
                <w:b w:val="false"/>
                <w:bCs w:val="false"/>
                <w:color w:val="000000"/>
                <w:sz w:val="20"/>
                <w:szCs w:val="20"/>
              </w:rPr>
              <w:t>Funcionalidade</w:t>
            </w:r>
            <w:r>
              <w:rPr>
                <w:rFonts w:cs="Times New Roman" w:ascii="Times New Roman" w:hAnsi="Times New Roman"/>
                <w:b w:val="false"/>
                <w:bCs w:val="false"/>
                <w:color w:val="000000"/>
                <w:sz w:val="20"/>
                <w:szCs w:val="20"/>
              </w:rPr>
              <w:t xml:space="preserve">: Estrutura </w:t>
            </w:r>
            <w:r>
              <w:rPr>
                <w:rStyle w:val="Strong"/>
                <w:rFonts w:cs="Times New Roman" w:ascii="Times New Roman" w:hAnsi="Times New Roman"/>
                <w:b w:val="false"/>
                <w:bCs w:val="false"/>
                <w:color w:val="000000"/>
                <w:sz w:val="20"/>
                <w:szCs w:val="20"/>
              </w:rPr>
              <w:t>giratória</w:t>
            </w:r>
            <w:r>
              <w:rPr>
                <w:rFonts w:cs="Times New Roman" w:ascii="Times New Roman" w:hAnsi="Times New Roman"/>
                <w:b w:val="false"/>
                <w:bCs w:val="false"/>
                <w:color w:val="000000"/>
                <w:sz w:val="20"/>
                <w:szCs w:val="20"/>
              </w:rPr>
              <w:t>, permitindo a visualização completa do mapa terrestre.</w:t>
            </w:r>
          </w:p>
          <w:p>
            <w:pPr>
              <w:pStyle w:val="BodyText"/>
              <w:widowControl w:val="false"/>
              <w:bidi w:val="0"/>
              <w:spacing w:lineRule="auto" w:line="360"/>
              <w:jc w:val="both"/>
              <w:rPr/>
            </w:pPr>
            <w:r>
              <w:rPr>
                <w:rStyle w:val="Strong"/>
                <w:rFonts w:cs="Times New Roman" w:ascii="Times New Roman" w:hAnsi="Times New Roman"/>
                <w:b w:val="false"/>
                <w:bCs w:val="false"/>
                <w:color w:val="000000"/>
                <w:sz w:val="20"/>
                <w:szCs w:val="20"/>
              </w:rPr>
              <w:t>Dimensões</w:t>
            </w:r>
            <w:r>
              <w:rPr>
                <w:rFonts w:cs="Times New Roman" w:ascii="Times New Roman" w:hAnsi="Times New Roman"/>
                <w:b w:val="false"/>
                <w:bCs w:val="false"/>
                <w:color w:val="000000"/>
                <w:sz w:val="20"/>
                <w:szCs w:val="20"/>
              </w:rPr>
              <w:t xml:space="preserve">: Altura máxima entre </w:t>
            </w:r>
            <w:r>
              <w:rPr>
                <w:rStyle w:val="Strong"/>
                <w:rFonts w:cs="Times New Roman" w:ascii="Times New Roman" w:hAnsi="Times New Roman"/>
                <w:b w:val="false"/>
                <w:bCs w:val="false"/>
                <w:color w:val="000000"/>
                <w:sz w:val="20"/>
                <w:szCs w:val="20"/>
              </w:rPr>
              <w:t>40 e 45 cm</w:t>
            </w:r>
            <w:r>
              <w:rPr>
                <w:rFonts w:cs="Times New Roman" w:ascii="Times New Roman" w:hAnsi="Times New Roman"/>
                <w:b w:val="false"/>
                <w:bCs w:val="false"/>
                <w:color w:val="000000"/>
                <w:sz w:val="20"/>
                <w:szCs w:val="20"/>
              </w:rPr>
              <w:t>.</w:t>
            </w:r>
          </w:p>
          <w:p>
            <w:pPr>
              <w:pStyle w:val="BodyText"/>
              <w:widowControl w:val="false"/>
              <w:bidi w:val="0"/>
              <w:spacing w:lineRule="auto" w:line="360"/>
              <w:jc w:val="both"/>
              <w:rPr/>
            </w:pPr>
            <w:r>
              <w:rPr>
                <w:rStyle w:val="Strong"/>
                <w:rFonts w:cs="Times New Roman" w:ascii="Times New Roman" w:hAnsi="Times New Roman"/>
                <w:b w:val="false"/>
                <w:bCs w:val="false"/>
                <w:color w:val="000000"/>
                <w:sz w:val="20"/>
                <w:szCs w:val="20"/>
              </w:rPr>
              <w:t>Características</w:t>
            </w:r>
            <w:r>
              <w:rPr>
                <w:rFonts w:cs="Times New Roman" w:ascii="Times New Roman" w:hAnsi="Times New Roman"/>
                <w:b w:val="false"/>
                <w:bCs w:val="false"/>
                <w:color w:val="000000"/>
                <w:sz w:val="20"/>
                <w:szCs w:val="20"/>
              </w:rPr>
              <w:t>:</w:t>
            </w:r>
          </w:p>
          <w:p>
            <w:pPr>
              <w:pStyle w:val="BodyText"/>
              <w:widowControl w:val="false"/>
              <w:numPr>
                <w:ilvl w:val="0"/>
                <w:numId w:val="4"/>
              </w:numPr>
              <w:bidi w:val="0"/>
              <w:spacing w:lineRule="auto" w:line="360"/>
              <w:jc w:val="both"/>
              <w:rPr>
                <w:sz w:val="20"/>
                <w:szCs w:val="20"/>
              </w:rPr>
            </w:pPr>
            <w:r>
              <w:rPr>
                <w:rFonts w:cs="Times New Roman" w:ascii="Times New Roman" w:hAnsi="Times New Roman"/>
                <w:b w:val="false"/>
                <w:bCs w:val="false"/>
                <w:color w:val="000000"/>
                <w:sz w:val="20"/>
                <w:szCs w:val="20"/>
              </w:rPr>
              <w:t>Ideal para ambientação institucional com estilo contemporâneo;</w:t>
            </w:r>
          </w:p>
          <w:p>
            <w:pPr>
              <w:pStyle w:val="BodyText"/>
              <w:widowControl w:val="false"/>
              <w:numPr>
                <w:ilvl w:val="0"/>
                <w:numId w:val="4"/>
              </w:numPr>
              <w:bidi w:val="0"/>
              <w:spacing w:lineRule="auto" w:line="360"/>
              <w:jc w:val="both"/>
              <w:rPr>
                <w:sz w:val="20"/>
                <w:szCs w:val="20"/>
              </w:rPr>
            </w:pPr>
            <w:r>
              <w:rPr>
                <w:rFonts w:cs="Times New Roman" w:ascii="Times New Roman" w:hAnsi="Times New Roman"/>
                <w:b w:val="false"/>
                <w:bCs w:val="false"/>
                <w:color w:val="000000"/>
                <w:sz w:val="20"/>
                <w:szCs w:val="20"/>
              </w:rPr>
              <w:t>Estrutura robusta e durável;</w:t>
            </w:r>
          </w:p>
          <w:p>
            <w:pPr>
              <w:pStyle w:val="BodyText"/>
              <w:widowControl w:val="false"/>
              <w:numPr>
                <w:ilvl w:val="0"/>
                <w:numId w:val="4"/>
              </w:numPr>
              <w:bidi w:val="0"/>
              <w:spacing w:lineRule="auto" w:line="360"/>
              <w:jc w:val="both"/>
              <w:rPr>
                <w:sz w:val="20"/>
                <w:szCs w:val="20"/>
              </w:rPr>
            </w:pPr>
            <w:r>
              <w:rPr>
                <w:rFonts w:cs="Times New Roman" w:ascii="Times New Roman" w:hAnsi="Times New Roman"/>
                <w:b w:val="false"/>
                <w:bCs w:val="false"/>
                <w:color w:val="000000"/>
                <w:sz w:val="20"/>
                <w:szCs w:val="20"/>
              </w:rPr>
              <w:t>Design refinado e educativo.</w:t>
            </w:r>
          </w:p>
        </w:tc>
        <w:tc>
          <w:tcPr>
            <w:tcW w:w="975"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0"/>
              <w:jc w:val="center"/>
              <w:rPr>
                <w:sz w:val="20"/>
                <w:szCs w:val="20"/>
              </w:rPr>
            </w:pPr>
            <w:r>
              <w:rPr>
                <w:sz w:val="20"/>
                <w:szCs w:val="20"/>
                <w:shd w:fill="auto" w:val="clear"/>
              </w:rPr>
              <w:t>01</w:t>
            </w:r>
          </w:p>
        </w:tc>
        <w:tc>
          <w:tcPr>
            <w:tcW w:w="135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left"/>
              <w:rPr>
                <w:sz w:val="20"/>
                <w:szCs w:val="20"/>
              </w:rPr>
            </w:pPr>
            <w:r>
              <w:rPr>
                <w:b/>
                <w:bCs/>
                <w:sz w:val="20"/>
                <w:szCs w:val="20"/>
              </w:rPr>
              <w:t>R$ 264,74</w:t>
            </w:r>
          </w:p>
        </w:tc>
        <w:tc>
          <w:tcPr>
            <w:tcW w:w="1425"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left"/>
              <w:rPr>
                <w:sz w:val="20"/>
                <w:szCs w:val="20"/>
              </w:rPr>
            </w:pPr>
            <w:r>
              <w:rPr>
                <w:b/>
                <w:bCs/>
                <w:sz w:val="20"/>
                <w:szCs w:val="20"/>
              </w:rPr>
              <w:t>R$264,74</w:t>
            </w:r>
          </w:p>
        </w:tc>
      </w:tr>
      <w:tr>
        <w:trPr/>
        <w:tc>
          <w:tcPr>
            <w:tcW w:w="842"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center"/>
              <w:rPr>
                <w:sz w:val="20"/>
                <w:szCs w:val="20"/>
              </w:rPr>
            </w:pPr>
            <w:r>
              <w:rPr>
                <w:b/>
                <w:bCs/>
                <w:sz w:val="20"/>
                <w:szCs w:val="20"/>
              </w:rPr>
              <w:t>05</w:t>
            </w:r>
          </w:p>
        </w:tc>
        <w:tc>
          <w:tcPr>
            <w:tcW w:w="4933" w:type="dxa"/>
            <w:tcBorders>
              <w:left w:val="single" w:sz="4" w:space="0" w:color="000000"/>
              <w:bottom w:val="single" w:sz="4" w:space="0" w:color="000000"/>
            </w:tcBorders>
          </w:tcPr>
          <w:p>
            <w:pPr>
              <w:pStyle w:val="BodyText"/>
              <w:widowControl w:val="false"/>
              <w:bidi w:val="0"/>
              <w:spacing w:lineRule="auto" w:line="360"/>
              <w:jc w:val="both"/>
              <w:rPr/>
            </w:pPr>
            <w:r>
              <w:rPr>
                <w:rStyle w:val="Strong"/>
                <w:rFonts w:cs="Times New Roman" w:ascii="Times New Roman" w:hAnsi="Times New Roman"/>
                <w:sz w:val="20"/>
                <w:szCs w:val="20"/>
              </w:rPr>
              <w:t>Vaso Decorativo Alto em Acabamento Fosco</w:t>
            </w:r>
          </w:p>
          <w:p>
            <w:pPr>
              <w:pStyle w:val="BodyText"/>
              <w:widowControl w:val="false"/>
              <w:bidi w:val="0"/>
              <w:spacing w:lineRule="auto" w:line="360"/>
              <w:jc w:val="both"/>
              <w:rPr/>
            </w:pPr>
            <w:r>
              <w:rPr>
                <w:rStyle w:val="Strong"/>
                <w:rFonts w:cs="Times New Roman" w:ascii="Times New Roman" w:hAnsi="Times New Roman"/>
                <w:b w:val="false"/>
                <w:bCs w:val="false"/>
                <w:sz w:val="20"/>
                <w:szCs w:val="20"/>
              </w:rPr>
              <w:t>Formato</w:t>
            </w:r>
            <w:r>
              <w:rPr>
                <w:rFonts w:cs="Times New Roman" w:ascii="Times New Roman" w:hAnsi="Times New Roman"/>
                <w:b w:val="false"/>
                <w:bCs w:val="false"/>
                <w:sz w:val="20"/>
                <w:szCs w:val="20"/>
              </w:rPr>
              <w:t xml:space="preserve">: Alongado e estreito, com </w:t>
            </w:r>
            <w:r>
              <w:rPr>
                <w:rStyle w:val="Strong"/>
                <w:rFonts w:cs="Times New Roman" w:ascii="Times New Roman" w:hAnsi="Times New Roman"/>
                <w:b w:val="false"/>
                <w:bCs w:val="false"/>
                <w:sz w:val="20"/>
                <w:szCs w:val="20"/>
              </w:rPr>
              <w:t>curvas suaves e proporções equilibradas</w:t>
            </w:r>
            <w:r>
              <w:rPr>
                <w:rFonts w:cs="Times New Roman" w:ascii="Times New Roman" w:hAnsi="Times New Roman"/>
                <w:b w:val="false"/>
                <w:bCs w:val="false"/>
                <w:sz w:val="20"/>
                <w:szCs w:val="20"/>
              </w:rPr>
              <w:t>, adequado para compor ambientes formais e contemporâneos.</w:t>
            </w:r>
          </w:p>
          <w:p>
            <w:pPr>
              <w:pStyle w:val="BodyText"/>
              <w:widowControl w:val="false"/>
              <w:bidi w:val="0"/>
              <w:spacing w:lineRule="auto" w:line="360"/>
              <w:jc w:val="both"/>
              <w:rPr/>
            </w:pPr>
            <w:r>
              <w:rPr>
                <w:rStyle w:val="Strong"/>
                <w:rFonts w:cs="Times New Roman" w:ascii="Times New Roman" w:hAnsi="Times New Roman"/>
                <w:b w:val="false"/>
                <w:bCs w:val="false"/>
                <w:sz w:val="20"/>
                <w:szCs w:val="20"/>
              </w:rPr>
              <w:t>Cor e Acabamento</w:t>
            </w:r>
            <w:r>
              <w:rPr>
                <w:rFonts w:cs="Times New Roman" w:ascii="Times New Roman" w:hAnsi="Times New Roman"/>
                <w:b w:val="false"/>
                <w:bCs w:val="false"/>
                <w:sz w:val="20"/>
                <w:szCs w:val="20"/>
              </w:rPr>
              <w:t>: Cinza</w:t>
            </w:r>
            <w:r>
              <w:rPr>
                <w:rStyle w:val="Strong"/>
                <w:rFonts w:cs="Times New Roman" w:ascii="Times New Roman" w:hAnsi="Times New Roman"/>
                <w:b w:val="false"/>
                <w:bCs w:val="false"/>
                <w:sz w:val="20"/>
                <w:szCs w:val="20"/>
              </w:rPr>
              <w:t xml:space="preserve"> fosco ou branco</w:t>
            </w:r>
            <w:r>
              <w:rPr>
                <w:rFonts w:cs="Times New Roman" w:ascii="Times New Roman" w:hAnsi="Times New Roman"/>
                <w:b w:val="false"/>
                <w:bCs w:val="false"/>
                <w:sz w:val="20"/>
                <w:szCs w:val="20"/>
              </w:rPr>
              <w:t>, com acabamento uniforme, elegante e sem imperfeições.</w:t>
            </w:r>
          </w:p>
          <w:p>
            <w:pPr>
              <w:pStyle w:val="BodyText"/>
              <w:widowControl w:val="false"/>
              <w:bidi w:val="0"/>
              <w:spacing w:lineRule="auto" w:line="360"/>
              <w:jc w:val="both"/>
              <w:rPr/>
            </w:pPr>
            <w:r>
              <w:rPr>
                <w:rStyle w:val="Strong"/>
                <w:rFonts w:cs="Times New Roman" w:ascii="Times New Roman" w:hAnsi="Times New Roman"/>
                <w:b w:val="false"/>
                <w:bCs w:val="false"/>
                <w:sz w:val="20"/>
                <w:szCs w:val="20"/>
              </w:rPr>
              <w:t>Material</w:t>
            </w:r>
            <w:r>
              <w:rPr>
                <w:rFonts w:cs="Times New Roman" w:ascii="Times New Roman" w:hAnsi="Times New Roman"/>
                <w:b w:val="false"/>
                <w:bCs w:val="false"/>
                <w:sz w:val="20"/>
                <w:szCs w:val="20"/>
              </w:rPr>
              <w:t xml:space="preserve">: Aparência de </w:t>
            </w:r>
            <w:r>
              <w:rPr>
                <w:rStyle w:val="Strong"/>
                <w:rFonts w:cs="Times New Roman" w:ascii="Times New Roman" w:hAnsi="Times New Roman"/>
                <w:b w:val="false"/>
                <w:bCs w:val="false"/>
                <w:sz w:val="20"/>
                <w:szCs w:val="20"/>
              </w:rPr>
              <w:t>cerâmica ou resina de alta qualidade</w:t>
            </w:r>
            <w:r>
              <w:rPr>
                <w:rFonts w:cs="Times New Roman" w:ascii="Times New Roman" w:hAnsi="Times New Roman"/>
                <w:b w:val="false"/>
                <w:bCs w:val="false"/>
                <w:sz w:val="20"/>
                <w:szCs w:val="20"/>
              </w:rPr>
              <w:t xml:space="preserve">, com </w:t>
            </w:r>
            <w:r>
              <w:rPr>
                <w:rStyle w:val="Strong"/>
                <w:rFonts w:cs="Times New Roman" w:ascii="Times New Roman" w:hAnsi="Times New Roman"/>
                <w:b w:val="false"/>
                <w:bCs w:val="false"/>
                <w:sz w:val="20"/>
                <w:szCs w:val="20"/>
              </w:rPr>
              <w:t>textura levemente acetinada</w:t>
            </w:r>
            <w:r>
              <w:rPr>
                <w:rFonts w:cs="Times New Roman" w:ascii="Times New Roman" w:hAnsi="Times New Roman"/>
                <w:b w:val="false"/>
                <w:bCs w:val="false"/>
                <w:sz w:val="20"/>
                <w:szCs w:val="20"/>
              </w:rPr>
              <w:t xml:space="preserve"> e superfície </w:t>
            </w:r>
            <w:r>
              <w:rPr>
                <w:rStyle w:val="Strong"/>
                <w:rFonts w:cs="Times New Roman" w:ascii="Times New Roman" w:hAnsi="Times New Roman"/>
                <w:b w:val="false"/>
                <w:bCs w:val="false"/>
                <w:sz w:val="20"/>
                <w:szCs w:val="20"/>
              </w:rPr>
              <w:t>não porosa</w:t>
            </w:r>
            <w:r>
              <w:rPr>
                <w:rFonts w:cs="Times New Roman" w:ascii="Times New Roman" w:hAnsi="Times New Roman"/>
                <w:b w:val="false"/>
                <w:bCs w:val="false"/>
                <w:sz w:val="20"/>
                <w:szCs w:val="20"/>
              </w:rPr>
              <w:t>, facilitando a limpeza e conferindo durabilidade.</w:t>
            </w:r>
          </w:p>
          <w:p>
            <w:pPr>
              <w:pStyle w:val="BodyText"/>
              <w:widowControl w:val="false"/>
              <w:bidi w:val="0"/>
              <w:spacing w:lineRule="auto" w:line="360"/>
              <w:jc w:val="both"/>
              <w:rPr/>
            </w:pPr>
            <w:r>
              <w:rPr>
                <w:rStyle w:val="Strong"/>
                <w:rFonts w:cs="Times New Roman" w:ascii="Times New Roman" w:hAnsi="Times New Roman"/>
                <w:b w:val="false"/>
                <w:bCs w:val="false"/>
                <w:sz w:val="20"/>
                <w:szCs w:val="20"/>
              </w:rPr>
              <w:t>Dimensões</w:t>
            </w:r>
            <w:r>
              <w:rPr>
                <w:rFonts w:cs="Times New Roman" w:ascii="Times New Roman" w:hAnsi="Times New Roman"/>
                <w:b w:val="false"/>
                <w:bCs w:val="false"/>
                <w:sz w:val="20"/>
                <w:szCs w:val="20"/>
              </w:rPr>
              <w:t xml:space="preserve">: Altura entre </w:t>
            </w:r>
            <w:r>
              <w:rPr>
                <w:rStyle w:val="Strong"/>
                <w:rFonts w:cs="Times New Roman" w:ascii="Times New Roman" w:hAnsi="Times New Roman"/>
                <w:b w:val="false"/>
                <w:bCs w:val="false"/>
                <w:sz w:val="20"/>
                <w:szCs w:val="20"/>
              </w:rPr>
              <w:t>30 e 45 cm</w:t>
            </w:r>
            <w:r>
              <w:rPr>
                <w:rFonts w:cs="Times New Roman" w:ascii="Times New Roman" w:hAnsi="Times New Roman"/>
                <w:b w:val="false"/>
                <w:bCs w:val="false"/>
                <w:sz w:val="20"/>
                <w:szCs w:val="20"/>
              </w:rPr>
              <w:t>.</w:t>
            </w:r>
          </w:p>
          <w:p>
            <w:pPr>
              <w:pStyle w:val="BodyText"/>
              <w:widowControl w:val="false"/>
              <w:bidi w:val="0"/>
              <w:spacing w:lineRule="auto" w:line="360"/>
              <w:jc w:val="both"/>
              <w:rPr/>
            </w:pPr>
            <w:r>
              <w:rPr>
                <w:rStyle w:val="Strong"/>
                <w:rFonts w:cs="Times New Roman" w:ascii="Times New Roman" w:hAnsi="Times New Roman"/>
                <w:b w:val="false"/>
                <w:bCs w:val="false"/>
                <w:sz w:val="20"/>
                <w:szCs w:val="20"/>
              </w:rPr>
              <w:t>Características</w:t>
            </w:r>
            <w:r>
              <w:rPr>
                <w:rFonts w:cs="Times New Roman" w:ascii="Times New Roman" w:hAnsi="Times New Roman"/>
                <w:b w:val="false"/>
                <w:bCs w:val="false"/>
                <w:sz w:val="20"/>
                <w:szCs w:val="20"/>
              </w:rPr>
              <w:t>:</w:t>
            </w:r>
          </w:p>
          <w:p>
            <w:pPr>
              <w:pStyle w:val="BodyText"/>
              <w:widowControl w:val="false"/>
              <w:numPr>
                <w:ilvl w:val="0"/>
                <w:numId w:val="5"/>
              </w:numPr>
              <w:bidi w:val="0"/>
              <w:spacing w:lineRule="auto" w:line="360"/>
              <w:jc w:val="both"/>
              <w:rPr>
                <w:sz w:val="20"/>
                <w:szCs w:val="20"/>
              </w:rPr>
            </w:pPr>
            <w:r>
              <w:rPr>
                <w:rFonts w:cs="Times New Roman" w:ascii="Times New Roman" w:hAnsi="Times New Roman"/>
                <w:b w:val="false"/>
                <w:bCs w:val="false"/>
                <w:sz w:val="20"/>
                <w:szCs w:val="20"/>
              </w:rPr>
              <w:t>Ideal para uso decorativo em recepções instituciona</w:t>
            </w:r>
            <w:r>
              <w:rPr>
                <w:rFonts w:cs="Times New Roman" w:ascii="Times New Roman" w:hAnsi="Times New Roman"/>
                <w:sz w:val="20"/>
                <w:szCs w:val="20"/>
              </w:rPr>
              <w:t>is;</w:t>
            </w:r>
          </w:p>
          <w:p>
            <w:pPr>
              <w:pStyle w:val="BodyText"/>
              <w:widowControl w:val="false"/>
              <w:numPr>
                <w:ilvl w:val="0"/>
                <w:numId w:val="5"/>
              </w:numPr>
              <w:bidi w:val="0"/>
              <w:spacing w:lineRule="auto" w:line="360"/>
              <w:jc w:val="both"/>
              <w:rPr>
                <w:sz w:val="20"/>
                <w:szCs w:val="20"/>
              </w:rPr>
            </w:pPr>
            <w:r>
              <w:rPr>
                <w:rFonts w:cs="Times New Roman" w:ascii="Times New Roman" w:hAnsi="Times New Roman"/>
                <w:sz w:val="20"/>
                <w:szCs w:val="20"/>
              </w:rPr>
              <w:t>Estrutura estável e resistente;</w:t>
            </w:r>
          </w:p>
          <w:p>
            <w:pPr>
              <w:pStyle w:val="BodyText"/>
              <w:widowControl w:val="false"/>
              <w:numPr>
                <w:ilvl w:val="0"/>
                <w:numId w:val="5"/>
              </w:numPr>
              <w:bidi w:val="0"/>
              <w:spacing w:lineRule="auto" w:line="360"/>
              <w:jc w:val="both"/>
              <w:rPr>
                <w:sz w:val="20"/>
                <w:szCs w:val="20"/>
              </w:rPr>
            </w:pPr>
            <w:r>
              <w:rPr>
                <w:rFonts w:cs="Times New Roman" w:ascii="Times New Roman" w:hAnsi="Times New Roman"/>
                <w:sz w:val="20"/>
                <w:szCs w:val="20"/>
              </w:rPr>
              <w:t>Design sofisticado e minimalista.</w:t>
            </w:r>
          </w:p>
        </w:tc>
        <w:tc>
          <w:tcPr>
            <w:tcW w:w="975"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0"/>
              <w:jc w:val="center"/>
              <w:rPr>
                <w:sz w:val="20"/>
                <w:szCs w:val="20"/>
              </w:rPr>
            </w:pPr>
            <w:r>
              <w:rPr>
                <w:sz w:val="20"/>
                <w:szCs w:val="20"/>
              </w:rPr>
              <w:t>02</w:t>
            </w:r>
          </w:p>
        </w:tc>
        <w:tc>
          <w:tcPr>
            <w:tcW w:w="135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left"/>
              <w:rPr>
                <w:sz w:val="20"/>
                <w:szCs w:val="20"/>
              </w:rPr>
            </w:pPr>
            <w:r>
              <w:rPr>
                <w:b/>
                <w:bCs/>
                <w:sz w:val="20"/>
                <w:szCs w:val="20"/>
              </w:rPr>
              <w:t>R$ 186,18</w:t>
            </w:r>
          </w:p>
        </w:tc>
        <w:tc>
          <w:tcPr>
            <w:tcW w:w="1425"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left"/>
              <w:rPr>
                <w:sz w:val="20"/>
                <w:szCs w:val="20"/>
              </w:rPr>
            </w:pPr>
            <w:r>
              <w:rPr>
                <w:b/>
                <w:bCs/>
                <w:sz w:val="20"/>
                <w:szCs w:val="20"/>
              </w:rPr>
              <w:t>R$372,36</w:t>
            </w:r>
          </w:p>
        </w:tc>
      </w:tr>
      <w:tr>
        <w:trPr/>
        <w:tc>
          <w:tcPr>
            <w:tcW w:w="842"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center"/>
              <w:rPr>
                <w:sz w:val="20"/>
                <w:szCs w:val="20"/>
              </w:rPr>
            </w:pPr>
            <w:r>
              <w:rPr>
                <w:b/>
                <w:bCs/>
                <w:sz w:val="20"/>
                <w:szCs w:val="20"/>
              </w:rPr>
              <w:t>06</w:t>
            </w:r>
          </w:p>
        </w:tc>
        <w:tc>
          <w:tcPr>
            <w:tcW w:w="4933" w:type="dxa"/>
            <w:tcBorders>
              <w:left w:val="single" w:sz="4" w:space="0" w:color="000000"/>
              <w:bottom w:val="single" w:sz="4" w:space="0" w:color="000000"/>
            </w:tcBorders>
          </w:tcPr>
          <w:p>
            <w:pPr>
              <w:pStyle w:val="BodyText"/>
              <w:widowControl w:val="false"/>
              <w:bidi w:val="0"/>
              <w:spacing w:lineRule="auto" w:line="360"/>
              <w:jc w:val="both"/>
              <w:rPr/>
            </w:pPr>
            <w:r>
              <w:rPr>
                <w:rStyle w:val="Strong"/>
                <w:rFonts w:cs="Times New Roman" w:ascii="Times New Roman" w:hAnsi="Times New Roman"/>
                <w:i w:val="false"/>
                <w:strike w:val="false"/>
                <w:dstrike w:val="false"/>
                <w:outline w:val="false"/>
                <w:shadow w:val="false"/>
                <w:color w:val="000000"/>
                <w:sz w:val="20"/>
                <w:szCs w:val="20"/>
                <w:u w:val="none"/>
                <w:em w:val="none"/>
              </w:rPr>
              <w:t>Quadro Decorativo com Moldura</w:t>
            </w:r>
          </w:p>
          <w:p>
            <w:pPr>
              <w:pStyle w:val="BodyText"/>
              <w:widowControl w:val="false"/>
              <w:bidi w:val="0"/>
              <w:spacing w:lineRule="auto" w:line="360"/>
              <w:jc w:val="both"/>
              <w:rPr/>
            </w:pPr>
            <w:r>
              <w:rPr>
                <w:rStyle w:val="Strong"/>
                <w:rFonts w:cs="Times New Roman" w:ascii="Times New Roman" w:hAnsi="Times New Roman"/>
                <w:b w:val="false"/>
                <w:bCs w:val="false"/>
                <w:color w:val="000000"/>
                <w:sz w:val="20"/>
                <w:szCs w:val="20"/>
              </w:rPr>
              <w:t>Estrutura</w:t>
            </w:r>
            <w:r>
              <w:rPr>
                <w:rFonts w:cs="Times New Roman" w:ascii="Times New Roman" w:hAnsi="Times New Roman"/>
                <w:b w:val="false"/>
                <w:bCs w:val="false"/>
                <w:color w:val="000000"/>
                <w:sz w:val="20"/>
                <w:szCs w:val="20"/>
              </w:rPr>
              <w:t xml:space="preserve">: Moldura metálica ou amaderada fina, com </w:t>
            </w:r>
            <w:r>
              <w:rPr>
                <w:rStyle w:val="Strong"/>
                <w:rFonts w:cs="Times New Roman" w:ascii="Times New Roman" w:hAnsi="Times New Roman"/>
                <w:b w:val="false"/>
                <w:bCs w:val="false"/>
                <w:color w:val="000000"/>
                <w:sz w:val="20"/>
                <w:szCs w:val="20"/>
              </w:rPr>
              <w:t>acabamento dourado fosco</w:t>
            </w:r>
            <w:r>
              <w:rPr>
                <w:rFonts w:cs="Times New Roman" w:ascii="Times New Roman" w:hAnsi="Times New Roman"/>
                <w:b w:val="false"/>
                <w:bCs w:val="false"/>
                <w:color w:val="000000"/>
                <w:sz w:val="20"/>
                <w:szCs w:val="20"/>
              </w:rPr>
              <w:t>, conferindo sofisticação e leveza visual.</w:t>
            </w:r>
          </w:p>
          <w:p>
            <w:pPr>
              <w:pStyle w:val="BodyText"/>
              <w:widowControl w:val="false"/>
              <w:bidi w:val="0"/>
              <w:spacing w:lineRule="auto" w:line="360"/>
              <w:jc w:val="both"/>
              <w:rPr/>
            </w:pPr>
            <w:r>
              <w:rPr>
                <w:rStyle w:val="Strong"/>
                <w:rFonts w:cs="Times New Roman" w:ascii="Times New Roman" w:hAnsi="Times New Roman"/>
                <w:b w:val="false"/>
                <w:bCs w:val="false"/>
                <w:color w:val="000000"/>
                <w:sz w:val="20"/>
                <w:szCs w:val="20"/>
              </w:rPr>
              <w:t>Estilo da Obra</w:t>
            </w:r>
            <w:r>
              <w:rPr>
                <w:rFonts w:cs="Times New Roman" w:ascii="Times New Roman" w:hAnsi="Times New Roman"/>
                <w:b w:val="false"/>
                <w:bCs w:val="false"/>
                <w:color w:val="000000"/>
                <w:sz w:val="20"/>
                <w:szCs w:val="20"/>
              </w:rPr>
              <w:t xml:space="preserve">: Pintura </w:t>
            </w:r>
            <w:r>
              <w:rPr>
                <w:rStyle w:val="Strong"/>
                <w:rFonts w:cs="Times New Roman" w:ascii="Times New Roman" w:hAnsi="Times New Roman"/>
                <w:b w:val="false"/>
                <w:bCs w:val="false"/>
                <w:color w:val="000000"/>
                <w:sz w:val="20"/>
                <w:szCs w:val="20"/>
              </w:rPr>
              <w:t>abstrata em estilo expressionista moderno</w:t>
            </w:r>
            <w:r>
              <w:rPr>
                <w:rFonts w:cs="Times New Roman" w:ascii="Times New Roman" w:hAnsi="Times New Roman"/>
                <w:b w:val="false"/>
                <w:bCs w:val="false"/>
                <w:color w:val="000000"/>
                <w:sz w:val="20"/>
                <w:szCs w:val="20"/>
              </w:rPr>
              <w:t>, com composição artística compatível com ambientes institucionais contemporâneos.</w:t>
            </w:r>
          </w:p>
          <w:p>
            <w:pPr>
              <w:pStyle w:val="BodyText"/>
              <w:widowControl w:val="false"/>
              <w:bidi w:val="0"/>
              <w:spacing w:lineRule="auto" w:line="360"/>
              <w:jc w:val="both"/>
              <w:rPr/>
            </w:pPr>
            <w:r>
              <w:rPr>
                <w:rStyle w:val="Strong"/>
                <w:rFonts w:cs="Times New Roman" w:ascii="Times New Roman" w:hAnsi="Times New Roman"/>
                <w:b w:val="false"/>
                <w:bCs w:val="false"/>
                <w:color w:val="000000"/>
                <w:sz w:val="20"/>
                <w:szCs w:val="20"/>
              </w:rPr>
              <w:t>Dimensões Aproximadas</w:t>
            </w:r>
            <w:r>
              <w:rPr>
                <w:rFonts w:cs="Times New Roman" w:ascii="Times New Roman" w:hAnsi="Times New Roman"/>
                <w:b w:val="false"/>
                <w:bCs w:val="false"/>
                <w:color w:val="000000"/>
                <w:sz w:val="20"/>
                <w:szCs w:val="20"/>
              </w:rPr>
              <w:t xml:space="preserve">: </w:t>
            </w:r>
            <w:r>
              <w:rPr>
                <w:rStyle w:val="Strong"/>
                <w:rFonts w:cs="Times New Roman" w:ascii="Times New Roman" w:hAnsi="Times New Roman"/>
                <w:b w:val="false"/>
                <w:bCs w:val="false"/>
                <w:color w:val="000000"/>
                <w:sz w:val="20"/>
                <w:szCs w:val="20"/>
              </w:rPr>
              <w:t>95 cm de altura × 65 cm de largura</w:t>
            </w:r>
            <w:r>
              <w:rPr>
                <w:rFonts w:cs="Times New Roman" w:ascii="Times New Roman" w:hAnsi="Times New Roman"/>
                <w:b w:val="false"/>
                <w:bCs w:val="false"/>
                <w:color w:val="000000"/>
                <w:sz w:val="20"/>
                <w:szCs w:val="20"/>
              </w:rPr>
              <w:t>.</w:t>
            </w:r>
          </w:p>
          <w:p>
            <w:pPr>
              <w:pStyle w:val="BodyText"/>
              <w:widowControl w:val="false"/>
              <w:bidi w:val="0"/>
              <w:spacing w:lineRule="auto" w:line="360"/>
              <w:jc w:val="both"/>
              <w:rPr/>
            </w:pPr>
            <w:r>
              <w:rPr>
                <w:rStyle w:val="Strong"/>
                <w:rFonts w:cs="Times New Roman" w:ascii="Times New Roman" w:hAnsi="Times New Roman"/>
                <w:b w:val="false"/>
                <w:bCs w:val="false"/>
                <w:color w:val="000000"/>
                <w:sz w:val="20"/>
                <w:szCs w:val="20"/>
              </w:rPr>
              <w:t>Características</w:t>
            </w:r>
            <w:r>
              <w:rPr>
                <w:rFonts w:cs="Times New Roman" w:ascii="Times New Roman" w:hAnsi="Times New Roman"/>
                <w:b w:val="false"/>
                <w:bCs w:val="false"/>
                <w:color w:val="000000"/>
                <w:sz w:val="20"/>
                <w:szCs w:val="20"/>
              </w:rPr>
              <w:t>:</w:t>
            </w:r>
          </w:p>
          <w:p>
            <w:pPr>
              <w:pStyle w:val="BodyText"/>
              <w:widowControl w:val="false"/>
              <w:numPr>
                <w:ilvl w:val="0"/>
                <w:numId w:val="6"/>
              </w:numPr>
              <w:bidi w:val="0"/>
              <w:spacing w:lineRule="auto" w:line="360"/>
              <w:jc w:val="both"/>
              <w:rPr>
                <w:sz w:val="20"/>
                <w:szCs w:val="20"/>
              </w:rPr>
            </w:pPr>
            <w:r>
              <w:rPr>
                <w:rFonts w:cs="Times New Roman" w:ascii="Times New Roman" w:hAnsi="Times New Roman"/>
                <w:color w:val="000000"/>
                <w:sz w:val="20"/>
                <w:szCs w:val="20"/>
              </w:rPr>
              <w:t>Acabamento refinado e uniforme;</w:t>
            </w:r>
          </w:p>
          <w:p>
            <w:pPr>
              <w:pStyle w:val="BodyText"/>
              <w:widowControl w:val="false"/>
              <w:numPr>
                <w:ilvl w:val="0"/>
                <w:numId w:val="6"/>
              </w:numPr>
              <w:bidi w:val="0"/>
              <w:spacing w:lineRule="auto" w:line="360"/>
              <w:jc w:val="both"/>
              <w:rPr>
                <w:sz w:val="20"/>
                <w:szCs w:val="20"/>
              </w:rPr>
            </w:pPr>
            <w:r>
              <w:rPr>
                <w:rStyle w:val="Strong"/>
                <w:rFonts w:cs="Times New Roman" w:ascii="Times New Roman" w:hAnsi="Times New Roman"/>
                <w:i w:val="false"/>
                <w:strike w:val="false"/>
                <w:dstrike w:val="false"/>
                <w:outline w:val="false"/>
                <w:shadow w:val="false"/>
                <w:color w:val="000000"/>
                <w:sz w:val="20"/>
                <w:szCs w:val="20"/>
                <w:u w:val="none"/>
                <w:em w:val="none"/>
              </w:rPr>
              <w:t>Ideal para compor ambientes formais com identidade visual marcante.</w:t>
            </w:r>
          </w:p>
        </w:tc>
        <w:tc>
          <w:tcPr>
            <w:tcW w:w="975"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0"/>
              <w:jc w:val="center"/>
              <w:rPr>
                <w:sz w:val="20"/>
                <w:szCs w:val="20"/>
              </w:rPr>
            </w:pPr>
            <w:r>
              <w:rPr>
                <w:sz w:val="20"/>
                <w:szCs w:val="20"/>
              </w:rPr>
              <w:t>02</w:t>
            </w:r>
          </w:p>
        </w:tc>
        <w:tc>
          <w:tcPr>
            <w:tcW w:w="135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left"/>
              <w:rPr>
                <w:sz w:val="20"/>
                <w:szCs w:val="20"/>
              </w:rPr>
            </w:pPr>
            <w:r>
              <w:rPr>
                <w:b/>
                <w:bCs/>
                <w:sz w:val="20"/>
                <w:szCs w:val="20"/>
              </w:rPr>
              <w:t>R$1.088,28</w:t>
            </w:r>
          </w:p>
        </w:tc>
        <w:tc>
          <w:tcPr>
            <w:tcW w:w="1425"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left"/>
              <w:rPr>
                <w:sz w:val="20"/>
                <w:szCs w:val="20"/>
              </w:rPr>
            </w:pPr>
            <w:r>
              <w:rPr>
                <w:b/>
                <w:bCs/>
                <w:sz w:val="20"/>
                <w:szCs w:val="20"/>
              </w:rPr>
              <w:t>R$2.176,57</w:t>
            </w:r>
          </w:p>
        </w:tc>
      </w:tr>
      <w:tr>
        <w:trPr/>
        <w:tc>
          <w:tcPr>
            <w:tcW w:w="842"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center"/>
              <w:rPr>
                <w:sz w:val="20"/>
                <w:szCs w:val="20"/>
              </w:rPr>
            </w:pPr>
            <w:r>
              <w:rPr>
                <w:b/>
                <w:bCs/>
                <w:sz w:val="20"/>
                <w:szCs w:val="20"/>
              </w:rPr>
              <w:t>07</w:t>
            </w:r>
          </w:p>
        </w:tc>
        <w:tc>
          <w:tcPr>
            <w:tcW w:w="4933" w:type="dxa"/>
            <w:tcBorders>
              <w:left w:val="single" w:sz="4" w:space="0" w:color="000000"/>
              <w:bottom w:val="single" w:sz="4" w:space="0" w:color="000000"/>
            </w:tcBorders>
          </w:tcPr>
          <w:p>
            <w:pPr>
              <w:pStyle w:val="BodyText"/>
              <w:widowControl w:val="false"/>
              <w:bidi w:val="0"/>
              <w:spacing w:lineRule="auto" w:line="360"/>
              <w:jc w:val="both"/>
              <w:rPr/>
            </w:pPr>
            <w:r>
              <w:rPr>
                <w:rStyle w:val="Strong"/>
                <w:rFonts w:cs="Times New Roman" w:ascii="Times New Roman" w:hAnsi="Times New Roman"/>
                <w:b/>
                <w:bCs/>
                <w:sz w:val="20"/>
                <w:szCs w:val="20"/>
              </w:rPr>
              <w:t>Samambaia Renda-Portuguesa Artificial Mini com vaso</w:t>
            </w:r>
          </w:p>
          <w:p>
            <w:pPr>
              <w:pStyle w:val="BodyText"/>
              <w:widowControl w:val="false"/>
              <w:bidi w:val="0"/>
              <w:spacing w:lineRule="auto" w:line="360"/>
              <w:jc w:val="both"/>
              <w:rPr/>
            </w:pPr>
            <w:r>
              <w:rPr>
                <w:rStyle w:val="Strong"/>
                <w:rFonts w:cs="Times New Roman" w:ascii="Times New Roman" w:hAnsi="Times New Roman"/>
                <w:b w:val="false"/>
                <w:bCs w:val="false"/>
                <w:sz w:val="20"/>
                <w:szCs w:val="20"/>
              </w:rPr>
              <w:t>Modelo</w:t>
            </w:r>
            <w:r>
              <w:rPr>
                <w:rFonts w:cs="Times New Roman" w:ascii="Times New Roman" w:hAnsi="Times New Roman"/>
                <w:b w:val="false"/>
                <w:bCs w:val="false"/>
                <w:sz w:val="20"/>
                <w:szCs w:val="20"/>
              </w:rPr>
              <w:t xml:space="preserve">: Representação artificial da espécie </w:t>
            </w:r>
            <w:r>
              <w:rPr>
                <w:rStyle w:val="Emphasis"/>
                <w:rFonts w:cs="Times New Roman" w:ascii="Times New Roman" w:hAnsi="Times New Roman"/>
                <w:b w:val="false"/>
                <w:bCs w:val="false"/>
                <w:sz w:val="20"/>
                <w:szCs w:val="20"/>
              </w:rPr>
              <w:t>Davallia fejeensis 'Mini'</w:t>
            </w:r>
            <w:r>
              <w:rPr>
                <w:rFonts w:cs="Times New Roman" w:ascii="Times New Roman" w:hAnsi="Times New Roman"/>
                <w:b w:val="false"/>
                <w:bCs w:val="false"/>
                <w:sz w:val="20"/>
                <w:szCs w:val="20"/>
              </w:rPr>
              <w:t xml:space="preserve">, conhecida como </w:t>
            </w:r>
            <w:r>
              <w:rPr>
                <w:rStyle w:val="Strong"/>
                <w:rFonts w:cs="Times New Roman" w:ascii="Times New Roman" w:hAnsi="Times New Roman"/>
                <w:b w:val="false"/>
                <w:bCs w:val="false"/>
                <w:sz w:val="20"/>
                <w:szCs w:val="20"/>
              </w:rPr>
              <w:t>Samambaia Renda-Portuguesa Mini</w:t>
            </w:r>
            <w:r>
              <w:rPr>
                <w:rFonts w:cs="Times New Roman" w:ascii="Times New Roman" w:hAnsi="Times New Roman"/>
                <w:b w:val="false"/>
                <w:bCs w:val="false"/>
                <w:sz w:val="20"/>
                <w:szCs w:val="20"/>
              </w:rPr>
              <w:t>, confeccionada com materiais sintéticos de alta qualidade.</w:t>
            </w:r>
          </w:p>
          <w:p>
            <w:pPr>
              <w:pStyle w:val="BodyText"/>
              <w:widowControl w:val="false"/>
              <w:bidi w:val="0"/>
              <w:spacing w:lineRule="auto" w:line="360"/>
              <w:jc w:val="both"/>
              <w:rPr/>
            </w:pPr>
            <w:r>
              <w:rPr>
                <w:rStyle w:val="Strong"/>
                <w:rFonts w:cs="Times New Roman" w:ascii="Times New Roman" w:hAnsi="Times New Roman"/>
                <w:b w:val="false"/>
                <w:bCs w:val="false"/>
                <w:sz w:val="20"/>
                <w:szCs w:val="20"/>
              </w:rPr>
              <w:t>Altura</w:t>
            </w:r>
            <w:r>
              <w:rPr>
                <w:rFonts w:cs="Times New Roman" w:ascii="Times New Roman" w:hAnsi="Times New Roman"/>
                <w:b w:val="false"/>
                <w:bCs w:val="false"/>
                <w:sz w:val="20"/>
                <w:szCs w:val="20"/>
              </w:rPr>
              <w:t xml:space="preserve">: Entre </w:t>
            </w:r>
            <w:r>
              <w:rPr>
                <w:rStyle w:val="Strong"/>
                <w:rFonts w:cs="Times New Roman" w:ascii="Times New Roman" w:hAnsi="Times New Roman"/>
                <w:b w:val="false"/>
                <w:bCs w:val="false"/>
                <w:sz w:val="20"/>
                <w:szCs w:val="20"/>
              </w:rPr>
              <w:t>20 e 28 cm</w:t>
            </w:r>
            <w:r>
              <w:rPr>
                <w:rFonts w:cs="Times New Roman" w:ascii="Times New Roman" w:hAnsi="Times New Roman"/>
                <w:b w:val="false"/>
                <w:bCs w:val="false"/>
                <w:sz w:val="20"/>
                <w:szCs w:val="20"/>
              </w:rPr>
              <w:t>, incluindo o vaso.</w:t>
            </w:r>
          </w:p>
          <w:p>
            <w:pPr>
              <w:pStyle w:val="BodyText"/>
              <w:widowControl w:val="false"/>
              <w:bidi w:val="0"/>
              <w:spacing w:lineRule="auto" w:line="360"/>
              <w:jc w:val="both"/>
              <w:rPr/>
            </w:pPr>
            <w:r>
              <w:rPr>
                <w:rStyle w:val="Strong"/>
                <w:rFonts w:cs="Times New Roman" w:ascii="Times New Roman" w:hAnsi="Times New Roman"/>
                <w:b w:val="false"/>
                <w:bCs w:val="false"/>
                <w:sz w:val="20"/>
                <w:szCs w:val="20"/>
              </w:rPr>
              <w:t>Folhagem</w:t>
            </w:r>
            <w:r>
              <w:rPr>
                <w:rFonts w:cs="Times New Roman" w:ascii="Times New Roman" w:hAnsi="Times New Roman"/>
                <w:b w:val="false"/>
                <w:bCs w:val="false"/>
                <w:sz w:val="20"/>
                <w:szCs w:val="20"/>
              </w:rPr>
              <w:t xml:space="preserve">: </w:t>
            </w:r>
            <w:r>
              <w:rPr>
                <w:rStyle w:val="Strong"/>
                <w:rFonts w:cs="Times New Roman" w:ascii="Times New Roman" w:hAnsi="Times New Roman"/>
                <w:b w:val="false"/>
                <w:bCs w:val="false"/>
                <w:sz w:val="20"/>
                <w:szCs w:val="20"/>
              </w:rPr>
              <w:t>Folhas rendadas, leves e delicadas</w:t>
            </w:r>
            <w:r>
              <w:rPr>
                <w:rFonts w:cs="Times New Roman" w:ascii="Times New Roman" w:hAnsi="Times New Roman"/>
                <w:b w:val="false"/>
                <w:bCs w:val="false"/>
                <w:sz w:val="20"/>
                <w:szCs w:val="20"/>
              </w:rPr>
              <w:t>, com aparência realista, reproduzindo com fidelidade a estrutura fina e ornamental da planta natural.</w:t>
            </w:r>
          </w:p>
          <w:p>
            <w:pPr>
              <w:pStyle w:val="BodyText"/>
              <w:widowControl w:val="false"/>
              <w:bidi w:val="0"/>
              <w:spacing w:lineRule="auto" w:line="360"/>
              <w:jc w:val="both"/>
              <w:rPr/>
            </w:pPr>
            <w:r>
              <w:rPr>
                <w:rStyle w:val="Strong"/>
                <w:rFonts w:cs="Times New Roman" w:ascii="Times New Roman" w:hAnsi="Times New Roman"/>
                <w:b w:val="false"/>
                <w:bCs w:val="false"/>
                <w:sz w:val="20"/>
                <w:szCs w:val="20"/>
              </w:rPr>
              <w:t>Caule</w:t>
            </w:r>
            <w:r>
              <w:rPr>
                <w:rFonts w:cs="Times New Roman" w:ascii="Times New Roman" w:hAnsi="Times New Roman"/>
                <w:b w:val="false"/>
                <w:bCs w:val="false"/>
                <w:sz w:val="20"/>
                <w:szCs w:val="20"/>
              </w:rPr>
              <w:t xml:space="preserve">: Fino e ramificado, com detalhes que imitam raízes expostas, conferindo </w:t>
            </w:r>
            <w:r>
              <w:rPr>
                <w:rStyle w:val="Strong"/>
                <w:rFonts w:cs="Times New Roman" w:ascii="Times New Roman" w:hAnsi="Times New Roman"/>
                <w:b w:val="false"/>
                <w:bCs w:val="false"/>
                <w:sz w:val="20"/>
                <w:szCs w:val="20"/>
              </w:rPr>
              <w:t>efeito visual sofisticado</w:t>
            </w:r>
            <w:r>
              <w:rPr>
                <w:rFonts w:cs="Times New Roman" w:ascii="Times New Roman" w:hAnsi="Times New Roman"/>
                <w:b w:val="false"/>
                <w:bCs w:val="false"/>
                <w:sz w:val="20"/>
                <w:szCs w:val="20"/>
              </w:rPr>
              <w:t>.</w:t>
            </w:r>
          </w:p>
          <w:p>
            <w:pPr>
              <w:pStyle w:val="BodyText"/>
              <w:widowControl w:val="false"/>
              <w:bidi w:val="0"/>
              <w:spacing w:lineRule="auto" w:line="360"/>
              <w:jc w:val="both"/>
              <w:rPr/>
            </w:pPr>
            <w:r>
              <w:rPr>
                <w:rStyle w:val="Strong"/>
                <w:rFonts w:cs="Times New Roman" w:ascii="Times New Roman" w:hAnsi="Times New Roman"/>
                <w:b w:val="false"/>
                <w:bCs w:val="false"/>
                <w:sz w:val="20"/>
                <w:szCs w:val="20"/>
              </w:rPr>
              <w:t>Características</w:t>
            </w:r>
            <w:r>
              <w:rPr>
                <w:rFonts w:cs="Times New Roman" w:ascii="Times New Roman" w:hAnsi="Times New Roman"/>
                <w:b w:val="false"/>
                <w:bCs w:val="false"/>
                <w:sz w:val="20"/>
                <w:szCs w:val="20"/>
              </w:rPr>
              <w:t>:</w:t>
            </w:r>
          </w:p>
          <w:p>
            <w:pPr>
              <w:pStyle w:val="BodyText"/>
              <w:widowControl w:val="false"/>
              <w:numPr>
                <w:ilvl w:val="0"/>
                <w:numId w:val="7"/>
              </w:numPr>
              <w:bidi w:val="0"/>
              <w:spacing w:lineRule="auto" w:line="360"/>
              <w:jc w:val="both"/>
              <w:rPr/>
            </w:pPr>
            <w:r>
              <w:rPr>
                <w:rFonts w:cs="Times New Roman" w:ascii="Times New Roman" w:hAnsi="Times New Roman"/>
                <w:b w:val="false"/>
                <w:bCs w:val="false"/>
                <w:sz w:val="20"/>
                <w:szCs w:val="20"/>
              </w:rPr>
              <w:t xml:space="preserve">Ideal para </w:t>
            </w:r>
            <w:r>
              <w:rPr>
                <w:rStyle w:val="Strong"/>
                <w:rFonts w:cs="Times New Roman" w:ascii="Times New Roman" w:hAnsi="Times New Roman"/>
                <w:b w:val="false"/>
                <w:bCs w:val="false"/>
                <w:sz w:val="20"/>
                <w:szCs w:val="20"/>
              </w:rPr>
              <w:t>uso decorativo em ambientes internos institucionais</w:t>
            </w:r>
            <w:r>
              <w:rPr>
                <w:rFonts w:cs="Times New Roman" w:ascii="Times New Roman" w:hAnsi="Times New Roman"/>
                <w:b w:val="false"/>
                <w:bCs w:val="false"/>
                <w:sz w:val="20"/>
                <w:szCs w:val="20"/>
              </w:rPr>
              <w:t>;</w:t>
            </w:r>
          </w:p>
          <w:p>
            <w:pPr>
              <w:pStyle w:val="BodyText"/>
              <w:widowControl w:val="false"/>
              <w:numPr>
                <w:ilvl w:val="0"/>
                <w:numId w:val="7"/>
              </w:numPr>
              <w:bidi w:val="0"/>
              <w:spacing w:lineRule="auto" w:line="360"/>
              <w:jc w:val="both"/>
              <w:rPr/>
            </w:pPr>
            <w:r>
              <w:rPr>
                <w:rFonts w:cs="Times New Roman" w:ascii="Times New Roman" w:hAnsi="Times New Roman"/>
                <w:b w:val="false"/>
                <w:bCs w:val="false"/>
                <w:sz w:val="20"/>
                <w:szCs w:val="20"/>
              </w:rPr>
              <w:t xml:space="preserve">Acabamento </w:t>
            </w:r>
            <w:r>
              <w:rPr>
                <w:rStyle w:val="Strong"/>
                <w:rFonts w:cs="Times New Roman" w:ascii="Times New Roman" w:hAnsi="Times New Roman"/>
                <w:b w:val="false"/>
                <w:bCs w:val="false"/>
                <w:sz w:val="20"/>
                <w:szCs w:val="20"/>
              </w:rPr>
              <w:t>naturalista</w:t>
            </w:r>
            <w:r>
              <w:rPr>
                <w:rFonts w:cs="Times New Roman" w:ascii="Times New Roman" w:hAnsi="Times New Roman"/>
                <w:b w:val="false"/>
                <w:bCs w:val="false"/>
                <w:sz w:val="20"/>
                <w:szCs w:val="20"/>
              </w:rPr>
              <w:t>, com excelente nível de detalhamento, garantindo harmonia estética com outros elementos decorativos.</w:t>
            </w:r>
          </w:p>
        </w:tc>
        <w:tc>
          <w:tcPr>
            <w:tcW w:w="975"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0"/>
              <w:jc w:val="center"/>
              <w:rPr>
                <w:sz w:val="20"/>
                <w:szCs w:val="20"/>
              </w:rPr>
            </w:pPr>
            <w:r>
              <w:rPr>
                <w:sz w:val="20"/>
                <w:szCs w:val="20"/>
              </w:rPr>
              <w:t>03</w:t>
            </w:r>
          </w:p>
        </w:tc>
        <w:tc>
          <w:tcPr>
            <w:tcW w:w="135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left"/>
              <w:rPr>
                <w:sz w:val="20"/>
                <w:szCs w:val="20"/>
              </w:rPr>
            </w:pPr>
            <w:r>
              <w:rPr>
                <w:b/>
                <w:bCs/>
                <w:sz w:val="20"/>
                <w:szCs w:val="20"/>
              </w:rPr>
              <w:t>R$253,94</w:t>
            </w:r>
          </w:p>
        </w:tc>
        <w:tc>
          <w:tcPr>
            <w:tcW w:w="1425"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left"/>
              <w:rPr>
                <w:sz w:val="20"/>
                <w:szCs w:val="20"/>
              </w:rPr>
            </w:pPr>
            <w:r>
              <w:rPr>
                <w:b/>
                <w:bCs/>
                <w:sz w:val="20"/>
                <w:szCs w:val="20"/>
              </w:rPr>
              <w:t>R$761,81</w:t>
            </w:r>
          </w:p>
        </w:tc>
      </w:tr>
      <w:tr>
        <w:trPr>
          <w:trHeight w:val="5132" w:hRule="atLeast"/>
        </w:trPr>
        <w:tc>
          <w:tcPr>
            <w:tcW w:w="842"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center"/>
              <w:rPr>
                <w:sz w:val="20"/>
                <w:szCs w:val="20"/>
              </w:rPr>
            </w:pPr>
            <w:r>
              <w:rPr>
                <w:b/>
                <w:bCs/>
                <w:sz w:val="20"/>
                <w:szCs w:val="20"/>
              </w:rPr>
              <w:t>08</w:t>
            </w:r>
          </w:p>
        </w:tc>
        <w:tc>
          <w:tcPr>
            <w:tcW w:w="4933" w:type="dxa"/>
            <w:tcBorders>
              <w:left w:val="single" w:sz="4" w:space="0" w:color="000000"/>
              <w:bottom w:val="single" w:sz="4" w:space="0" w:color="000000"/>
            </w:tcBorders>
          </w:tcPr>
          <w:p>
            <w:pPr>
              <w:pStyle w:val="BodyText"/>
              <w:widowControl w:val="false"/>
              <w:bidi w:val="0"/>
              <w:spacing w:lineRule="auto" w:line="360"/>
              <w:jc w:val="both"/>
              <w:rPr/>
            </w:pPr>
            <w:r>
              <w:rPr>
                <w:rStyle w:val="Strong"/>
                <w:rFonts w:cs="Times New Roman" w:ascii="Times New Roman" w:hAnsi="Times New Roman"/>
                <w:b/>
                <w:bCs/>
                <w:sz w:val="20"/>
                <w:szCs w:val="20"/>
              </w:rPr>
              <w:t>Livros Decorativos</w:t>
            </w:r>
          </w:p>
          <w:p>
            <w:pPr>
              <w:pStyle w:val="BodyText"/>
              <w:widowControl w:val="false"/>
              <w:bidi w:val="0"/>
              <w:spacing w:lineRule="auto" w:line="360"/>
              <w:jc w:val="both"/>
              <w:rPr/>
            </w:pPr>
            <w:r>
              <w:rPr>
                <w:rStyle w:val="Strong"/>
                <w:rFonts w:cs="Times New Roman" w:ascii="Times New Roman" w:hAnsi="Times New Roman"/>
                <w:b w:val="false"/>
                <w:bCs w:val="false"/>
                <w:sz w:val="20"/>
                <w:szCs w:val="20"/>
              </w:rPr>
              <w:t>Dimensões:</w:t>
            </w:r>
          </w:p>
          <w:p>
            <w:pPr>
              <w:pStyle w:val="BodyText"/>
              <w:widowControl w:val="false"/>
              <w:numPr>
                <w:ilvl w:val="0"/>
                <w:numId w:val="10"/>
              </w:numPr>
              <w:bidi w:val="0"/>
              <w:spacing w:lineRule="auto" w:line="360"/>
              <w:jc w:val="both"/>
              <w:rPr/>
            </w:pPr>
            <w:r>
              <w:rPr>
                <w:rStyle w:val="Strong"/>
                <w:rFonts w:cs="Times New Roman" w:ascii="Times New Roman" w:hAnsi="Times New Roman"/>
                <w:b w:val="false"/>
                <w:bCs w:val="false"/>
                <w:sz w:val="20"/>
                <w:szCs w:val="20"/>
              </w:rPr>
              <w:t>Altura</w:t>
            </w:r>
            <w:r>
              <w:rPr>
                <w:rFonts w:cs="Times New Roman" w:ascii="Times New Roman" w:hAnsi="Times New Roman"/>
                <w:b w:val="false"/>
                <w:bCs w:val="false"/>
                <w:sz w:val="20"/>
                <w:szCs w:val="20"/>
              </w:rPr>
              <w:t xml:space="preserve">: Entre </w:t>
            </w:r>
            <w:r>
              <w:rPr>
                <w:rStyle w:val="Strong"/>
                <w:rFonts w:cs="Times New Roman" w:ascii="Times New Roman" w:hAnsi="Times New Roman"/>
                <w:b w:val="false"/>
                <w:bCs w:val="false"/>
                <w:sz w:val="20"/>
                <w:szCs w:val="20"/>
              </w:rPr>
              <w:t>26 a 30 cm</w:t>
            </w:r>
            <w:r>
              <w:rPr>
                <w:rFonts w:cs="Times New Roman" w:ascii="Times New Roman" w:hAnsi="Times New Roman"/>
                <w:b w:val="false"/>
                <w:bCs w:val="false"/>
                <w:sz w:val="20"/>
                <w:szCs w:val="20"/>
              </w:rPr>
              <w:t>, de modo que não toquem o topo do nicho ou estante;</w:t>
            </w:r>
          </w:p>
          <w:p>
            <w:pPr>
              <w:pStyle w:val="BodyText"/>
              <w:widowControl w:val="false"/>
              <w:numPr>
                <w:ilvl w:val="0"/>
                <w:numId w:val="10"/>
              </w:numPr>
              <w:bidi w:val="0"/>
              <w:spacing w:lineRule="auto" w:line="360"/>
              <w:jc w:val="both"/>
              <w:rPr/>
            </w:pPr>
            <w:r>
              <w:rPr>
                <w:rStyle w:val="Strong"/>
                <w:rFonts w:cs="Times New Roman" w:ascii="Times New Roman" w:hAnsi="Times New Roman"/>
                <w:b w:val="false"/>
                <w:bCs w:val="false"/>
                <w:sz w:val="20"/>
                <w:szCs w:val="20"/>
              </w:rPr>
              <w:t>Largura (lombada)</w:t>
            </w:r>
            <w:r>
              <w:rPr>
                <w:rFonts w:cs="Times New Roman" w:ascii="Times New Roman" w:hAnsi="Times New Roman"/>
                <w:b w:val="false"/>
                <w:bCs w:val="false"/>
                <w:sz w:val="20"/>
                <w:szCs w:val="20"/>
              </w:rPr>
              <w:t xml:space="preserve">: Entre </w:t>
            </w:r>
            <w:r>
              <w:rPr>
                <w:rStyle w:val="Strong"/>
                <w:rFonts w:cs="Times New Roman" w:ascii="Times New Roman" w:hAnsi="Times New Roman"/>
                <w:b w:val="false"/>
                <w:bCs w:val="false"/>
                <w:sz w:val="20"/>
                <w:szCs w:val="20"/>
              </w:rPr>
              <w:t>5 a 6 cm</w:t>
            </w:r>
            <w:r>
              <w:rPr>
                <w:rFonts w:cs="Times New Roman" w:ascii="Times New Roman" w:hAnsi="Times New Roman"/>
                <w:b w:val="false"/>
                <w:bCs w:val="false"/>
                <w:sz w:val="20"/>
                <w:szCs w:val="20"/>
              </w:rPr>
              <w:t xml:space="preserve"> por unidade.</w:t>
            </w:r>
          </w:p>
          <w:p>
            <w:pPr>
              <w:pStyle w:val="BodyText"/>
              <w:widowControl w:val="false"/>
              <w:bidi w:val="0"/>
              <w:spacing w:lineRule="auto" w:line="360"/>
              <w:jc w:val="both"/>
              <w:rPr/>
            </w:pPr>
            <w:r>
              <w:rPr>
                <w:rStyle w:val="Strong"/>
                <w:rFonts w:cs="Times New Roman" w:ascii="Times New Roman" w:hAnsi="Times New Roman"/>
                <w:b w:val="false"/>
                <w:bCs w:val="false"/>
                <w:sz w:val="20"/>
                <w:szCs w:val="20"/>
              </w:rPr>
              <w:t>Acabamento</w:t>
            </w:r>
            <w:r>
              <w:rPr>
                <w:rFonts w:cs="Times New Roman" w:ascii="Times New Roman" w:hAnsi="Times New Roman"/>
                <w:b w:val="false"/>
                <w:bCs w:val="false"/>
                <w:sz w:val="20"/>
                <w:szCs w:val="20"/>
              </w:rPr>
              <w:t>:</w:t>
            </w:r>
          </w:p>
          <w:p>
            <w:pPr>
              <w:pStyle w:val="BodyText"/>
              <w:widowControl w:val="false"/>
              <w:numPr>
                <w:ilvl w:val="0"/>
                <w:numId w:val="9"/>
              </w:numPr>
              <w:bidi w:val="0"/>
              <w:spacing w:lineRule="auto" w:line="360"/>
              <w:jc w:val="both"/>
              <w:rPr/>
            </w:pPr>
            <w:r>
              <w:rPr>
                <w:rStyle w:val="Strong"/>
                <w:rFonts w:cs="Times New Roman" w:ascii="Times New Roman" w:hAnsi="Times New Roman"/>
                <w:b w:val="false"/>
                <w:bCs w:val="false"/>
                <w:sz w:val="20"/>
                <w:szCs w:val="20"/>
              </w:rPr>
              <w:t>Capas rígidas com revestimento fosco</w:t>
            </w:r>
            <w:r>
              <w:rPr>
                <w:rFonts w:cs="Times New Roman" w:ascii="Times New Roman" w:hAnsi="Times New Roman"/>
                <w:b w:val="false"/>
                <w:bCs w:val="false"/>
                <w:sz w:val="20"/>
                <w:szCs w:val="20"/>
              </w:rPr>
              <w:t xml:space="preserve"> e aparência sofisticada;</w:t>
            </w:r>
          </w:p>
          <w:p>
            <w:pPr>
              <w:pStyle w:val="BodyText"/>
              <w:widowControl w:val="false"/>
              <w:numPr>
                <w:ilvl w:val="0"/>
                <w:numId w:val="9"/>
              </w:numPr>
              <w:bidi w:val="0"/>
              <w:spacing w:lineRule="auto" w:line="360"/>
              <w:jc w:val="both"/>
              <w:rPr/>
            </w:pPr>
            <w:r>
              <w:rPr>
                <w:rStyle w:val="Strong"/>
                <w:rFonts w:cs="Times New Roman" w:ascii="Times New Roman" w:hAnsi="Times New Roman"/>
                <w:b w:val="false"/>
                <w:bCs w:val="false"/>
                <w:sz w:val="20"/>
                <w:szCs w:val="20"/>
              </w:rPr>
              <w:t>Revestimento em papel texturizado de alta qualidade</w:t>
            </w:r>
            <w:r>
              <w:rPr>
                <w:rFonts w:cs="Times New Roman" w:ascii="Times New Roman" w:hAnsi="Times New Roman"/>
                <w:b w:val="false"/>
                <w:bCs w:val="false"/>
                <w:sz w:val="20"/>
                <w:szCs w:val="20"/>
              </w:rPr>
              <w:t>, conferindo aspecto visual refinado;</w:t>
            </w:r>
          </w:p>
          <w:p>
            <w:pPr>
              <w:pStyle w:val="BodyText"/>
              <w:widowControl w:val="false"/>
              <w:numPr>
                <w:ilvl w:val="0"/>
                <w:numId w:val="9"/>
              </w:numPr>
              <w:bidi w:val="0"/>
              <w:spacing w:lineRule="auto" w:line="360"/>
              <w:jc w:val="both"/>
              <w:rPr/>
            </w:pPr>
            <w:r>
              <w:rPr>
                <w:rStyle w:val="Strong"/>
                <w:rFonts w:cs="Times New Roman" w:ascii="Times New Roman" w:hAnsi="Times New Roman"/>
                <w:b w:val="false"/>
                <w:bCs w:val="false"/>
                <w:sz w:val="20"/>
                <w:szCs w:val="20"/>
              </w:rPr>
              <w:t>Lombadas sem textos ou estampas</w:t>
            </w:r>
            <w:r>
              <w:rPr>
                <w:rFonts w:cs="Times New Roman" w:ascii="Times New Roman" w:hAnsi="Times New Roman"/>
                <w:b w:val="false"/>
                <w:bCs w:val="false"/>
                <w:sz w:val="20"/>
                <w:szCs w:val="20"/>
              </w:rPr>
              <w:t xml:space="preserve">, garantindo estilo </w:t>
            </w:r>
            <w:r>
              <w:rPr>
                <w:rStyle w:val="Strong"/>
                <w:rFonts w:cs="Times New Roman" w:ascii="Times New Roman" w:hAnsi="Times New Roman"/>
                <w:b w:val="false"/>
                <w:bCs w:val="false"/>
                <w:sz w:val="20"/>
                <w:szCs w:val="20"/>
              </w:rPr>
              <w:t>monocromático, clean e elegante</w:t>
            </w:r>
            <w:r>
              <w:rPr>
                <w:rFonts w:cs="Times New Roman" w:ascii="Times New Roman" w:hAnsi="Times New Roman"/>
                <w:b w:val="false"/>
                <w:bCs w:val="false"/>
                <w:sz w:val="20"/>
                <w:szCs w:val="20"/>
              </w:rPr>
              <w:t>.</w:t>
            </w:r>
          </w:p>
          <w:p>
            <w:pPr>
              <w:pStyle w:val="BodyText"/>
              <w:widowControl w:val="false"/>
              <w:bidi w:val="0"/>
              <w:spacing w:lineRule="auto" w:line="360"/>
              <w:jc w:val="both"/>
              <w:rPr/>
            </w:pPr>
            <w:r>
              <w:rPr>
                <w:rStyle w:val="Strong"/>
                <w:rFonts w:cs="Times New Roman" w:ascii="Times New Roman" w:hAnsi="Times New Roman"/>
                <w:b w:val="false"/>
                <w:bCs w:val="false"/>
                <w:sz w:val="20"/>
                <w:szCs w:val="20"/>
              </w:rPr>
              <w:t>Características</w:t>
            </w:r>
            <w:r>
              <w:rPr>
                <w:rFonts w:cs="Times New Roman" w:ascii="Times New Roman" w:hAnsi="Times New Roman"/>
                <w:b w:val="false"/>
                <w:bCs w:val="false"/>
                <w:sz w:val="20"/>
                <w:szCs w:val="20"/>
              </w:rPr>
              <w:t>:</w:t>
            </w:r>
          </w:p>
          <w:p>
            <w:pPr>
              <w:pStyle w:val="BodyText"/>
              <w:widowControl w:val="false"/>
              <w:numPr>
                <w:ilvl w:val="0"/>
                <w:numId w:val="8"/>
              </w:numPr>
              <w:bidi w:val="0"/>
              <w:spacing w:lineRule="auto" w:line="360"/>
              <w:jc w:val="both"/>
              <w:rPr>
                <w:sz w:val="20"/>
                <w:szCs w:val="20"/>
              </w:rPr>
            </w:pPr>
            <w:r>
              <w:rPr>
                <w:rFonts w:cs="Times New Roman" w:ascii="Times New Roman" w:hAnsi="Times New Roman"/>
                <w:b w:val="false"/>
                <w:bCs w:val="false"/>
                <w:sz w:val="20"/>
                <w:szCs w:val="20"/>
              </w:rPr>
              <w:t>Finalidade exclusivamente decorativa, ideal para compor ambientes formais;</w:t>
            </w:r>
          </w:p>
          <w:p>
            <w:pPr>
              <w:pStyle w:val="BodyText"/>
              <w:widowControl w:val="false"/>
              <w:numPr>
                <w:ilvl w:val="0"/>
                <w:numId w:val="8"/>
              </w:numPr>
              <w:bidi w:val="0"/>
              <w:spacing w:lineRule="auto" w:line="360"/>
              <w:jc w:val="both"/>
              <w:rPr/>
            </w:pPr>
            <w:r>
              <w:rPr>
                <w:rStyle w:val="Strong"/>
                <w:rFonts w:cs="Times New Roman" w:ascii="Times New Roman" w:hAnsi="Times New Roman"/>
                <w:b w:val="false"/>
                <w:bCs w:val="false"/>
                <w:sz w:val="20"/>
                <w:szCs w:val="20"/>
              </w:rPr>
              <w:t>Conjunto harmônico em design e proporções, adequado à estética de recepção institucional.</w:t>
            </w:r>
          </w:p>
        </w:tc>
        <w:tc>
          <w:tcPr>
            <w:tcW w:w="975"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0"/>
              <w:jc w:val="center"/>
              <w:rPr>
                <w:sz w:val="20"/>
                <w:szCs w:val="20"/>
              </w:rPr>
            </w:pPr>
            <w:r>
              <w:rPr>
                <w:sz w:val="20"/>
                <w:szCs w:val="20"/>
                <w:shd w:fill="auto" w:val="clear"/>
              </w:rPr>
              <w:t>05</w:t>
            </w:r>
          </w:p>
        </w:tc>
        <w:tc>
          <w:tcPr>
            <w:tcW w:w="135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left"/>
              <w:rPr>
                <w:sz w:val="20"/>
                <w:szCs w:val="20"/>
              </w:rPr>
            </w:pPr>
            <w:r>
              <w:rPr>
                <w:b/>
                <w:bCs/>
                <w:sz w:val="20"/>
                <w:szCs w:val="20"/>
              </w:rPr>
              <w:t>R$174,33</w:t>
            </w:r>
          </w:p>
        </w:tc>
        <w:tc>
          <w:tcPr>
            <w:tcW w:w="1425"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left"/>
              <w:rPr>
                <w:sz w:val="20"/>
                <w:szCs w:val="20"/>
              </w:rPr>
            </w:pPr>
            <w:r>
              <w:rPr>
                <w:b/>
                <w:bCs/>
                <w:sz w:val="20"/>
                <w:szCs w:val="20"/>
              </w:rPr>
              <w:t>R$871,63</w:t>
            </w:r>
          </w:p>
        </w:tc>
      </w:tr>
      <w:tr>
        <w:trPr/>
        <w:tc>
          <w:tcPr>
            <w:tcW w:w="842"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center"/>
              <w:rPr>
                <w:b/>
                <w:bCs/>
                <w:sz w:val="20"/>
                <w:szCs w:val="20"/>
              </w:rPr>
            </w:pPr>
            <w:r>
              <w:rPr>
                <w:b/>
                <w:bCs/>
                <w:sz w:val="20"/>
                <w:szCs w:val="20"/>
              </w:rPr>
              <w:t>09</w:t>
            </w:r>
          </w:p>
        </w:tc>
        <w:tc>
          <w:tcPr>
            <w:tcW w:w="4933" w:type="dxa"/>
            <w:tcBorders>
              <w:left w:val="single" w:sz="4" w:space="0" w:color="000000"/>
              <w:bottom w:val="single" w:sz="4" w:space="0" w:color="000000"/>
            </w:tcBorders>
          </w:tcPr>
          <w:p>
            <w:pPr>
              <w:pStyle w:val="BodyText"/>
              <w:widowControl w:val="false"/>
              <w:bidi w:val="0"/>
              <w:spacing w:lineRule="auto" w:line="360"/>
              <w:jc w:val="both"/>
              <w:rPr/>
            </w:pPr>
            <w:r>
              <w:rPr>
                <w:rStyle w:val="Strong"/>
                <w:rFonts w:cs="Times New Roman" w:ascii="Times New Roman" w:hAnsi="Times New Roman"/>
                <w:sz w:val="20"/>
                <w:szCs w:val="20"/>
              </w:rPr>
              <w:t>Suporte para Guarda-Chuvas, em inox, capacidade de 15l</w:t>
            </w:r>
          </w:p>
          <w:p>
            <w:pPr>
              <w:pStyle w:val="BodyText"/>
              <w:widowControl w:val="false"/>
              <w:bidi w:val="0"/>
              <w:spacing w:lineRule="auto" w:line="360"/>
              <w:jc w:val="both"/>
              <w:rPr/>
            </w:pPr>
            <w:r>
              <w:rPr>
                <w:rStyle w:val="Strong"/>
                <w:rFonts w:cs="Times New Roman" w:ascii="Times New Roman" w:hAnsi="Times New Roman"/>
                <w:b w:val="false"/>
                <w:bCs w:val="false"/>
                <w:sz w:val="20"/>
                <w:szCs w:val="20"/>
              </w:rPr>
              <w:t>Formato</w:t>
            </w:r>
            <w:r>
              <w:rPr>
                <w:rFonts w:cs="Times New Roman" w:ascii="Times New Roman" w:hAnsi="Times New Roman"/>
                <w:b w:val="false"/>
                <w:bCs w:val="false"/>
                <w:sz w:val="20"/>
                <w:szCs w:val="20"/>
              </w:rPr>
              <w:t>: Cilíndrico, com proporções adequadas para acomodar múltiplos guarda-chuvas.</w:t>
            </w:r>
          </w:p>
          <w:p>
            <w:pPr>
              <w:pStyle w:val="BodyText"/>
              <w:widowControl w:val="false"/>
              <w:bidi w:val="0"/>
              <w:spacing w:lineRule="auto" w:line="360"/>
              <w:jc w:val="both"/>
              <w:rPr/>
            </w:pPr>
            <w:r>
              <w:rPr>
                <w:rStyle w:val="Strong"/>
                <w:rFonts w:cs="Times New Roman" w:ascii="Times New Roman" w:hAnsi="Times New Roman"/>
                <w:b w:val="false"/>
                <w:bCs w:val="false"/>
                <w:sz w:val="20"/>
                <w:szCs w:val="20"/>
              </w:rPr>
              <w:t>Material</w:t>
            </w:r>
            <w:r>
              <w:rPr>
                <w:rFonts w:cs="Times New Roman" w:ascii="Times New Roman" w:hAnsi="Times New Roman"/>
                <w:b w:val="false"/>
                <w:bCs w:val="false"/>
                <w:sz w:val="20"/>
                <w:szCs w:val="20"/>
              </w:rPr>
              <w:t xml:space="preserve">: </w:t>
            </w:r>
            <w:r>
              <w:rPr>
                <w:rStyle w:val="Strong"/>
                <w:rFonts w:cs="Times New Roman" w:ascii="Times New Roman" w:hAnsi="Times New Roman"/>
                <w:b w:val="false"/>
                <w:bCs w:val="false"/>
                <w:sz w:val="20"/>
                <w:szCs w:val="20"/>
              </w:rPr>
              <w:t>Metal inoxidável</w:t>
            </w:r>
            <w:r>
              <w:rPr>
                <w:rFonts w:cs="Times New Roman" w:ascii="Times New Roman" w:hAnsi="Times New Roman"/>
                <w:b w:val="false"/>
                <w:bCs w:val="false"/>
                <w:sz w:val="20"/>
                <w:szCs w:val="20"/>
              </w:rPr>
              <w:t xml:space="preserve">, com aparência de </w:t>
            </w:r>
            <w:r>
              <w:rPr>
                <w:rStyle w:val="Strong"/>
                <w:rFonts w:cs="Times New Roman" w:ascii="Times New Roman" w:hAnsi="Times New Roman"/>
                <w:b w:val="false"/>
                <w:bCs w:val="false"/>
                <w:sz w:val="20"/>
                <w:szCs w:val="20"/>
              </w:rPr>
              <w:t>aço escovado</w:t>
            </w:r>
            <w:r>
              <w:rPr>
                <w:rFonts w:cs="Times New Roman" w:ascii="Times New Roman" w:hAnsi="Times New Roman"/>
                <w:b w:val="false"/>
                <w:bCs w:val="false"/>
                <w:sz w:val="20"/>
                <w:szCs w:val="20"/>
              </w:rPr>
              <w:t xml:space="preserve"> ou </w:t>
            </w:r>
            <w:r>
              <w:rPr>
                <w:rStyle w:val="Strong"/>
                <w:rFonts w:cs="Times New Roman" w:ascii="Times New Roman" w:hAnsi="Times New Roman"/>
                <w:b w:val="false"/>
                <w:bCs w:val="false"/>
                <w:sz w:val="20"/>
                <w:szCs w:val="20"/>
              </w:rPr>
              <w:t>cromado</w:t>
            </w:r>
            <w:r>
              <w:rPr>
                <w:rFonts w:cs="Times New Roman" w:ascii="Times New Roman" w:hAnsi="Times New Roman"/>
                <w:b w:val="false"/>
                <w:bCs w:val="false"/>
                <w:sz w:val="20"/>
                <w:szCs w:val="20"/>
              </w:rPr>
              <w:t>, resistente à oxidação e de fácil higienização.</w:t>
            </w:r>
          </w:p>
          <w:p>
            <w:pPr>
              <w:pStyle w:val="BodyText"/>
              <w:widowControl w:val="false"/>
              <w:bidi w:val="0"/>
              <w:spacing w:lineRule="auto" w:line="360"/>
              <w:jc w:val="both"/>
              <w:rPr/>
            </w:pPr>
            <w:r>
              <w:rPr>
                <w:rStyle w:val="Strong"/>
                <w:rFonts w:cs="Times New Roman" w:ascii="Times New Roman" w:hAnsi="Times New Roman"/>
                <w:b w:val="false"/>
                <w:bCs w:val="false"/>
                <w:sz w:val="20"/>
                <w:szCs w:val="20"/>
              </w:rPr>
              <w:t>Cor</w:t>
            </w:r>
            <w:r>
              <w:rPr>
                <w:rFonts w:cs="Times New Roman" w:ascii="Times New Roman" w:hAnsi="Times New Roman"/>
                <w:b w:val="false"/>
                <w:bCs w:val="false"/>
                <w:sz w:val="20"/>
                <w:szCs w:val="20"/>
              </w:rPr>
              <w:t xml:space="preserve">: </w:t>
            </w:r>
            <w:r>
              <w:rPr>
                <w:rStyle w:val="Strong"/>
                <w:rFonts w:cs="Times New Roman" w:ascii="Times New Roman" w:hAnsi="Times New Roman"/>
                <w:b w:val="false"/>
                <w:bCs w:val="false"/>
                <w:sz w:val="20"/>
                <w:szCs w:val="20"/>
              </w:rPr>
              <w:t>Prata metálico</w:t>
            </w:r>
            <w:r>
              <w:rPr>
                <w:rFonts w:cs="Times New Roman" w:ascii="Times New Roman" w:hAnsi="Times New Roman"/>
                <w:b w:val="false"/>
                <w:bCs w:val="false"/>
                <w:sz w:val="20"/>
                <w:szCs w:val="20"/>
              </w:rPr>
              <w:t xml:space="preserve">, com </w:t>
            </w:r>
            <w:r>
              <w:rPr>
                <w:rStyle w:val="Strong"/>
                <w:rFonts w:cs="Times New Roman" w:ascii="Times New Roman" w:hAnsi="Times New Roman"/>
                <w:b w:val="false"/>
                <w:bCs w:val="false"/>
                <w:sz w:val="20"/>
                <w:szCs w:val="20"/>
              </w:rPr>
              <w:t>acabamento espelhado</w:t>
            </w:r>
            <w:r>
              <w:rPr>
                <w:rFonts w:cs="Times New Roman" w:ascii="Times New Roman" w:hAnsi="Times New Roman"/>
                <w:b w:val="false"/>
                <w:bCs w:val="false"/>
                <w:sz w:val="20"/>
                <w:szCs w:val="20"/>
              </w:rPr>
              <w:t>.</w:t>
            </w:r>
          </w:p>
          <w:p>
            <w:pPr>
              <w:pStyle w:val="BodyText"/>
              <w:widowControl w:val="false"/>
              <w:bidi w:val="0"/>
              <w:spacing w:lineRule="auto" w:line="360"/>
              <w:jc w:val="both"/>
              <w:rPr/>
            </w:pPr>
            <w:r>
              <w:rPr>
                <w:rStyle w:val="Strong"/>
                <w:rFonts w:cs="Times New Roman" w:ascii="Times New Roman" w:hAnsi="Times New Roman"/>
                <w:b w:val="false"/>
                <w:bCs w:val="false"/>
                <w:sz w:val="20"/>
                <w:szCs w:val="20"/>
              </w:rPr>
              <w:t>Identificação visual</w:t>
            </w:r>
            <w:r>
              <w:rPr>
                <w:rFonts w:cs="Times New Roman" w:ascii="Times New Roman" w:hAnsi="Times New Roman"/>
                <w:b w:val="false"/>
                <w:bCs w:val="false"/>
                <w:sz w:val="20"/>
                <w:szCs w:val="20"/>
              </w:rPr>
              <w:t xml:space="preserve">: Ícone de guarda-chuva impresso na </w:t>
            </w:r>
            <w:r>
              <w:rPr>
                <w:rStyle w:val="Strong"/>
                <w:rFonts w:cs="Times New Roman" w:ascii="Times New Roman" w:hAnsi="Times New Roman"/>
                <w:b w:val="false"/>
                <w:bCs w:val="false"/>
                <w:sz w:val="20"/>
                <w:szCs w:val="20"/>
              </w:rPr>
              <w:t>parte frontal</w:t>
            </w:r>
            <w:r>
              <w:rPr>
                <w:rFonts w:cs="Times New Roman" w:ascii="Times New Roman" w:hAnsi="Times New Roman"/>
                <w:b w:val="false"/>
                <w:bCs w:val="false"/>
                <w:sz w:val="20"/>
                <w:szCs w:val="20"/>
              </w:rPr>
              <w:t xml:space="preserve">, centralizado, na cor </w:t>
            </w:r>
            <w:r>
              <w:rPr>
                <w:rStyle w:val="Strong"/>
                <w:rFonts w:cs="Times New Roman" w:ascii="Times New Roman" w:hAnsi="Times New Roman"/>
                <w:b w:val="false"/>
                <w:bCs w:val="false"/>
                <w:sz w:val="20"/>
                <w:szCs w:val="20"/>
              </w:rPr>
              <w:t>preta</w:t>
            </w:r>
            <w:r>
              <w:rPr>
                <w:rFonts w:cs="Times New Roman" w:ascii="Times New Roman" w:hAnsi="Times New Roman"/>
                <w:b w:val="false"/>
                <w:bCs w:val="false"/>
                <w:sz w:val="20"/>
                <w:szCs w:val="20"/>
              </w:rPr>
              <w:t>, para identificação do uso.</w:t>
            </w:r>
          </w:p>
          <w:p>
            <w:pPr>
              <w:pStyle w:val="BodyText"/>
              <w:widowControl w:val="false"/>
              <w:bidi w:val="0"/>
              <w:spacing w:lineRule="auto" w:line="360"/>
              <w:jc w:val="both"/>
              <w:rPr/>
            </w:pPr>
            <w:r>
              <w:rPr>
                <w:rStyle w:val="Strong"/>
                <w:rFonts w:cs="Times New Roman" w:ascii="Times New Roman" w:hAnsi="Times New Roman"/>
                <w:b w:val="false"/>
                <w:bCs w:val="false"/>
                <w:sz w:val="20"/>
                <w:szCs w:val="20"/>
              </w:rPr>
              <w:t>Base</w:t>
            </w:r>
            <w:r>
              <w:rPr>
                <w:rFonts w:cs="Times New Roman" w:ascii="Times New Roman" w:hAnsi="Times New Roman"/>
                <w:b w:val="false"/>
                <w:bCs w:val="false"/>
                <w:sz w:val="20"/>
                <w:szCs w:val="20"/>
              </w:rPr>
              <w:t xml:space="preserve">: Fundo em </w:t>
            </w:r>
            <w:r>
              <w:rPr>
                <w:rStyle w:val="Strong"/>
                <w:rFonts w:cs="Times New Roman" w:ascii="Times New Roman" w:hAnsi="Times New Roman"/>
                <w:b w:val="false"/>
                <w:bCs w:val="false"/>
                <w:sz w:val="20"/>
                <w:szCs w:val="20"/>
              </w:rPr>
              <w:t>material emborrachado ou com proteção antideslizante</w:t>
            </w:r>
            <w:r>
              <w:rPr>
                <w:rFonts w:cs="Times New Roman" w:ascii="Times New Roman" w:hAnsi="Times New Roman"/>
                <w:b w:val="false"/>
                <w:bCs w:val="false"/>
                <w:sz w:val="20"/>
                <w:szCs w:val="20"/>
              </w:rPr>
              <w:t xml:space="preserve">, para evitar escorregamento e </w:t>
            </w:r>
            <w:r>
              <w:rPr>
                <w:rStyle w:val="Strong"/>
                <w:rFonts w:cs="Times New Roman" w:ascii="Times New Roman" w:hAnsi="Times New Roman"/>
                <w:b w:val="false"/>
                <w:bCs w:val="false"/>
                <w:sz w:val="20"/>
                <w:szCs w:val="20"/>
              </w:rPr>
              <w:t>preservar o piso</w:t>
            </w:r>
            <w:r>
              <w:rPr>
                <w:rFonts w:cs="Times New Roman" w:ascii="Times New Roman" w:hAnsi="Times New Roman"/>
                <w:b w:val="false"/>
                <w:bCs w:val="false"/>
                <w:sz w:val="20"/>
                <w:szCs w:val="20"/>
              </w:rPr>
              <w:t>.</w:t>
            </w:r>
          </w:p>
          <w:p>
            <w:pPr>
              <w:pStyle w:val="BodyText"/>
              <w:widowControl w:val="false"/>
              <w:bidi w:val="0"/>
              <w:spacing w:lineRule="auto" w:line="360"/>
              <w:jc w:val="both"/>
              <w:rPr/>
            </w:pPr>
            <w:r>
              <w:rPr>
                <w:rStyle w:val="Strong"/>
                <w:rFonts w:cs="Times New Roman" w:ascii="Times New Roman" w:hAnsi="Times New Roman"/>
                <w:b w:val="false"/>
                <w:bCs w:val="false"/>
                <w:sz w:val="20"/>
                <w:szCs w:val="20"/>
              </w:rPr>
              <w:t>Abertura</w:t>
            </w:r>
            <w:r>
              <w:rPr>
                <w:rFonts w:cs="Times New Roman" w:ascii="Times New Roman" w:hAnsi="Times New Roman"/>
                <w:b w:val="false"/>
                <w:bCs w:val="false"/>
                <w:sz w:val="20"/>
                <w:szCs w:val="20"/>
              </w:rPr>
              <w:t xml:space="preserve">: Superior, </w:t>
            </w:r>
            <w:r>
              <w:rPr>
                <w:rStyle w:val="Strong"/>
                <w:rFonts w:cs="Times New Roman" w:ascii="Times New Roman" w:hAnsi="Times New Roman"/>
                <w:b w:val="false"/>
                <w:bCs w:val="false"/>
                <w:sz w:val="20"/>
                <w:szCs w:val="20"/>
              </w:rPr>
              <w:t>circular e ampla</w:t>
            </w:r>
            <w:r>
              <w:rPr>
                <w:rFonts w:cs="Times New Roman" w:ascii="Times New Roman" w:hAnsi="Times New Roman"/>
                <w:b w:val="false"/>
                <w:bCs w:val="false"/>
                <w:sz w:val="20"/>
                <w:szCs w:val="20"/>
              </w:rPr>
              <w:t>, permitindo o encaixe de diversos guarda-chuvas de forma organizada.</w:t>
            </w:r>
          </w:p>
          <w:p>
            <w:pPr>
              <w:pStyle w:val="BodyText"/>
              <w:widowControl w:val="false"/>
              <w:bidi w:val="0"/>
              <w:spacing w:lineRule="auto" w:line="360"/>
              <w:jc w:val="both"/>
              <w:rPr/>
            </w:pPr>
            <w:r>
              <w:rPr>
                <w:rStyle w:val="Strong"/>
                <w:rFonts w:cs="Times New Roman" w:ascii="Times New Roman" w:hAnsi="Times New Roman"/>
                <w:b w:val="false"/>
                <w:bCs w:val="false"/>
                <w:sz w:val="20"/>
                <w:szCs w:val="20"/>
              </w:rPr>
              <w:t>Características gerais</w:t>
            </w:r>
            <w:r>
              <w:rPr>
                <w:rFonts w:cs="Times New Roman" w:ascii="Times New Roman" w:hAnsi="Times New Roman"/>
                <w:b w:val="false"/>
                <w:bCs w:val="false"/>
                <w:sz w:val="20"/>
                <w:szCs w:val="20"/>
              </w:rPr>
              <w:t>:</w:t>
            </w:r>
          </w:p>
          <w:p>
            <w:pPr>
              <w:pStyle w:val="BodyText"/>
              <w:widowControl w:val="false"/>
              <w:numPr>
                <w:ilvl w:val="0"/>
                <w:numId w:val="13"/>
              </w:numPr>
              <w:bidi w:val="0"/>
              <w:spacing w:lineRule="auto" w:line="360"/>
              <w:jc w:val="both"/>
              <w:rPr/>
            </w:pPr>
            <w:r>
              <w:rPr>
                <w:rFonts w:cs="Times New Roman" w:ascii="Times New Roman" w:hAnsi="Times New Roman"/>
                <w:b w:val="false"/>
                <w:bCs w:val="false"/>
                <w:sz w:val="20"/>
                <w:szCs w:val="20"/>
              </w:rPr>
              <w:t xml:space="preserve">Estilo moderno e discreto, ideal para </w:t>
            </w:r>
            <w:r>
              <w:rPr>
                <w:rStyle w:val="Strong"/>
                <w:rFonts w:cs="Times New Roman" w:ascii="Times New Roman" w:hAnsi="Times New Roman"/>
                <w:b w:val="false"/>
                <w:bCs w:val="false"/>
                <w:sz w:val="20"/>
                <w:szCs w:val="20"/>
              </w:rPr>
              <w:t>ambientes institucionais de recepção</w:t>
            </w:r>
            <w:r>
              <w:rPr>
                <w:rFonts w:cs="Times New Roman" w:ascii="Times New Roman" w:hAnsi="Times New Roman"/>
                <w:b w:val="false"/>
                <w:bCs w:val="false"/>
                <w:sz w:val="20"/>
                <w:szCs w:val="20"/>
              </w:rPr>
              <w:t>;</w:t>
            </w:r>
          </w:p>
          <w:p>
            <w:pPr>
              <w:pStyle w:val="BodyText"/>
              <w:widowControl w:val="false"/>
              <w:numPr>
                <w:ilvl w:val="0"/>
                <w:numId w:val="13"/>
              </w:numPr>
              <w:bidi w:val="0"/>
              <w:spacing w:lineRule="auto" w:line="360"/>
              <w:jc w:val="both"/>
              <w:rPr>
                <w:sz w:val="20"/>
                <w:szCs w:val="20"/>
              </w:rPr>
            </w:pPr>
            <w:r>
              <w:rPr>
                <w:rFonts w:cs="Times New Roman" w:ascii="Times New Roman" w:hAnsi="Times New Roman"/>
                <w:b w:val="false"/>
                <w:bCs w:val="false"/>
                <w:sz w:val="20"/>
                <w:szCs w:val="20"/>
              </w:rPr>
              <w:t>Resistente ao uso frequente e à umidade de guarda-chuvas molhados;</w:t>
            </w:r>
          </w:p>
          <w:p>
            <w:pPr>
              <w:pStyle w:val="BodyText"/>
              <w:widowControl w:val="false"/>
              <w:numPr>
                <w:ilvl w:val="0"/>
                <w:numId w:val="13"/>
              </w:numPr>
              <w:bidi w:val="0"/>
              <w:spacing w:lineRule="auto" w:line="360"/>
              <w:jc w:val="both"/>
              <w:rPr/>
            </w:pPr>
            <w:r>
              <w:rPr>
                <w:rFonts w:cs="Times New Roman" w:ascii="Times New Roman" w:hAnsi="Times New Roman"/>
                <w:b w:val="false"/>
                <w:bCs w:val="false"/>
                <w:sz w:val="20"/>
                <w:szCs w:val="20"/>
              </w:rPr>
              <w:t xml:space="preserve">Acabamento que favorece a </w:t>
            </w:r>
            <w:r>
              <w:rPr>
                <w:rStyle w:val="Strong"/>
                <w:rFonts w:cs="Times New Roman" w:ascii="Times New Roman" w:hAnsi="Times New Roman"/>
                <w:b w:val="false"/>
                <w:bCs w:val="false"/>
                <w:sz w:val="20"/>
                <w:szCs w:val="20"/>
              </w:rPr>
              <w:t>integração visual com mobiliário decorativo e funcional</w:t>
            </w:r>
            <w:r>
              <w:rPr>
                <w:rFonts w:cs="Times New Roman" w:ascii="Times New Roman" w:hAnsi="Times New Roman"/>
                <w:b w:val="false"/>
                <w:bCs w:val="false"/>
                <w:sz w:val="20"/>
                <w:szCs w:val="20"/>
              </w:rPr>
              <w:t>.</w:t>
            </w:r>
          </w:p>
        </w:tc>
        <w:tc>
          <w:tcPr>
            <w:tcW w:w="975"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0"/>
              <w:jc w:val="center"/>
              <w:rPr>
                <w:sz w:val="20"/>
                <w:szCs w:val="20"/>
              </w:rPr>
            </w:pPr>
            <w:r>
              <w:rPr>
                <w:sz w:val="20"/>
                <w:szCs w:val="20"/>
              </w:rPr>
              <w:t>02</w:t>
            </w:r>
          </w:p>
        </w:tc>
        <w:tc>
          <w:tcPr>
            <w:tcW w:w="135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left"/>
              <w:rPr>
                <w:b/>
                <w:bCs/>
                <w:sz w:val="20"/>
                <w:szCs w:val="20"/>
              </w:rPr>
            </w:pPr>
            <w:r>
              <w:rPr>
                <w:b/>
                <w:bCs/>
                <w:sz w:val="20"/>
                <w:szCs w:val="20"/>
              </w:rPr>
              <w:t>R$266,27</w:t>
            </w:r>
          </w:p>
        </w:tc>
        <w:tc>
          <w:tcPr>
            <w:tcW w:w="1425"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left"/>
              <w:rPr>
                <w:b/>
                <w:bCs/>
                <w:sz w:val="20"/>
                <w:szCs w:val="20"/>
              </w:rPr>
            </w:pPr>
            <w:r>
              <w:rPr>
                <w:b/>
                <w:bCs/>
                <w:sz w:val="20"/>
                <w:szCs w:val="20"/>
              </w:rPr>
              <w:t>R$532,54</w:t>
            </w:r>
          </w:p>
        </w:tc>
      </w:tr>
      <w:tr>
        <w:trPr>
          <w:trHeight w:val="306" w:hRule="atLeast"/>
        </w:trPr>
        <w:tc>
          <w:tcPr>
            <w:tcW w:w="842"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center"/>
              <w:rPr>
                <w:b/>
                <w:bCs/>
                <w:sz w:val="20"/>
                <w:szCs w:val="20"/>
              </w:rPr>
            </w:pPr>
            <w:r>
              <w:rPr>
                <w:b/>
                <w:bCs/>
                <w:sz w:val="20"/>
                <w:szCs w:val="20"/>
              </w:rPr>
              <w:t>10</w:t>
            </w:r>
          </w:p>
        </w:tc>
        <w:tc>
          <w:tcPr>
            <w:tcW w:w="4933" w:type="dxa"/>
            <w:tcBorders>
              <w:left w:val="single" w:sz="4" w:space="0" w:color="000000"/>
              <w:bottom w:val="single" w:sz="4" w:space="0" w:color="000000"/>
            </w:tcBorders>
          </w:tcPr>
          <w:p>
            <w:pPr>
              <w:pStyle w:val="BodyText"/>
              <w:widowControl w:val="false"/>
              <w:bidi w:val="0"/>
              <w:spacing w:lineRule="auto" w:line="360"/>
              <w:jc w:val="both"/>
              <w:rPr/>
            </w:pPr>
            <w:r>
              <w:rPr>
                <w:rStyle w:val="Strong"/>
                <w:rFonts w:cs="Times New Roman" w:ascii="Times New Roman" w:hAnsi="Times New Roman"/>
                <w:sz w:val="20"/>
                <w:szCs w:val="20"/>
              </w:rPr>
              <w:t>Orquídea Artificial Decorativa com vaso</w:t>
            </w:r>
          </w:p>
          <w:p>
            <w:pPr>
              <w:pStyle w:val="BodyText"/>
              <w:widowControl w:val="false"/>
              <w:bidi w:val="0"/>
              <w:spacing w:lineRule="auto" w:line="360"/>
              <w:jc w:val="both"/>
              <w:rPr/>
            </w:pPr>
            <w:r>
              <w:rPr>
                <w:rStyle w:val="Strong"/>
                <w:rFonts w:cs="Times New Roman" w:ascii="Times New Roman" w:hAnsi="Times New Roman"/>
                <w:sz w:val="20"/>
                <w:szCs w:val="20"/>
              </w:rPr>
              <w:t>Modelo:</w:t>
            </w:r>
            <w:r>
              <w:rPr>
                <w:rFonts w:cs="Times New Roman" w:ascii="Times New Roman" w:hAnsi="Times New Roman"/>
                <w:sz w:val="20"/>
                <w:szCs w:val="20"/>
              </w:rPr>
              <w:t xml:space="preserve"> Representação artificial da espécie Phalaenopsis, com aparência realista e acabamento de alta qualidade.</w:t>
            </w:r>
          </w:p>
          <w:p>
            <w:pPr>
              <w:pStyle w:val="BodyText"/>
              <w:widowControl w:val="false"/>
              <w:bidi w:val="0"/>
              <w:spacing w:lineRule="auto" w:line="360"/>
              <w:jc w:val="both"/>
              <w:rPr/>
            </w:pPr>
            <w:r>
              <w:rPr>
                <w:rStyle w:val="Strong"/>
                <w:rFonts w:cs="Times New Roman" w:ascii="Times New Roman" w:hAnsi="Times New Roman"/>
                <w:sz w:val="20"/>
                <w:szCs w:val="20"/>
              </w:rPr>
              <w:t>Altura:</w:t>
            </w:r>
            <w:r>
              <w:rPr>
                <w:rFonts w:cs="Times New Roman" w:ascii="Times New Roman" w:hAnsi="Times New Roman"/>
                <w:sz w:val="20"/>
                <w:szCs w:val="20"/>
              </w:rPr>
              <w:t xml:space="preserve"> Aproximadamente 40 a 60 cm, incluindo o vaso.</w:t>
            </w:r>
          </w:p>
          <w:p>
            <w:pPr>
              <w:pStyle w:val="BodyText"/>
              <w:widowControl w:val="false"/>
              <w:bidi w:val="0"/>
              <w:spacing w:lineRule="auto" w:line="360"/>
              <w:jc w:val="both"/>
              <w:rPr/>
            </w:pPr>
            <w:r>
              <w:rPr>
                <w:rStyle w:val="Strong"/>
                <w:rFonts w:cs="Times New Roman" w:ascii="Times New Roman" w:hAnsi="Times New Roman"/>
                <w:sz w:val="20"/>
                <w:szCs w:val="20"/>
              </w:rPr>
              <w:t>Inflorescência:</w:t>
            </w:r>
            <w:r>
              <w:rPr>
                <w:rFonts w:cs="Times New Roman" w:ascii="Times New Roman" w:hAnsi="Times New Roman"/>
                <w:sz w:val="20"/>
                <w:szCs w:val="20"/>
              </w:rPr>
              <w:t xml:space="preserve"> Hastes alongadas com flores em material sintético, dispostas em sequência, simulando o porte ereto e elegante da planta natural.</w:t>
            </w:r>
          </w:p>
          <w:p>
            <w:pPr>
              <w:pStyle w:val="BodyText"/>
              <w:widowControl w:val="false"/>
              <w:bidi w:val="0"/>
              <w:spacing w:lineRule="auto" w:line="360"/>
              <w:jc w:val="both"/>
              <w:rPr/>
            </w:pPr>
            <w:r>
              <w:rPr>
                <w:rStyle w:val="Strong"/>
                <w:rFonts w:cs="Times New Roman" w:ascii="Times New Roman" w:hAnsi="Times New Roman"/>
                <w:sz w:val="20"/>
                <w:szCs w:val="20"/>
              </w:rPr>
              <w:t>Folhagem:</w:t>
            </w:r>
            <w:r>
              <w:rPr>
                <w:rFonts w:cs="Times New Roman" w:ascii="Times New Roman" w:hAnsi="Times New Roman"/>
                <w:sz w:val="20"/>
                <w:szCs w:val="20"/>
              </w:rPr>
              <w:t xml:space="preserve"> Folhas largas, de tonalidade verde intensa, com textura firme e aspecto natural.</w:t>
              <w:br/>
            </w:r>
            <w:r>
              <w:rPr>
                <w:rStyle w:val="Strong"/>
                <w:rFonts w:cs="Times New Roman" w:ascii="Times New Roman" w:hAnsi="Times New Roman"/>
                <w:sz w:val="20"/>
                <w:szCs w:val="20"/>
              </w:rPr>
              <w:t>Flores:</w:t>
            </w:r>
            <w:r>
              <w:rPr>
                <w:rFonts w:cs="Times New Roman" w:ascii="Times New Roman" w:hAnsi="Times New Roman"/>
                <w:sz w:val="20"/>
                <w:szCs w:val="20"/>
              </w:rPr>
              <w:t xml:space="preserve"> Pétalas em tons suaves (como branco), com detalhes no labelo e leves nuances para simular a coloração natural.</w:t>
            </w:r>
          </w:p>
          <w:p>
            <w:pPr>
              <w:pStyle w:val="BodyText"/>
              <w:widowControl w:val="false"/>
              <w:bidi w:val="0"/>
              <w:spacing w:lineRule="auto" w:line="360"/>
              <w:jc w:val="both"/>
              <w:rPr/>
            </w:pPr>
            <w:r>
              <w:rPr>
                <w:rStyle w:val="Strong"/>
                <w:rFonts w:cs="Times New Roman" w:ascii="Times New Roman" w:hAnsi="Times New Roman"/>
                <w:sz w:val="20"/>
                <w:szCs w:val="20"/>
              </w:rPr>
              <w:t>Textura:</w:t>
            </w:r>
            <w:r>
              <w:rPr>
                <w:rFonts w:cs="Times New Roman" w:ascii="Times New Roman" w:hAnsi="Times New Roman"/>
                <w:sz w:val="20"/>
                <w:szCs w:val="20"/>
              </w:rPr>
              <w:t xml:space="preserve"> Superfície levemente aveludada nas flores e brilho moderado nas folhas, conferindo realismo e sofisticação à peça.</w:t>
            </w:r>
          </w:p>
          <w:p>
            <w:pPr>
              <w:pStyle w:val="BodyText"/>
              <w:widowControl w:val="false"/>
              <w:bidi w:val="0"/>
              <w:spacing w:lineRule="auto" w:line="360"/>
              <w:jc w:val="both"/>
              <w:rPr/>
            </w:pPr>
            <w:r>
              <w:rPr>
                <w:rFonts w:cs="Times New Roman" w:ascii="Times New Roman" w:hAnsi="Times New Roman"/>
                <w:sz w:val="20"/>
                <w:szCs w:val="20"/>
              </w:rPr>
              <w:t>C</w:t>
            </w:r>
            <w:r>
              <w:rPr>
                <w:rStyle w:val="Strong"/>
                <w:rFonts w:cs="Times New Roman" w:ascii="Times New Roman" w:hAnsi="Times New Roman"/>
                <w:sz w:val="20"/>
                <w:szCs w:val="20"/>
              </w:rPr>
              <w:t>aracterísticas:</w:t>
            </w:r>
            <w:r>
              <w:rPr>
                <w:rFonts w:cs="Times New Roman" w:ascii="Times New Roman" w:hAnsi="Times New Roman"/>
                <w:sz w:val="20"/>
                <w:szCs w:val="20"/>
              </w:rPr>
              <w:br/>
              <w:t>•Ideal para ambientação institucional, como salas de reuniões e recepções;</w:t>
              <w:br/>
              <w:t>•Visual refinado e naturalista, com excelente acabamento estético;</w:t>
              <w:br/>
              <w:t>• Não exige manutenção, sendo uma alternativa prática e durável para decoração.</w:t>
            </w:r>
          </w:p>
        </w:tc>
        <w:tc>
          <w:tcPr>
            <w:tcW w:w="975"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0"/>
              <w:jc w:val="center"/>
              <w:rPr>
                <w:sz w:val="20"/>
                <w:szCs w:val="20"/>
              </w:rPr>
            </w:pPr>
            <w:r>
              <w:rPr>
                <w:sz w:val="20"/>
                <w:szCs w:val="20"/>
              </w:rPr>
              <w:t>01</w:t>
            </w:r>
          </w:p>
        </w:tc>
        <w:tc>
          <w:tcPr>
            <w:tcW w:w="135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left"/>
              <w:rPr>
                <w:b/>
                <w:bCs/>
                <w:sz w:val="20"/>
                <w:szCs w:val="20"/>
              </w:rPr>
            </w:pPr>
            <w:r>
              <w:rPr>
                <w:b/>
                <w:bCs/>
                <w:sz w:val="20"/>
                <w:szCs w:val="20"/>
              </w:rPr>
              <w:t>R$ 223,37</w:t>
            </w:r>
          </w:p>
        </w:tc>
        <w:tc>
          <w:tcPr>
            <w:tcW w:w="1425"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left"/>
              <w:rPr>
                <w:b/>
                <w:bCs/>
                <w:sz w:val="20"/>
                <w:szCs w:val="20"/>
              </w:rPr>
            </w:pPr>
            <w:r>
              <w:rPr>
                <w:b/>
                <w:bCs/>
                <w:sz w:val="20"/>
                <w:szCs w:val="20"/>
              </w:rPr>
              <w:t>R$223,37</w:t>
            </w:r>
          </w:p>
        </w:tc>
      </w:tr>
      <w:tr>
        <w:trPr/>
        <w:tc>
          <w:tcPr>
            <w:tcW w:w="842" w:type="dxa"/>
            <w:tcBorders>
              <w:left w:val="single" w:sz="4" w:space="0" w:color="000000"/>
              <w:bottom w:val="single" w:sz="4" w:space="0" w:color="000000"/>
            </w:tcBorders>
          </w:tcPr>
          <w:p>
            <w:pPr>
              <w:pStyle w:val="BodyText"/>
              <w:rPr/>
            </w:pPr>
            <w:r>
              <w:rPr/>
              <w:t>11</w:t>
            </w:r>
          </w:p>
        </w:tc>
        <w:tc>
          <w:tcPr>
            <w:tcW w:w="4933" w:type="dxa"/>
            <w:tcBorders>
              <w:left w:val="single" w:sz="4" w:space="0" w:color="000000"/>
              <w:bottom w:val="single" w:sz="4" w:space="0" w:color="000000"/>
            </w:tcBorders>
          </w:tcPr>
          <w:p>
            <w:pPr>
              <w:pStyle w:val="BodyText"/>
              <w:widowControl w:val="false"/>
              <w:bidi w:val="0"/>
              <w:spacing w:lineRule="auto" w:line="360"/>
              <w:jc w:val="both"/>
              <w:rPr/>
            </w:pPr>
            <w:r>
              <w:rPr>
                <w:rStyle w:val="Strong"/>
                <w:rFonts w:cs="Times New Roman" w:ascii="Times New Roman" w:hAnsi="Times New Roman"/>
                <w:b/>
                <w:bCs/>
                <w:sz w:val="20"/>
                <w:szCs w:val="20"/>
              </w:rPr>
              <w:t>Kit Difusor Elétrico de Aromas (1 Difusor + 2 Essências</w:t>
            </w:r>
            <w:r>
              <w:rPr>
                <w:rStyle w:val="Strong"/>
                <w:rFonts w:cs="Times New Roman" w:ascii="Times New Roman" w:hAnsi="Times New Roman"/>
                <w:b w:val="false"/>
                <w:bCs w:val="false"/>
                <w:sz w:val="20"/>
                <w:szCs w:val="20"/>
              </w:rPr>
              <w:t>)</w:t>
            </w:r>
          </w:p>
          <w:p>
            <w:pPr>
              <w:pStyle w:val="BodyText"/>
              <w:widowControl w:val="false"/>
              <w:bidi w:val="0"/>
              <w:spacing w:lineRule="auto" w:line="360"/>
              <w:jc w:val="both"/>
              <w:rPr/>
            </w:pPr>
            <w:r>
              <w:rPr>
                <w:rStyle w:val="Strong"/>
                <w:rFonts w:cs="Times New Roman" w:ascii="Times New Roman" w:hAnsi="Times New Roman"/>
                <w:b/>
                <w:bCs/>
                <w:sz w:val="20"/>
                <w:szCs w:val="20"/>
              </w:rPr>
              <w:t>Composição do Kit</w:t>
            </w:r>
            <w:r>
              <w:rPr>
                <w:rFonts w:cs="Times New Roman" w:ascii="Times New Roman" w:hAnsi="Times New Roman"/>
                <w:b/>
                <w:bCs/>
                <w:sz w:val="20"/>
                <w:szCs w:val="20"/>
              </w:rPr>
              <w:t>:</w:t>
            </w:r>
          </w:p>
          <w:p>
            <w:pPr>
              <w:pStyle w:val="BodyText"/>
              <w:widowControl w:val="false"/>
              <w:numPr>
                <w:ilvl w:val="0"/>
                <w:numId w:val="14"/>
              </w:numPr>
              <w:bidi w:val="0"/>
              <w:spacing w:lineRule="auto" w:line="360"/>
              <w:jc w:val="both"/>
              <w:rPr/>
            </w:pPr>
            <w:r>
              <w:rPr>
                <w:rStyle w:val="Strong"/>
                <w:rFonts w:cs="Times New Roman" w:ascii="Times New Roman" w:hAnsi="Times New Roman"/>
                <w:b w:val="false"/>
                <w:bCs w:val="false"/>
                <w:sz w:val="20"/>
                <w:szCs w:val="20"/>
              </w:rPr>
              <w:t>01 difusor elétrico de aromas</w:t>
            </w:r>
            <w:r>
              <w:rPr>
                <w:rFonts w:cs="Times New Roman" w:ascii="Times New Roman" w:hAnsi="Times New Roman"/>
                <w:b w:val="false"/>
                <w:bCs w:val="false"/>
                <w:sz w:val="20"/>
                <w:szCs w:val="20"/>
              </w:rPr>
              <w:t>, para uso contínuo em tomadas elétricas;</w:t>
            </w:r>
          </w:p>
          <w:p>
            <w:pPr>
              <w:pStyle w:val="BodyText"/>
              <w:widowControl w:val="false"/>
              <w:numPr>
                <w:ilvl w:val="0"/>
                <w:numId w:val="14"/>
              </w:numPr>
              <w:bidi w:val="0"/>
              <w:spacing w:lineRule="auto" w:line="360"/>
              <w:jc w:val="both"/>
              <w:rPr/>
            </w:pPr>
            <w:r>
              <w:rPr>
                <w:rStyle w:val="Strong"/>
                <w:rFonts w:cs="Times New Roman" w:ascii="Times New Roman" w:hAnsi="Times New Roman"/>
                <w:b w:val="false"/>
                <w:bCs w:val="false"/>
                <w:sz w:val="20"/>
                <w:szCs w:val="20"/>
              </w:rPr>
              <w:t>02 refis de essência aromatizante</w:t>
            </w:r>
            <w:r>
              <w:rPr>
                <w:rFonts w:cs="Times New Roman" w:ascii="Times New Roman" w:hAnsi="Times New Roman"/>
                <w:b w:val="false"/>
                <w:bCs w:val="false"/>
                <w:sz w:val="20"/>
                <w:szCs w:val="20"/>
              </w:rPr>
              <w:t>, com fragrâncias suaves e agradáveis, adequadas para ambientes institucionais. Essências serão escolhidas pelo fiscal.</w:t>
            </w:r>
          </w:p>
          <w:p>
            <w:pPr>
              <w:pStyle w:val="BodyText"/>
              <w:widowControl w:val="false"/>
              <w:bidi w:val="0"/>
              <w:spacing w:lineRule="auto" w:line="360"/>
              <w:jc w:val="both"/>
              <w:rPr/>
            </w:pPr>
            <w:r>
              <w:rPr>
                <w:rStyle w:val="Strong"/>
                <w:rFonts w:cs="Times New Roman" w:ascii="Times New Roman" w:hAnsi="Times New Roman"/>
                <w:b/>
                <w:bCs/>
                <w:sz w:val="20"/>
                <w:szCs w:val="20"/>
              </w:rPr>
              <w:t>Difusor Elétrico</w:t>
            </w:r>
            <w:r>
              <w:rPr>
                <w:rFonts w:cs="Times New Roman" w:ascii="Times New Roman" w:hAnsi="Times New Roman"/>
                <w:b/>
                <w:bCs/>
                <w:sz w:val="20"/>
                <w:szCs w:val="20"/>
              </w:rPr>
              <w:t>:</w:t>
            </w:r>
          </w:p>
          <w:p>
            <w:pPr>
              <w:pStyle w:val="BodyText"/>
              <w:widowControl w:val="false"/>
              <w:numPr>
                <w:ilvl w:val="0"/>
                <w:numId w:val="15"/>
              </w:numPr>
              <w:bidi w:val="0"/>
              <w:spacing w:lineRule="auto" w:line="360"/>
              <w:jc w:val="both"/>
              <w:rPr>
                <w:sz w:val="20"/>
                <w:szCs w:val="20"/>
              </w:rPr>
            </w:pPr>
            <w:r>
              <w:rPr>
                <w:rFonts w:cs="Times New Roman" w:ascii="Times New Roman" w:hAnsi="Times New Roman"/>
                <w:b w:val="false"/>
                <w:bCs w:val="false"/>
                <w:sz w:val="20"/>
                <w:szCs w:val="20"/>
              </w:rPr>
              <w:t>Design moderno, compacto e discreto;</w:t>
            </w:r>
          </w:p>
          <w:p>
            <w:pPr>
              <w:pStyle w:val="BodyText"/>
              <w:widowControl w:val="false"/>
              <w:numPr>
                <w:ilvl w:val="0"/>
                <w:numId w:val="15"/>
              </w:numPr>
              <w:bidi w:val="0"/>
              <w:spacing w:lineRule="auto" w:line="360"/>
              <w:jc w:val="both"/>
              <w:rPr>
                <w:sz w:val="20"/>
                <w:szCs w:val="20"/>
              </w:rPr>
            </w:pPr>
            <w:r>
              <w:rPr>
                <w:rFonts w:cs="Times New Roman" w:ascii="Times New Roman" w:hAnsi="Times New Roman"/>
                <w:b w:val="false"/>
                <w:bCs w:val="false"/>
                <w:sz w:val="20"/>
                <w:szCs w:val="20"/>
              </w:rPr>
              <w:t>Funcionamento por aquecimento ou ultrassônico.</w:t>
            </w:r>
          </w:p>
          <w:p>
            <w:pPr>
              <w:pStyle w:val="BodyText"/>
              <w:widowControl w:val="false"/>
              <w:numPr>
                <w:ilvl w:val="0"/>
                <w:numId w:val="15"/>
              </w:numPr>
              <w:bidi w:val="0"/>
              <w:spacing w:lineRule="auto" w:line="360"/>
              <w:jc w:val="both"/>
              <w:rPr>
                <w:sz w:val="20"/>
                <w:szCs w:val="20"/>
              </w:rPr>
            </w:pPr>
            <w:r>
              <w:rPr>
                <w:rFonts w:cs="Times New Roman" w:ascii="Times New Roman" w:hAnsi="Times New Roman"/>
                <w:b w:val="false"/>
                <w:bCs w:val="false"/>
                <w:sz w:val="20"/>
                <w:szCs w:val="20"/>
              </w:rPr>
              <w:t>Alimentação bivolt (220V) ou bivolt automático;</w:t>
            </w:r>
          </w:p>
          <w:p>
            <w:pPr>
              <w:pStyle w:val="BodyText"/>
              <w:widowControl w:val="false"/>
              <w:numPr>
                <w:ilvl w:val="0"/>
                <w:numId w:val="15"/>
              </w:numPr>
              <w:bidi w:val="0"/>
              <w:spacing w:lineRule="auto" w:line="360"/>
              <w:jc w:val="both"/>
              <w:rPr>
                <w:sz w:val="20"/>
                <w:szCs w:val="20"/>
              </w:rPr>
            </w:pPr>
            <w:r>
              <w:rPr>
                <w:rFonts w:cs="Times New Roman" w:ascii="Times New Roman" w:hAnsi="Times New Roman"/>
                <w:b w:val="false"/>
                <w:bCs w:val="false"/>
                <w:sz w:val="20"/>
                <w:szCs w:val="20"/>
              </w:rPr>
              <w:t>Fácil reposição das essências.</w:t>
            </w:r>
          </w:p>
          <w:p>
            <w:pPr>
              <w:pStyle w:val="BodyText"/>
              <w:widowControl w:val="false"/>
              <w:bidi w:val="0"/>
              <w:spacing w:lineRule="auto" w:line="360"/>
              <w:jc w:val="both"/>
              <w:rPr/>
            </w:pPr>
            <w:r>
              <w:rPr>
                <w:rStyle w:val="Strong"/>
                <w:rFonts w:cs="Times New Roman" w:ascii="Times New Roman" w:hAnsi="Times New Roman"/>
                <w:b/>
                <w:bCs/>
                <w:sz w:val="20"/>
                <w:szCs w:val="20"/>
              </w:rPr>
              <w:t>Refis de Essência</w:t>
            </w:r>
            <w:r>
              <w:rPr>
                <w:rFonts w:cs="Times New Roman" w:ascii="Times New Roman" w:hAnsi="Times New Roman"/>
                <w:b/>
                <w:bCs/>
                <w:sz w:val="20"/>
                <w:szCs w:val="20"/>
              </w:rPr>
              <w:t>:</w:t>
            </w:r>
          </w:p>
          <w:p>
            <w:pPr>
              <w:pStyle w:val="BodyText"/>
              <w:widowControl w:val="false"/>
              <w:numPr>
                <w:ilvl w:val="0"/>
                <w:numId w:val="16"/>
              </w:numPr>
              <w:bidi w:val="0"/>
              <w:spacing w:lineRule="auto" w:line="360"/>
              <w:jc w:val="both"/>
              <w:rPr>
                <w:sz w:val="20"/>
                <w:szCs w:val="20"/>
              </w:rPr>
            </w:pPr>
            <w:r>
              <w:rPr>
                <w:rFonts w:cs="Times New Roman" w:ascii="Times New Roman" w:hAnsi="Times New Roman"/>
                <w:b w:val="false"/>
                <w:bCs w:val="false"/>
                <w:sz w:val="20"/>
                <w:szCs w:val="20"/>
              </w:rPr>
              <w:t>Frascos com volume mínimo de 30 ml cada;</w:t>
            </w:r>
          </w:p>
          <w:p>
            <w:pPr>
              <w:pStyle w:val="BodyText"/>
              <w:widowControl w:val="false"/>
              <w:numPr>
                <w:ilvl w:val="0"/>
                <w:numId w:val="16"/>
              </w:numPr>
              <w:bidi w:val="0"/>
              <w:spacing w:lineRule="auto" w:line="360"/>
              <w:jc w:val="both"/>
              <w:rPr>
                <w:sz w:val="20"/>
                <w:szCs w:val="20"/>
              </w:rPr>
            </w:pPr>
            <w:r>
              <w:rPr>
                <w:rFonts w:cs="Times New Roman" w:ascii="Times New Roman" w:hAnsi="Times New Roman"/>
                <w:b w:val="false"/>
                <w:bCs w:val="false"/>
                <w:sz w:val="20"/>
                <w:szCs w:val="20"/>
              </w:rPr>
              <w:t>Fragrâncias neutras, não agressivas, que promovem ambiente acolhedor e agradável;</w:t>
            </w:r>
          </w:p>
          <w:p>
            <w:pPr>
              <w:pStyle w:val="BodyText"/>
              <w:widowControl w:val="false"/>
              <w:numPr>
                <w:ilvl w:val="0"/>
                <w:numId w:val="16"/>
              </w:numPr>
              <w:bidi w:val="0"/>
              <w:spacing w:lineRule="auto" w:line="360"/>
              <w:jc w:val="both"/>
              <w:rPr>
                <w:sz w:val="20"/>
                <w:szCs w:val="20"/>
              </w:rPr>
            </w:pPr>
            <w:r>
              <w:rPr>
                <w:rFonts w:cs="Times New Roman" w:ascii="Times New Roman" w:hAnsi="Times New Roman"/>
                <w:b w:val="false"/>
                <w:bCs w:val="false"/>
                <w:sz w:val="20"/>
                <w:szCs w:val="20"/>
              </w:rPr>
              <w:t>Fórmulas sem ingredientes tóxicos, seguras para uso em locais com circulação de pessoas;</w:t>
            </w:r>
          </w:p>
          <w:p>
            <w:pPr>
              <w:pStyle w:val="BodyText"/>
              <w:widowControl w:val="false"/>
              <w:numPr>
                <w:ilvl w:val="0"/>
                <w:numId w:val="16"/>
              </w:numPr>
              <w:bidi w:val="0"/>
              <w:spacing w:lineRule="auto" w:line="360"/>
              <w:jc w:val="both"/>
              <w:rPr>
                <w:sz w:val="20"/>
                <w:szCs w:val="20"/>
              </w:rPr>
            </w:pPr>
            <w:r>
              <w:rPr>
                <w:rFonts w:cs="Times New Roman" w:ascii="Times New Roman" w:hAnsi="Times New Roman"/>
                <w:b w:val="false"/>
                <w:bCs w:val="false"/>
                <w:sz w:val="20"/>
                <w:szCs w:val="20"/>
              </w:rPr>
              <w:t>Essências variadas, podendo incluir opções florais, cítricas ou amadeiradas, conforme demanda.</w:t>
            </w:r>
          </w:p>
          <w:p>
            <w:pPr>
              <w:pStyle w:val="BodyText"/>
              <w:widowControl w:val="false"/>
              <w:numPr>
                <w:ilvl w:val="0"/>
                <w:numId w:val="16"/>
              </w:numPr>
              <w:bidi w:val="0"/>
              <w:spacing w:lineRule="auto" w:line="360"/>
              <w:jc w:val="both"/>
              <w:rPr>
                <w:rFonts w:ascii="Times New Roman" w:hAnsi="Times New Roman"/>
                <w:sz w:val="20"/>
                <w:szCs w:val="20"/>
              </w:rPr>
            </w:pPr>
            <w:r>
              <w:rPr>
                <w:rFonts w:ascii="Times New Roman" w:hAnsi="Times New Roman"/>
                <w:sz w:val="20"/>
                <w:szCs w:val="20"/>
              </w:rPr>
              <w:t>Essências serão escolhidas pelo fiscal.</w:t>
            </w:r>
          </w:p>
          <w:p>
            <w:pPr>
              <w:pStyle w:val="BodyText"/>
              <w:widowControl w:val="false"/>
              <w:bidi w:val="0"/>
              <w:spacing w:lineRule="auto" w:line="360"/>
              <w:jc w:val="both"/>
              <w:rPr/>
            </w:pPr>
            <w:r>
              <w:rPr>
                <w:rStyle w:val="Strong"/>
                <w:rFonts w:cs="Times New Roman" w:ascii="Times New Roman" w:hAnsi="Times New Roman"/>
                <w:b w:val="false"/>
                <w:bCs w:val="false"/>
                <w:sz w:val="20"/>
                <w:szCs w:val="20"/>
              </w:rPr>
              <w:t>Indicação de Uso</w:t>
            </w:r>
            <w:r>
              <w:rPr>
                <w:rFonts w:cs="Times New Roman" w:ascii="Times New Roman" w:hAnsi="Times New Roman"/>
                <w:b w:val="false"/>
                <w:bCs w:val="false"/>
                <w:sz w:val="20"/>
                <w:szCs w:val="20"/>
              </w:rPr>
              <w:t>: Ideal para recepções, salas administrativas e demais áreas institucionais, visando melhorar a experiência sensorial dos visitantes e colaboradores.</w:t>
            </w:r>
          </w:p>
        </w:tc>
        <w:tc>
          <w:tcPr>
            <w:tcW w:w="975"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0"/>
              <w:jc w:val="center"/>
              <w:rPr>
                <w:sz w:val="20"/>
                <w:szCs w:val="20"/>
              </w:rPr>
            </w:pPr>
            <w:r>
              <w:rPr>
                <w:sz w:val="20"/>
                <w:szCs w:val="20"/>
              </w:rPr>
              <w:t>10</w:t>
            </w:r>
          </w:p>
        </w:tc>
        <w:tc>
          <w:tcPr>
            <w:tcW w:w="135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left"/>
              <w:rPr>
                <w:sz w:val="20"/>
                <w:szCs w:val="20"/>
              </w:rPr>
            </w:pPr>
            <w:r>
              <w:rPr>
                <w:b/>
                <w:bCs/>
                <w:sz w:val="20"/>
                <w:szCs w:val="20"/>
              </w:rPr>
              <w:t>R$98,77</w:t>
            </w:r>
          </w:p>
        </w:tc>
        <w:tc>
          <w:tcPr>
            <w:tcW w:w="1425"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left"/>
              <w:rPr>
                <w:sz w:val="20"/>
                <w:szCs w:val="20"/>
              </w:rPr>
            </w:pPr>
            <w:r>
              <w:rPr>
                <w:b/>
                <w:bCs/>
                <w:sz w:val="20"/>
                <w:szCs w:val="20"/>
              </w:rPr>
              <w:t>R$987,70</w:t>
            </w:r>
          </w:p>
        </w:tc>
      </w:tr>
      <w:tr>
        <w:trPr/>
        <w:tc>
          <w:tcPr>
            <w:tcW w:w="842"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center"/>
              <w:rPr>
                <w:b/>
                <w:bCs/>
                <w:sz w:val="20"/>
                <w:szCs w:val="20"/>
              </w:rPr>
            </w:pPr>
            <w:r>
              <w:rPr>
                <w:b/>
                <w:bCs/>
                <w:sz w:val="20"/>
                <w:szCs w:val="20"/>
              </w:rPr>
              <w:t>12</w:t>
            </w:r>
          </w:p>
        </w:tc>
        <w:tc>
          <w:tcPr>
            <w:tcW w:w="4933" w:type="dxa"/>
            <w:tcBorders>
              <w:left w:val="single" w:sz="4" w:space="0" w:color="000000"/>
              <w:bottom w:val="single" w:sz="4" w:space="0" w:color="000000"/>
            </w:tcBorders>
          </w:tcPr>
          <w:p>
            <w:pPr>
              <w:pStyle w:val="BodyText"/>
              <w:widowControl w:val="false"/>
              <w:bidi w:val="0"/>
              <w:spacing w:lineRule="auto" w:line="360"/>
              <w:jc w:val="both"/>
              <w:rPr/>
            </w:pPr>
            <w:r>
              <w:rPr>
                <w:rStyle w:val="Strong"/>
                <w:rFonts w:cs="Times New Roman" w:ascii="Times New Roman" w:hAnsi="Times New Roman"/>
                <w:sz w:val="20"/>
                <w:szCs w:val="20"/>
              </w:rPr>
              <w:t>Kit Repelente Elétrico para Ambiente (com Aparelho + 1 Refil Líquido)</w:t>
            </w:r>
          </w:p>
          <w:p>
            <w:pPr>
              <w:pStyle w:val="BodyText"/>
              <w:widowControl w:val="false"/>
              <w:bidi w:val="0"/>
              <w:spacing w:lineRule="auto" w:line="360"/>
              <w:jc w:val="both"/>
              <w:rPr/>
            </w:pPr>
            <w:r>
              <w:rPr>
                <w:rStyle w:val="Strong"/>
                <w:rFonts w:cs="Times New Roman" w:ascii="Times New Roman" w:hAnsi="Times New Roman"/>
                <w:sz w:val="20"/>
                <w:szCs w:val="20"/>
              </w:rPr>
              <w:t>Composição do Kit</w:t>
            </w:r>
            <w:r>
              <w:rPr>
                <w:rFonts w:cs="Times New Roman" w:ascii="Times New Roman" w:hAnsi="Times New Roman"/>
                <w:sz w:val="20"/>
                <w:szCs w:val="20"/>
              </w:rPr>
              <w:t>:</w:t>
            </w:r>
          </w:p>
          <w:p>
            <w:pPr>
              <w:pStyle w:val="BodyText"/>
              <w:widowControl w:val="false"/>
              <w:bidi w:val="0"/>
              <w:spacing w:lineRule="auto" w:line="360"/>
              <w:jc w:val="both"/>
              <w:rPr/>
            </w:pPr>
            <w:r>
              <w:rPr>
                <w:rStyle w:val="Strong"/>
                <w:rFonts w:cs="Times New Roman" w:ascii="Times New Roman" w:hAnsi="Times New Roman"/>
                <w:b w:val="false"/>
                <w:bCs w:val="false"/>
                <w:sz w:val="20"/>
                <w:szCs w:val="20"/>
              </w:rPr>
              <w:t>01 aparelho elétrico difusor de repelente líquido</w:t>
            </w:r>
            <w:r>
              <w:rPr>
                <w:rFonts w:cs="Times New Roman" w:ascii="Times New Roman" w:hAnsi="Times New Roman"/>
                <w:b w:val="false"/>
                <w:bCs w:val="false"/>
                <w:sz w:val="20"/>
                <w:szCs w:val="20"/>
              </w:rPr>
              <w:t>, para uso contínuo em tomadas;</w:t>
            </w:r>
          </w:p>
          <w:p>
            <w:pPr>
              <w:pStyle w:val="BodyText"/>
              <w:widowControl w:val="false"/>
              <w:bidi w:val="0"/>
              <w:spacing w:lineRule="auto" w:line="360"/>
              <w:jc w:val="both"/>
              <w:rPr/>
            </w:pPr>
            <w:r>
              <w:rPr>
                <w:rStyle w:val="Strong"/>
                <w:rFonts w:cs="Times New Roman" w:ascii="Times New Roman" w:hAnsi="Times New Roman"/>
                <w:b w:val="false"/>
                <w:bCs w:val="false"/>
                <w:sz w:val="20"/>
                <w:szCs w:val="20"/>
              </w:rPr>
              <w:t>01 refil líquido</w:t>
            </w:r>
            <w:r>
              <w:rPr>
                <w:rFonts w:cs="Times New Roman" w:ascii="Times New Roman" w:hAnsi="Times New Roman"/>
                <w:b w:val="false"/>
                <w:bCs w:val="false"/>
                <w:sz w:val="20"/>
                <w:szCs w:val="20"/>
              </w:rPr>
              <w:t>, com princípio ativo eficaz</w:t>
            </w:r>
            <w:r>
              <w:rPr>
                <w:rFonts w:cs="Times New Roman" w:ascii="Times New Roman" w:hAnsi="Times New Roman"/>
                <w:sz w:val="20"/>
                <w:szCs w:val="20"/>
              </w:rPr>
              <w:t xml:space="preserve"> contra insetos voadores, especialmente mosquitos.</w:t>
            </w:r>
          </w:p>
          <w:p>
            <w:pPr>
              <w:pStyle w:val="BodyText"/>
              <w:widowControl w:val="false"/>
              <w:bidi w:val="0"/>
              <w:spacing w:lineRule="auto" w:line="360"/>
              <w:jc w:val="both"/>
              <w:rPr/>
            </w:pPr>
            <w:r>
              <w:rPr>
                <w:rStyle w:val="Strong"/>
                <w:rFonts w:cs="Times New Roman" w:ascii="Times New Roman" w:hAnsi="Times New Roman"/>
                <w:sz w:val="20"/>
                <w:szCs w:val="20"/>
              </w:rPr>
              <w:t>Aparelho Difusor</w:t>
            </w:r>
            <w:r>
              <w:rPr>
                <w:rFonts w:cs="Times New Roman" w:ascii="Times New Roman" w:hAnsi="Times New Roman"/>
                <w:sz w:val="20"/>
                <w:szCs w:val="20"/>
              </w:rPr>
              <w:t>:</w:t>
            </w:r>
          </w:p>
          <w:p>
            <w:pPr>
              <w:pStyle w:val="BodyText"/>
              <w:widowControl w:val="false"/>
              <w:numPr>
                <w:ilvl w:val="0"/>
                <w:numId w:val="12"/>
              </w:numPr>
              <w:bidi w:val="0"/>
              <w:spacing w:lineRule="auto" w:line="360"/>
              <w:jc w:val="both"/>
              <w:rPr/>
            </w:pPr>
            <w:r>
              <w:rPr>
                <w:rFonts w:cs="Times New Roman" w:ascii="Times New Roman" w:hAnsi="Times New Roman"/>
                <w:sz w:val="20"/>
                <w:szCs w:val="20"/>
              </w:rPr>
              <w:t>Alimentação elétrica por tomad</w:t>
            </w:r>
            <w:r>
              <w:rPr>
                <w:rFonts w:cs="Times New Roman" w:ascii="Times New Roman" w:hAnsi="Times New Roman"/>
                <w:b w:val="false"/>
                <w:bCs w:val="false"/>
                <w:sz w:val="20"/>
                <w:szCs w:val="20"/>
              </w:rPr>
              <w:t>a (</w:t>
            </w:r>
            <w:r>
              <w:rPr>
                <w:rStyle w:val="Strong"/>
                <w:rFonts w:cs="Times New Roman" w:ascii="Times New Roman" w:hAnsi="Times New Roman"/>
                <w:b w:val="false"/>
                <w:bCs w:val="false"/>
                <w:sz w:val="20"/>
                <w:szCs w:val="20"/>
              </w:rPr>
              <w:t>bivolt automático</w:t>
            </w:r>
            <w:r>
              <w:rPr>
                <w:rFonts w:cs="Times New Roman" w:ascii="Times New Roman" w:hAnsi="Times New Roman"/>
                <w:b w:val="false"/>
                <w:bCs w:val="false"/>
                <w:sz w:val="20"/>
                <w:szCs w:val="20"/>
              </w:rPr>
              <w:t xml:space="preserve"> ou compatível com  220V);</w:t>
            </w:r>
          </w:p>
          <w:p>
            <w:pPr>
              <w:pStyle w:val="BodyText"/>
              <w:widowControl w:val="false"/>
              <w:numPr>
                <w:ilvl w:val="0"/>
                <w:numId w:val="12"/>
              </w:numPr>
              <w:bidi w:val="0"/>
              <w:spacing w:lineRule="auto" w:line="360"/>
              <w:jc w:val="both"/>
              <w:rPr/>
            </w:pPr>
            <w:r>
              <w:rPr>
                <w:rFonts w:cs="Times New Roman" w:ascii="Times New Roman" w:hAnsi="Times New Roman"/>
                <w:b w:val="false"/>
                <w:bCs w:val="false"/>
                <w:sz w:val="20"/>
                <w:szCs w:val="20"/>
              </w:rPr>
              <w:t xml:space="preserve">Funcionamento por aquecimento, com </w:t>
            </w:r>
            <w:r>
              <w:rPr>
                <w:rStyle w:val="Strong"/>
                <w:rFonts w:cs="Times New Roman" w:ascii="Times New Roman" w:hAnsi="Times New Roman"/>
                <w:b w:val="false"/>
                <w:bCs w:val="false"/>
                <w:sz w:val="20"/>
                <w:szCs w:val="20"/>
              </w:rPr>
              <w:t>luz indicadora discreta de ativação</w:t>
            </w:r>
            <w:r>
              <w:rPr>
                <w:rFonts w:cs="Times New Roman" w:ascii="Times New Roman" w:hAnsi="Times New Roman"/>
                <w:b w:val="false"/>
                <w:bCs w:val="false"/>
                <w:sz w:val="20"/>
                <w:szCs w:val="20"/>
              </w:rPr>
              <w:t>;</w:t>
            </w:r>
          </w:p>
          <w:p>
            <w:pPr>
              <w:pStyle w:val="BodyText"/>
              <w:widowControl w:val="false"/>
              <w:numPr>
                <w:ilvl w:val="0"/>
                <w:numId w:val="12"/>
              </w:numPr>
              <w:bidi w:val="0"/>
              <w:spacing w:lineRule="auto" w:line="360"/>
              <w:jc w:val="both"/>
              <w:rPr/>
            </w:pPr>
            <w:r>
              <w:rPr>
                <w:rFonts w:cs="Times New Roman" w:ascii="Times New Roman" w:hAnsi="Times New Roman"/>
                <w:b w:val="false"/>
                <w:bCs w:val="false"/>
                <w:sz w:val="20"/>
                <w:szCs w:val="20"/>
              </w:rPr>
              <w:t xml:space="preserve">Design </w:t>
            </w:r>
            <w:r>
              <w:rPr>
                <w:rStyle w:val="Strong"/>
                <w:rFonts w:cs="Times New Roman" w:ascii="Times New Roman" w:hAnsi="Times New Roman"/>
                <w:b w:val="false"/>
                <w:bCs w:val="false"/>
                <w:sz w:val="20"/>
                <w:szCs w:val="20"/>
              </w:rPr>
              <w:t>compacto e discreto</w:t>
            </w:r>
            <w:r>
              <w:rPr>
                <w:rFonts w:cs="Times New Roman" w:ascii="Times New Roman" w:hAnsi="Times New Roman"/>
                <w:b w:val="false"/>
                <w:bCs w:val="false"/>
                <w:sz w:val="20"/>
                <w:szCs w:val="20"/>
              </w:rPr>
              <w:t>, geralmente nas cores branca ou cinza neutro;</w:t>
            </w:r>
          </w:p>
          <w:p>
            <w:pPr>
              <w:pStyle w:val="BodyText"/>
              <w:widowControl w:val="false"/>
              <w:numPr>
                <w:ilvl w:val="0"/>
                <w:numId w:val="12"/>
              </w:numPr>
              <w:bidi w:val="0"/>
              <w:spacing w:lineRule="auto" w:line="360"/>
              <w:jc w:val="both"/>
              <w:rPr/>
            </w:pPr>
            <w:r>
              <w:rPr>
                <w:rStyle w:val="Strong"/>
                <w:rFonts w:cs="Times New Roman" w:ascii="Times New Roman" w:hAnsi="Times New Roman"/>
                <w:b w:val="false"/>
                <w:bCs w:val="false"/>
                <w:sz w:val="20"/>
                <w:szCs w:val="20"/>
              </w:rPr>
              <w:t>Compatível com refis de rosca padrão ou universal</w:t>
            </w:r>
            <w:r>
              <w:rPr>
                <w:rFonts w:cs="Times New Roman" w:ascii="Times New Roman" w:hAnsi="Times New Roman"/>
                <w:b w:val="false"/>
                <w:bCs w:val="false"/>
                <w:sz w:val="20"/>
                <w:szCs w:val="20"/>
              </w:rPr>
              <w:t>, de marcas conhecidas do mercado;</w:t>
            </w:r>
          </w:p>
          <w:p>
            <w:pPr>
              <w:pStyle w:val="BodyText"/>
              <w:widowControl w:val="false"/>
              <w:numPr>
                <w:ilvl w:val="0"/>
                <w:numId w:val="12"/>
              </w:numPr>
              <w:bidi w:val="0"/>
              <w:spacing w:lineRule="auto" w:line="360"/>
              <w:jc w:val="both"/>
              <w:rPr/>
            </w:pPr>
            <w:r>
              <w:rPr>
                <w:rStyle w:val="Strong"/>
                <w:rFonts w:cs="Times New Roman" w:ascii="Times New Roman" w:hAnsi="Times New Roman"/>
                <w:b w:val="false"/>
                <w:bCs w:val="false"/>
                <w:sz w:val="20"/>
                <w:szCs w:val="20"/>
              </w:rPr>
              <w:t>Sem emissão de odores ou resíduos</w:t>
            </w:r>
            <w:r>
              <w:rPr>
                <w:rFonts w:cs="Times New Roman" w:ascii="Times New Roman" w:hAnsi="Times New Roman"/>
                <w:b w:val="false"/>
                <w:bCs w:val="false"/>
                <w:sz w:val="20"/>
                <w:szCs w:val="20"/>
              </w:rPr>
              <w:t>,</w:t>
            </w:r>
            <w:r>
              <w:rPr>
                <w:rFonts w:cs="Times New Roman" w:ascii="Times New Roman" w:hAnsi="Times New Roman"/>
                <w:sz w:val="20"/>
                <w:szCs w:val="20"/>
              </w:rPr>
              <w:t xml:space="preserve"> seguro para uso contínuo.</w:t>
            </w:r>
          </w:p>
          <w:p>
            <w:pPr>
              <w:pStyle w:val="BodyText"/>
              <w:widowControl w:val="false"/>
              <w:bidi w:val="0"/>
              <w:spacing w:lineRule="auto" w:line="360"/>
              <w:jc w:val="both"/>
              <w:rPr/>
            </w:pPr>
            <w:r>
              <w:rPr>
                <w:rStyle w:val="Strong"/>
                <w:rFonts w:cs="Times New Roman" w:ascii="Times New Roman" w:hAnsi="Times New Roman"/>
                <w:sz w:val="20"/>
                <w:szCs w:val="20"/>
              </w:rPr>
              <w:t>Refil Líquido</w:t>
            </w:r>
            <w:r>
              <w:rPr>
                <w:rFonts w:cs="Times New Roman" w:ascii="Times New Roman" w:hAnsi="Times New Roman"/>
                <w:sz w:val="20"/>
                <w:szCs w:val="20"/>
              </w:rPr>
              <w:t>:</w:t>
            </w:r>
          </w:p>
          <w:p>
            <w:pPr>
              <w:pStyle w:val="BodyText"/>
              <w:widowControl w:val="false"/>
              <w:numPr>
                <w:ilvl w:val="0"/>
                <w:numId w:val="11"/>
              </w:numPr>
              <w:bidi w:val="0"/>
              <w:spacing w:lineRule="auto" w:line="360"/>
              <w:jc w:val="both"/>
              <w:rPr/>
            </w:pPr>
            <w:r>
              <w:rPr>
                <w:rFonts w:cs="Times New Roman" w:ascii="Times New Roman" w:hAnsi="Times New Roman"/>
                <w:sz w:val="20"/>
                <w:szCs w:val="20"/>
              </w:rPr>
              <w:t>Frasco com no míni</w:t>
            </w:r>
            <w:r>
              <w:rPr>
                <w:rFonts w:cs="Times New Roman" w:ascii="Times New Roman" w:hAnsi="Times New Roman"/>
                <w:b w:val="false"/>
                <w:bCs w:val="false"/>
                <w:sz w:val="20"/>
                <w:szCs w:val="20"/>
              </w:rPr>
              <w:t xml:space="preserve">mo </w:t>
            </w:r>
            <w:r>
              <w:rPr>
                <w:rStyle w:val="Strong"/>
                <w:rFonts w:cs="Times New Roman" w:ascii="Times New Roman" w:hAnsi="Times New Roman"/>
                <w:b w:val="false"/>
                <w:bCs w:val="false"/>
                <w:sz w:val="20"/>
                <w:szCs w:val="20"/>
              </w:rPr>
              <w:t>35 ml</w:t>
            </w:r>
            <w:r>
              <w:rPr>
                <w:rFonts w:cs="Times New Roman" w:ascii="Times New Roman" w:hAnsi="Times New Roman"/>
                <w:b w:val="false"/>
                <w:bCs w:val="false"/>
                <w:sz w:val="20"/>
                <w:szCs w:val="20"/>
              </w:rPr>
              <w:t xml:space="preserve"> cada;</w:t>
            </w:r>
          </w:p>
          <w:p>
            <w:pPr>
              <w:pStyle w:val="BodyText"/>
              <w:widowControl w:val="false"/>
              <w:numPr>
                <w:ilvl w:val="0"/>
                <w:numId w:val="11"/>
              </w:numPr>
              <w:bidi w:val="0"/>
              <w:spacing w:lineRule="auto" w:line="360"/>
              <w:jc w:val="both"/>
              <w:rPr/>
            </w:pPr>
            <w:r>
              <w:rPr>
                <w:rFonts w:cs="Times New Roman" w:ascii="Times New Roman" w:hAnsi="Times New Roman"/>
                <w:b w:val="false"/>
                <w:bCs w:val="false"/>
                <w:sz w:val="20"/>
                <w:szCs w:val="20"/>
              </w:rPr>
              <w:t xml:space="preserve">Ação contínua por até </w:t>
            </w:r>
            <w:r>
              <w:rPr>
                <w:rStyle w:val="Strong"/>
                <w:rFonts w:cs="Times New Roman" w:ascii="Times New Roman" w:hAnsi="Times New Roman"/>
                <w:b w:val="false"/>
                <w:bCs w:val="false"/>
                <w:sz w:val="20"/>
                <w:szCs w:val="20"/>
              </w:rPr>
              <w:t>45 noites por refil</w:t>
            </w:r>
            <w:r>
              <w:rPr>
                <w:rFonts w:cs="Times New Roman" w:ascii="Times New Roman" w:hAnsi="Times New Roman"/>
                <w:b w:val="false"/>
                <w:bCs w:val="false"/>
                <w:sz w:val="20"/>
                <w:szCs w:val="20"/>
              </w:rPr>
              <w:t xml:space="preserve"> (uso de 8h/dia);</w:t>
            </w:r>
          </w:p>
          <w:p>
            <w:pPr>
              <w:pStyle w:val="BodyText"/>
              <w:widowControl w:val="false"/>
              <w:numPr>
                <w:ilvl w:val="0"/>
                <w:numId w:val="11"/>
              </w:numPr>
              <w:bidi w:val="0"/>
              <w:spacing w:lineRule="auto" w:line="360"/>
              <w:jc w:val="both"/>
              <w:rPr/>
            </w:pPr>
            <w:r>
              <w:rPr>
                <w:rFonts w:cs="Times New Roman" w:ascii="Times New Roman" w:hAnsi="Times New Roman"/>
                <w:b w:val="false"/>
                <w:bCs w:val="false"/>
                <w:sz w:val="20"/>
                <w:szCs w:val="20"/>
              </w:rPr>
              <w:t xml:space="preserve">Fórmula aprovada pela </w:t>
            </w:r>
            <w:r>
              <w:rPr>
                <w:rStyle w:val="Strong"/>
                <w:rFonts w:cs="Times New Roman" w:ascii="Times New Roman" w:hAnsi="Times New Roman"/>
                <w:b w:val="false"/>
                <w:bCs w:val="false"/>
                <w:sz w:val="20"/>
                <w:szCs w:val="20"/>
              </w:rPr>
              <w:t>ANVISA</w:t>
            </w:r>
            <w:r>
              <w:rPr>
                <w:rFonts w:cs="Times New Roman" w:ascii="Times New Roman" w:hAnsi="Times New Roman"/>
                <w:b w:val="false"/>
                <w:bCs w:val="false"/>
                <w:sz w:val="20"/>
                <w:szCs w:val="20"/>
              </w:rPr>
              <w:t>, eficaz contra insetos voadores;</w:t>
            </w:r>
          </w:p>
          <w:p>
            <w:pPr>
              <w:pStyle w:val="BodyText"/>
              <w:widowControl w:val="false"/>
              <w:numPr>
                <w:ilvl w:val="0"/>
                <w:numId w:val="11"/>
              </w:numPr>
              <w:bidi w:val="0"/>
              <w:spacing w:lineRule="auto" w:line="360"/>
              <w:jc w:val="both"/>
              <w:rPr/>
            </w:pPr>
            <w:r>
              <w:rPr>
                <w:rStyle w:val="Strong"/>
                <w:rFonts w:cs="Times New Roman" w:ascii="Times New Roman" w:hAnsi="Times New Roman"/>
                <w:b w:val="false"/>
                <w:bCs w:val="false"/>
                <w:sz w:val="20"/>
                <w:szCs w:val="20"/>
              </w:rPr>
              <w:t>Sem fragrância forte</w:t>
            </w:r>
            <w:r>
              <w:rPr>
                <w:rFonts w:cs="Times New Roman" w:ascii="Times New Roman" w:hAnsi="Times New Roman"/>
                <w:b w:val="false"/>
                <w:bCs w:val="false"/>
                <w:sz w:val="20"/>
                <w:szCs w:val="20"/>
              </w:rPr>
              <w:t xml:space="preserve"> e adequado para uso em ambientes institucionais;</w:t>
            </w:r>
          </w:p>
          <w:p>
            <w:pPr>
              <w:pStyle w:val="BodyText"/>
              <w:widowControl w:val="false"/>
              <w:numPr>
                <w:ilvl w:val="0"/>
                <w:numId w:val="11"/>
              </w:numPr>
              <w:bidi w:val="0"/>
              <w:spacing w:lineRule="auto" w:line="360"/>
              <w:jc w:val="both"/>
              <w:rPr/>
            </w:pPr>
            <w:r>
              <w:rPr>
                <w:rStyle w:val="Strong"/>
                <w:rFonts w:cs="Times New Roman" w:ascii="Times New Roman" w:hAnsi="Times New Roman"/>
                <w:b w:val="false"/>
                <w:bCs w:val="false"/>
                <w:sz w:val="20"/>
                <w:szCs w:val="20"/>
              </w:rPr>
              <w:t>Seguro para crianças, alérgicos e animais de estimação</w:t>
            </w:r>
            <w:r>
              <w:rPr>
                <w:rFonts w:cs="Times New Roman" w:ascii="Times New Roman" w:hAnsi="Times New Roman"/>
                <w:b w:val="false"/>
                <w:bCs w:val="false"/>
                <w:sz w:val="20"/>
                <w:szCs w:val="20"/>
              </w:rPr>
              <w:t>, quando usado conforme instruções.</w:t>
            </w:r>
          </w:p>
          <w:p>
            <w:pPr>
              <w:pStyle w:val="BodyText"/>
              <w:widowControl w:val="false"/>
              <w:numPr>
                <w:ilvl w:val="0"/>
                <w:numId w:val="11"/>
              </w:numPr>
              <w:bidi w:val="0"/>
              <w:spacing w:lineRule="auto" w:line="360"/>
              <w:jc w:val="both"/>
              <w:rPr/>
            </w:pPr>
            <w:r>
              <w:rPr>
                <w:rStyle w:val="Strong"/>
                <w:rFonts w:cs="Times New Roman" w:ascii="Times New Roman" w:hAnsi="Times New Roman"/>
                <w:b w:val="false"/>
                <w:bCs w:val="false"/>
                <w:sz w:val="20"/>
                <w:szCs w:val="20"/>
              </w:rPr>
              <w:t>Indicação de Uso: Ideal para ambientes internos como recepções, salas administrativas e áreas de espe</w:t>
            </w:r>
            <w:r>
              <w:rPr>
                <w:rStyle w:val="Strong"/>
                <w:rFonts w:cs="Times New Roman" w:ascii="Times New Roman" w:hAnsi="Times New Roman"/>
                <w:sz w:val="20"/>
                <w:szCs w:val="20"/>
              </w:rPr>
              <w:t>ra, promovendo conforto e proteção sem interferir nas atividades institucionais.</w:t>
            </w:r>
          </w:p>
        </w:tc>
        <w:tc>
          <w:tcPr>
            <w:tcW w:w="975"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0"/>
              <w:jc w:val="center"/>
              <w:rPr>
                <w:sz w:val="20"/>
                <w:szCs w:val="20"/>
              </w:rPr>
            </w:pPr>
            <w:r>
              <w:rPr>
                <w:sz w:val="20"/>
                <w:szCs w:val="20"/>
              </w:rPr>
              <w:t>12</w:t>
            </w:r>
          </w:p>
        </w:tc>
        <w:tc>
          <w:tcPr>
            <w:tcW w:w="135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left"/>
              <w:rPr>
                <w:b/>
                <w:bCs/>
                <w:sz w:val="20"/>
                <w:szCs w:val="20"/>
              </w:rPr>
            </w:pPr>
            <w:r>
              <w:rPr>
                <w:b/>
                <w:bCs/>
                <w:sz w:val="20"/>
                <w:szCs w:val="20"/>
              </w:rPr>
              <w:t>R$ 23,24</w:t>
            </w:r>
          </w:p>
        </w:tc>
        <w:tc>
          <w:tcPr>
            <w:tcW w:w="1425"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left"/>
              <w:rPr>
                <w:b/>
                <w:bCs/>
                <w:sz w:val="20"/>
                <w:szCs w:val="20"/>
              </w:rPr>
            </w:pPr>
            <w:r>
              <w:rPr>
                <w:b/>
                <w:bCs/>
                <w:sz w:val="20"/>
                <w:szCs w:val="20"/>
              </w:rPr>
              <w:t>R$ 278,92</w:t>
            </w:r>
          </w:p>
        </w:tc>
      </w:tr>
      <w:tr>
        <w:trPr/>
        <w:tc>
          <w:tcPr>
            <w:tcW w:w="842"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center"/>
              <w:rPr>
                <w:b/>
                <w:bCs/>
                <w:sz w:val="20"/>
                <w:szCs w:val="20"/>
              </w:rPr>
            </w:pPr>
            <w:r>
              <w:rPr>
                <w:b/>
                <w:bCs/>
                <w:sz w:val="20"/>
                <w:szCs w:val="20"/>
              </w:rPr>
              <w:t>13</w:t>
            </w:r>
          </w:p>
        </w:tc>
        <w:tc>
          <w:tcPr>
            <w:tcW w:w="4933" w:type="dxa"/>
            <w:tcBorders>
              <w:left w:val="single" w:sz="4" w:space="0" w:color="000000"/>
              <w:bottom w:val="single" w:sz="4" w:space="0" w:color="000000"/>
            </w:tcBorders>
          </w:tcPr>
          <w:p>
            <w:pPr>
              <w:pStyle w:val="Contedodatabela"/>
              <w:spacing w:lineRule="auto" w:line="276"/>
              <w:jc w:val="both"/>
              <w:rPr>
                <w:b/>
                <w:bCs/>
                <w:sz w:val="20"/>
                <w:szCs w:val="20"/>
              </w:rPr>
            </w:pPr>
            <w:r>
              <w:rPr>
                <w:b/>
                <w:bCs/>
                <w:sz w:val="20"/>
                <w:szCs w:val="20"/>
              </w:rPr>
              <w:t>Refil para Repelente Elétrico (com 2 unidades) – compatível com o item 12</w:t>
            </w:r>
          </w:p>
          <w:p>
            <w:pPr>
              <w:pStyle w:val="BodyText"/>
              <w:widowControl w:val="false"/>
              <w:bidi w:val="0"/>
              <w:spacing w:lineRule="auto" w:line="360"/>
              <w:jc w:val="both"/>
              <w:rPr/>
            </w:pPr>
            <w:r>
              <w:rPr>
                <w:rStyle w:val="Strong"/>
                <w:rFonts w:cs="Times New Roman" w:ascii="Times New Roman" w:hAnsi="Times New Roman"/>
                <w:sz w:val="20"/>
                <w:szCs w:val="20"/>
              </w:rPr>
              <w:t>Refil Líquido</w:t>
            </w:r>
            <w:r>
              <w:rPr>
                <w:rFonts w:cs="Times New Roman" w:ascii="Times New Roman" w:hAnsi="Times New Roman"/>
                <w:sz w:val="20"/>
                <w:szCs w:val="20"/>
              </w:rPr>
              <w:t>:</w:t>
            </w:r>
          </w:p>
          <w:p>
            <w:pPr>
              <w:pStyle w:val="BodyText"/>
              <w:widowControl w:val="false"/>
              <w:numPr>
                <w:ilvl w:val="0"/>
                <w:numId w:val="11"/>
              </w:numPr>
              <w:bidi w:val="0"/>
              <w:spacing w:lineRule="auto" w:line="360"/>
              <w:jc w:val="both"/>
              <w:rPr/>
            </w:pPr>
            <w:r>
              <w:rPr>
                <w:rFonts w:cs="Times New Roman" w:ascii="Times New Roman" w:hAnsi="Times New Roman"/>
                <w:sz w:val="20"/>
                <w:szCs w:val="20"/>
              </w:rPr>
              <w:t>Frasco com no míni</w:t>
            </w:r>
            <w:r>
              <w:rPr>
                <w:rFonts w:cs="Times New Roman" w:ascii="Times New Roman" w:hAnsi="Times New Roman"/>
                <w:b w:val="false"/>
                <w:bCs w:val="false"/>
                <w:sz w:val="20"/>
                <w:szCs w:val="20"/>
              </w:rPr>
              <w:t xml:space="preserve">mo </w:t>
            </w:r>
            <w:r>
              <w:rPr>
                <w:rStyle w:val="Strong"/>
                <w:rFonts w:cs="Times New Roman" w:ascii="Times New Roman" w:hAnsi="Times New Roman"/>
                <w:b w:val="false"/>
                <w:bCs w:val="false"/>
                <w:sz w:val="20"/>
                <w:szCs w:val="20"/>
              </w:rPr>
              <w:t>35 ml</w:t>
            </w:r>
            <w:r>
              <w:rPr>
                <w:rFonts w:cs="Times New Roman" w:ascii="Times New Roman" w:hAnsi="Times New Roman"/>
                <w:b w:val="false"/>
                <w:bCs w:val="false"/>
                <w:sz w:val="20"/>
                <w:szCs w:val="20"/>
              </w:rPr>
              <w:t xml:space="preserve"> cada;</w:t>
            </w:r>
          </w:p>
          <w:p>
            <w:pPr>
              <w:pStyle w:val="BodyText"/>
              <w:widowControl w:val="false"/>
              <w:numPr>
                <w:ilvl w:val="0"/>
                <w:numId w:val="11"/>
              </w:numPr>
              <w:bidi w:val="0"/>
              <w:spacing w:lineRule="auto" w:line="360"/>
              <w:jc w:val="both"/>
              <w:rPr/>
            </w:pPr>
            <w:r>
              <w:rPr>
                <w:rFonts w:cs="Times New Roman" w:ascii="Times New Roman" w:hAnsi="Times New Roman"/>
                <w:b w:val="false"/>
                <w:bCs w:val="false"/>
                <w:sz w:val="20"/>
                <w:szCs w:val="20"/>
              </w:rPr>
              <w:t xml:space="preserve">Ação contínua por até </w:t>
            </w:r>
            <w:r>
              <w:rPr>
                <w:rStyle w:val="Strong"/>
                <w:rFonts w:cs="Times New Roman" w:ascii="Times New Roman" w:hAnsi="Times New Roman"/>
                <w:b w:val="false"/>
                <w:bCs w:val="false"/>
                <w:sz w:val="20"/>
                <w:szCs w:val="20"/>
              </w:rPr>
              <w:t>45 noites por refil</w:t>
            </w:r>
            <w:r>
              <w:rPr>
                <w:rFonts w:cs="Times New Roman" w:ascii="Times New Roman" w:hAnsi="Times New Roman"/>
                <w:b w:val="false"/>
                <w:bCs w:val="false"/>
                <w:sz w:val="20"/>
                <w:szCs w:val="20"/>
              </w:rPr>
              <w:t xml:space="preserve"> (uso de 8h/dia);</w:t>
            </w:r>
          </w:p>
          <w:p>
            <w:pPr>
              <w:pStyle w:val="BodyText"/>
              <w:widowControl w:val="false"/>
              <w:numPr>
                <w:ilvl w:val="0"/>
                <w:numId w:val="11"/>
              </w:numPr>
              <w:bidi w:val="0"/>
              <w:spacing w:lineRule="auto" w:line="360"/>
              <w:jc w:val="both"/>
              <w:rPr/>
            </w:pPr>
            <w:r>
              <w:rPr>
                <w:rFonts w:cs="Times New Roman" w:ascii="Times New Roman" w:hAnsi="Times New Roman"/>
                <w:b w:val="false"/>
                <w:bCs w:val="false"/>
                <w:sz w:val="20"/>
                <w:szCs w:val="20"/>
              </w:rPr>
              <w:t xml:space="preserve">Fórmula aprovada pela </w:t>
            </w:r>
            <w:r>
              <w:rPr>
                <w:rStyle w:val="Strong"/>
                <w:rFonts w:cs="Times New Roman" w:ascii="Times New Roman" w:hAnsi="Times New Roman"/>
                <w:b w:val="false"/>
                <w:bCs w:val="false"/>
                <w:sz w:val="20"/>
                <w:szCs w:val="20"/>
              </w:rPr>
              <w:t>ANVISA</w:t>
            </w:r>
            <w:r>
              <w:rPr>
                <w:rFonts w:cs="Times New Roman" w:ascii="Times New Roman" w:hAnsi="Times New Roman"/>
                <w:b w:val="false"/>
                <w:bCs w:val="false"/>
                <w:sz w:val="20"/>
                <w:szCs w:val="20"/>
              </w:rPr>
              <w:t>, eficaz contra insetos voadores;</w:t>
            </w:r>
          </w:p>
          <w:p>
            <w:pPr>
              <w:pStyle w:val="BodyText"/>
              <w:widowControl w:val="false"/>
              <w:numPr>
                <w:ilvl w:val="0"/>
                <w:numId w:val="11"/>
              </w:numPr>
              <w:bidi w:val="0"/>
              <w:spacing w:lineRule="auto" w:line="360"/>
              <w:jc w:val="both"/>
              <w:rPr/>
            </w:pPr>
            <w:r>
              <w:rPr>
                <w:rStyle w:val="Strong"/>
                <w:rFonts w:cs="Times New Roman" w:ascii="Times New Roman" w:hAnsi="Times New Roman"/>
                <w:b w:val="false"/>
                <w:bCs w:val="false"/>
                <w:sz w:val="20"/>
                <w:szCs w:val="20"/>
              </w:rPr>
              <w:t>Sem fragrância forte</w:t>
            </w:r>
            <w:r>
              <w:rPr>
                <w:rFonts w:cs="Times New Roman" w:ascii="Times New Roman" w:hAnsi="Times New Roman"/>
                <w:b w:val="false"/>
                <w:bCs w:val="false"/>
                <w:sz w:val="20"/>
                <w:szCs w:val="20"/>
              </w:rPr>
              <w:t xml:space="preserve"> e adequado para uso em ambientes institucionais;</w:t>
            </w:r>
          </w:p>
          <w:p>
            <w:pPr>
              <w:pStyle w:val="BodyText"/>
              <w:widowControl w:val="false"/>
              <w:numPr>
                <w:ilvl w:val="0"/>
                <w:numId w:val="11"/>
              </w:numPr>
              <w:bidi w:val="0"/>
              <w:spacing w:lineRule="auto" w:line="360"/>
              <w:jc w:val="both"/>
              <w:rPr/>
            </w:pPr>
            <w:r>
              <w:rPr>
                <w:rStyle w:val="Strong"/>
                <w:rFonts w:cs="Times New Roman" w:ascii="Times New Roman" w:hAnsi="Times New Roman"/>
                <w:b w:val="false"/>
                <w:bCs w:val="false"/>
                <w:sz w:val="20"/>
                <w:szCs w:val="20"/>
              </w:rPr>
              <w:t>Seguro para crianças, alérgicos e animais de estimação</w:t>
            </w:r>
            <w:r>
              <w:rPr>
                <w:rFonts w:cs="Times New Roman" w:ascii="Times New Roman" w:hAnsi="Times New Roman"/>
                <w:b w:val="false"/>
                <w:bCs w:val="false"/>
                <w:sz w:val="20"/>
                <w:szCs w:val="20"/>
              </w:rPr>
              <w:t>, quando usado conforme instruções.</w:t>
            </w:r>
          </w:p>
          <w:p>
            <w:pPr>
              <w:pStyle w:val="BodyText"/>
              <w:widowControl w:val="false"/>
              <w:numPr>
                <w:ilvl w:val="0"/>
                <w:numId w:val="11"/>
              </w:numPr>
              <w:bidi w:val="0"/>
              <w:spacing w:lineRule="auto" w:line="360"/>
              <w:jc w:val="both"/>
              <w:rPr/>
            </w:pPr>
            <w:r>
              <w:rPr>
                <w:rStyle w:val="Strong"/>
                <w:rFonts w:cs="Times New Roman" w:ascii="Times New Roman" w:hAnsi="Times New Roman"/>
                <w:b w:val="false"/>
                <w:bCs w:val="false"/>
                <w:sz w:val="20"/>
                <w:szCs w:val="20"/>
              </w:rPr>
              <w:t>Indicação de Uso</w:t>
            </w:r>
            <w:r>
              <w:rPr>
                <w:rFonts w:cs="Times New Roman" w:ascii="Times New Roman" w:hAnsi="Times New Roman"/>
                <w:b w:val="false"/>
                <w:bCs w:val="false"/>
                <w:sz w:val="20"/>
                <w:szCs w:val="20"/>
              </w:rPr>
              <w:t>: Ideal para ambientes internos como recepções, salas administrativas e áreas de espe</w:t>
            </w:r>
            <w:r>
              <w:rPr>
                <w:rFonts w:cs="Times New Roman" w:ascii="Times New Roman" w:hAnsi="Times New Roman"/>
                <w:sz w:val="20"/>
                <w:szCs w:val="20"/>
              </w:rPr>
              <w:t>ra, promovendo conforto e proteção sem interferir nas atividades institucionais.</w:t>
            </w:r>
          </w:p>
          <w:p>
            <w:pPr>
              <w:pStyle w:val="BodyText"/>
              <w:widowControl w:val="false"/>
              <w:bidi w:val="0"/>
              <w:spacing w:lineRule="auto" w:line="360"/>
              <w:jc w:val="both"/>
              <w:rPr>
                <w:rFonts w:ascii="Times New Roman" w:hAnsi="Times New Roman" w:cs="Times New Roman"/>
                <w:b/>
                <w:bCs/>
                <w:sz w:val="20"/>
                <w:szCs w:val="20"/>
              </w:rPr>
            </w:pPr>
            <w:r>
              <w:rPr>
                <w:rFonts w:cs="Times New Roman" w:ascii="Times New Roman" w:hAnsi="Times New Roman"/>
                <w:b/>
                <w:bCs/>
                <w:sz w:val="20"/>
                <w:szCs w:val="20"/>
              </w:rPr>
              <w:t>Item obrigatoriamente deverá ser compatível com o item 12 do referido edital.</w:t>
            </w:r>
          </w:p>
        </w:tc>
        <w:tc>
          <w:tcPr>
            <w:tcW w:w="975"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0"/>
              <w:jc w:val="center"/>
              <w:rPr>
                <w:sz w:val="20"/>
                <w:szCs w:val="20"/>
              </w:rPr>
            </w:pPr>
            <w:r>
              <w:rPr>
                <w:sz w:val="20"/>
                <w:szCs w:val="20"/>
              </w:rPr>
              <w:t>0</w:t>
            </w:r>
            <w:r>
              <w:rPr>
                <w:sz w:val="20"/>
                <w:szCs w:val="20"/>
              </w:rPr>
              <w:t>6</w:t>
            </w:r>
          </w:p>
        </w:tc>
        <w:tc>
          <w:tcPr>
            <w:tcW w:w="135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left"/>
              <w:rPr>
                <w:b/>
                <w:bCs/>
                <w:sz w:val="20"/>
                <w:szCs w:val="20"/>
              </w:rPr>
            </w:pPr>
            <w:r>
              <w:rPr>
                <w:b/>
                <w:bCs/>
                <w:sz w:val="20"/>
                <w:szCs w:val="20"/>
              </w:rPr>
              <w:t>R$28,40</w:t>
            </w:r>
          </w:p>
        </w:tc>
        <w:tc>
          <w:tcPr>
            <w:tcW w:w="1425"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left"/>
              <w:rPr>
                <w:b/>
                <w:bCs/>
                <w:sz w:val="20"/>
                <w:szCs w:val="20"/>
              </w:rPr>
            </w:pPr>
            <w:r>
              <w:rPr>
                <w:b/>
                <w:bCs/>
                <w:sz w:val="20"/>
                <w:szCs w:val="20"/>
              </w:rPr>
              <w:t>R$1</w:t>
            </w:r>
            <w:r>
              <w:rPr>
                <w:b/>
                <w:bCs/>
                <w:sz w:val="20"/>
                <w:szCs w:val="20"/>
              </w:rPr>
              <w:t>70,40</w:t>
            </w:r>
          </w:p>
        </w:tc>
      </w:tr>
      <w:tr>
        <w:trPr/>
        <w:tc>
          <w:tcPr>
            <w:tcW w:w="842"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center"/>
              <w:rPr>
                <w:b/>
                <w:bCs/>
                <w:sz w:val="20"/>
                <w:szCs w:val="20"/>
              </w:rPr>
            </w:pPr>
            <w:r>
              <w:rPr>
                <w:b/>
                <w:bCs/>
                <w:sz w:val="20"/>
                <w:szCs w:val="20"/>
              </w:rPr>
              <w:t>14</w:t>
            </w:r>
          </w:p>
        </w:tc>
        <w:tc>
          <w:tcPr>
            <w:tcW w:w="4933" w:type="dxa"/>
            <w:tcBorders>
              <w:left w:val="single" w:sz="4" w:space="0" w:color="000000"/>
              <w:bottom w:val="single" w:sz="4" w:space="0" w:color="000000"/>
            </w:tcBorders>
          </w:tcPr>
          <w:p>
            <w:pPr>
              <w:pStyle w:val="Contedodatabela"/>
              <w:spacing w:lineRule="auto" w:line="360"/>
              <w:jc w:val="both"/>
              <w:rPr>
                <w:b/>
                <w:bCs/>
                <w:sz w:val="20"/>
                <w:szCs w:val="20"/>
              </w:rPr>
            </w:pPr>
            <w:r>
              <w:rPr>
                <w:b/>
                <w:bCs/>
                <w:sz w:val="20"/>
                <w:szCs w:val="20"/>
              </w:rPr>
              <w:t>Porta Retrato 15x20cm, com borda dourada</w:t>
            </w:r>
          </w:p>
          <w:p>
            <w:pPr>
              <w:pStyle w:val="Contedodatabela"/>
              <w:spacing w:lineRule="auto" w:line="360"/>
              <w:jc w:val="both"/>
              <w:rPr>
                <w:b/>
                <w:bCs/>
                <w:sz w:val="20"/>
                <w:szCs w:val="20"/>
              </w:rPr>
            </w:pPr>
            <w:r>
              <w:rPr>
                <w:b w:val="false"/>
                <w:bCs w:val="false"/>
                <w:sz w:val="20"/>
                <w:szCs w:val="20"/>
              </w:rPr>
              <w:t xml:space="preserve">Porta-retrato de mesa, com dimensões internas adequadas para acomodar fotografia de </w:t>
            </w:r>
            <w:r>
              <w:rPr>
                <w:rStyle w:val="Strong"/>
                <w:b w:val="false"/>
                <w:bCs w:val="false"/>
                <w:sz w:val="20"/>
                <w:szCs w:val="20"/>
              </w:rPr>
              <w:t>15 x 20 cm</w:t>
            </w:r>
            <w:r>
              <w:rPr>
                <w:b w:val="false"/>
                <w:bCs w:val="false"/>
                <w:sz w:val="20"/>
                <w:szCs w:val="20"/>
              </w:rPr>
              <w:t xml:space="preserve">. Estrutura confeccionada em material resistente (MDF, metal ou plástico de alta qualidade), com </w:t>
            </w:r>
            <w:r>
              <w:rPr>
                <w:rStyle w:val="Strong"/>
                <w:b w:val="false"/>
                <w:bCs w:val="false"/>
                <w:sz w:val="20"/>
                <w:szCs w:val="20"/>
              </w:rPr>
              <w:t>acabamento liso na borda em tom dourado metálico</w:t>
            </w:r>
            <w:r>
              <w:rPr>
                <w:b w:val="false"/>
                <w:bCs w:val="false"/>
                <w:sz w:val="20"/>
                <w:szCs w:val="20"/>
              </w:rPr>
              <w:t xml:space="preserve">, proporcionando aspecto elegante e sofisticado. Possui proteção frontal em </w:t>
            </w:r>
            <w:r>
              <w:rPr>
                <w:rStyle w:val="Strong"/>
                <w:b w:val="false"/>
                <w:bCs w:val="false"/>
                <w:sz w:val="20"/>
                <w:szCs w:val="20"/>
              </w:rPr>
              <w:t>vidro transparente</w:t>
            </w:r>
            <w:r>
              <w:rPr>
                <w:b w:val="false"/>
                <w:bCs w:val="false"/>
                <w:sz w:val="20"/>
                <w:szCs w:val="20"/>
              </w:rPr>
              <w:t xml:space="preserve"> de alta nitidez, garantindo visibilidade e proteção contra poeira e riscos. Inclui suporte traseiro fixo ou dobrável para posicionamento na </w:t>
            </w:r>
            <w:r>
              <w:rPr>
                <w:rStyle w:val="Strong"/>
                <w:b w:val="false"/>
                <w:bCs w:val="false"/>
                <w:sz w:val="20"/>
                <w:szCs w:val="20"/>
              </w:rPr>
              <w:t>vertical ou horizontal</w:t>
            </w:r>
            <w:r>
              <w:rPr>
                <w:b w:val="false"/>
                <w:bCs w:val="false"/>
                <w:sz w:val="20"/>
                <w:szCs w:val="20"/>
              </w:rPr>
              <w:t xml:space="preserve"> sobre superfícies planas.</w:t>
            </w:r>
          </w:p>
        </w:tc>
        <w:tc>
          <w:tcPr>
            <w:tcW w:w="975"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0"/>
              <w:jc w:val="center"/>
              <w:rPr>
                <w:sz w:val="20"/>
                <w:szCs w:val="20"/>
              </w:rPr>
            </w:pPr>
            <w:r>
              <w:rPr>
                <w:sz w:val="20"/>
                <w:szCs w:val="20"/>
              </w:rPr>
              <w:t>02</w:t>
            </w:r>
          </w:p>
        </w:tc>
        <w:tc>
          <w:tcPr>
            <w:tcW w:w="135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left"/>
              <w:rPr>
                <w:b/>
                <w:bCs/>
                <w:sz w:val="20"/>
                <w:szCs w:val="20"/>
              </w:rPr>
            </w:pPr>
            <w:r>
              <w:rPr>
                <w:b/>
                <w:bCs/>
                <w:sz w:val="20"/>
                <w:szCs w:val="20"/>
              </w:rPr>
              <w:t>R$42,50</w:t>
            </w:r>
          </w:p>
        </w:tc>
        <w:tc>
          <w:tcPr>
            <w:tcW w:w="1425"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left"/>
              <w:rPr>
                <w:b/>
                <w:bCs/>
                <w:sz w:val="20"/>
                <w:szCs w:val="20"/>
              </w:rPr>
            </w:pPr>
            <w:r>
              <w:rPr>
                <w:b/>
                <w:bCs/>
                <w:sz w:val="20"/>
                <w:szCs w:val="20"/>
              </w:rPr>
              <w:t>R$85,00</w:t>
            </w:r>
          </w:p>
        </w:tc>
      </w:tr>
      <w:tr>
        <w:trPr/>
        <w:tc>
          <w:tcPr>
            <w:tcW w:w="9525" w:type="dxa"/>
            <w:gridSpan w:val="5"/>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360" w:before="0" w:after="0"/>
              <w:ind w:hanging="0" w:left="0" w:right="57"/>
              <w:jc w:val="left"/>
              <w:rPr>
                <w:sz w:val="20"/>
                <w:szCs w:val="20"/>
              </w:rPr>
            </w:pPr>
            <w:r>
              <w:rPr>
                <w:b/>
                <w:bCs/>
                <w:sz w:val="20"/>
                <w:szCs w:val="20"/>
              </w:rPr>
              <w:t>Valor Total Máximo R$7.</w:t>
            </w:r>
            <w:r>
              <w:rPr>
                <w:b/>
                <w:bCs/>
                <w:sz w:val="20"/>
                <w:szCs w:val="20"/>
              </w:rPr>
              <w:t>625,17</w:t>
            </w:r>
            <w:r>
              <w:rPr>
                <w:b/>
                <w:bCs/>
                <w:sz w:val="20"/>
                <w:szCs w:val="20"/>
              </w:rPr>
              <w:t xml:space="preserve"> (sete mil, </w:t>
            </w:r>
            <w:r>
              <w:rPr>
                <w:b/>
                <w:bCs/>
                <w:sz w:val="20"/>
                <w:szCs w:val="20"/>
              </w:rPr>
              <w:t>seiscentos e vinte e cinco reais e dezessete centavos)</w:t>
            </w:r>
          </w:p>
        </w:tc>
      </w:tr>
    </w:tbl>
    <w:p>
      <w:pPr>
        <w:pStyle w:val="Normal"/>
        <w:widowControl/>
        <w:suppressAutoHyphens w:val="true"/>
        <w:overflowPunct w:val="false"/>
        <w:bidi w:val="0"/>
        <w:spacing w:lineRule="auto" w:line="360" w:before="0" w:after="0"/>
        <w:ind w:hanging="0" w:left="0" w:right="0"/>
        <w:jc w:val="left"/>
        <w:rPr>
          <w:b/>
          <w:bCs/>
          <w:i w:val="false"/>
          <w:i w:val="false"/>
          <w:iCs w:val="false"/>
          <w:color w:val="000000"/>
          <w:sz w:val="20"/>
          <w:szCs w:val="20"/>
        </w:rPr>
      </w:pPr>
      <w:r>
        <w:rPr>
          <w:b/>
          <w:bCs/>
          <w:i w:val="false"/>
          <w:iCs w:val="false"/>
          <w:color w:val="000000"/>
          <w:sz w:val="20"/>
          <w:szCs w:val="20"/>
        </w:rPr>
        <w:t>Observação: Dentro do valor contrato deverá estar incluído a entrega dos produtos no endereço da Câmara Municipal de Vereadores: Rua Salgado Filho n° 79 centro de Três Passos-RS.</w:t>
      </w:r>
    </w:p>
    <w:p>
      <w:pPr>
        <w:pStyle w:val="Normal"/>
        <w:widowControl/>
        <w:suppressAutoHyphens w:val="true"/>
        <w:overflowPunct w:val="false"/>
        <w:bidi w:val="0"/>
        <w:spacing w:lineRule="auto" w:line="360" w:before="0" w:after="0"/>
        <w:ind w:hanging="0" w:left="0" w:right="0"/>
        <w:jc w:val="left"/>
        <w:rPr>
          <w:b/>
          <w:bCs/>
          <w:i w:val="false"/>
          <w:i w:val="false"/>
          <w:iCs w:val="false"/>
          <w:color w:val="000000"/>
          <w:sz w:val="20"/>
          <w:szCs w:val="20"/>
        </w:rPr>
      </w:pPr>
      <w:r>
        <w:rPr>
          <w:b/>
          <w:bCs/>
          <w:i w:val="false"/>
          <w:iCs w:val="false"/>
          <w:color w:val="000000"/>
          <w:sz w:val="20"/>
          <w:szCs w:val="20"/>
        </w:rPr>
      </w:r>
    </w:p>
    <w:p>
      <w:pPr>
        <w:pStyle w:val="Normal"/>
        <w:spacing w:lineRule="auto" w:line="276"/>
        <w:jc w:val="both"/>
        <w:rPr>
          <w:rFonts w:ascii="Times New Roman" w:hAnsi="Times New Roman"/>
          <w:color w:val="FF0000"/>
          <w:sz w:val="24"/>
          <w:szCs w:val="24"/>
          <w:lang w:eastAsia="en-US"/>
        </w:rPr>
      </w:pPr>
      <w:r>
        <w:rPr>
          <w:b/>
          <w:bCs/>
          <w:color w:val="auto"/>
          <w:sz w:val="24"/>
          <w:szCs w:val="24"/>
          <w:lang w:eastAsia="en-US"/>
        </w:rPr>
        <w:t xml:space="preserve">4.1. </w:t>
      </w:r>
      <w:r>
        <w:rPr>
          <w:rStyle w:val="Strong"/>
          <w:rFonts w:cs="Times New Roman"/>
          <w:color w:val="000000"/>
          <w:sz w:val="24"/>
          <w:szCs w:val="24"/>
          <w:lang w:eastAsia="en-US"/>
        </w:rPr>
        <w:t>Aceitação de Itens Similares</w:t>
      </w:r>
    </w:p>
    <w:p>
      <w:pPr>
        <w:pStyle w:val="BodyText"/>
        <w:suppressAutoHyphens w:val="true"/>
        <w:spacing w:lineRule="auto" w:line="276" w:before="0" w:after="0"/>
        <w:jc w:val="both"/>
        <w:rPr>
          <w:rFonts w:ascii="Times New Roman" w:hAnsi="Times New Roman" w:cs="Times New Roman"/>
          <w:b w:val="false"/>
          <w:bCs w:val="false"/>
          <w:color w:val="000000"/>
        </w:rPr>
      </w:pPr>
      <w:r>
        <w:rPr>
          <w:rFonts w:cs="Times New Roman" w:ascii="Times New Roman" w:hAnsi="Times New Roman"/>
          <w:b w:val="false"/>
          <w:bCs w:val="false"/>
          <w:color w:val="000000"/>
        </w:rPr>
        <w:t>Para garantir maior competitividade e atender à demanda da Câmara Municipal de Três Passos-RS, caso a empresa não disponha do item exatamente conforme as especificações técnicas descritas, será permitida a apresentação de propostas para itens similares que possuam as mesmas características essenciais, qualidade, dimensões, funcionalidade e acabamento.</w:t>
      </w:r>
    </w:p>
    <w:p>
      <w:pPr>
        <w:pStyle w:val="BodyText"/>
        <w:spacing w:lineRule="auto" w:line="276"/>
        <w:jc w:val="both"/>
        <w:rPr>
          <w:rFonts w:ascii="Times New Roman" w:hAnsi="Times New Roman" w:cs="Times New Roman"/>
          <w:b w:val="false"/>
          <w:bCs w:val="false"/>
          <w:color w:val="000000"/>
          <w:sz w:val="24"/>
          <w:szCs w:val="24"/>
          <w:lang w:eastAsia="en-US"/>
        </w:rPr>
      </w:pPr>
      <w:r>
        <w:rPr>
          <w:rFonts w:cs="Times New Roman" w:ascii="Times New Roman" w:hAnsi="Times New Roman"/>
          <w:b w:val="false"/>
          <w:bCs w:val="false"/>
          <w:color w:val="000000"/>
          <w:sz w:val="24"/>
          <w:szCs w:val="24"/>
          <w:lang w:eastAsia="en-US"/>
        </w:rPr>
        <w:t>A aceitação de itens similares estará condicionada à análise e aprovação prévia pelo responsável, a fim de assegurar que o material fornecido mantenha o padrão estético, funcional e de durabilidade requerido para o ambiente institucional.</w:t>
      </w:r>
    </w:p>
    <w:p>
      <w:pPr>
        <w:pStyle w:val="Normal"/>
        <w:spacing w:before="0" w:after="0"/>
        <w:rPr>
          <w:rFonts w:ascii="Times New Roman" w:hAnsi="Times New Roman"/>
          <w:sz w:val="24"/>
          <w:szCs w:val="24"/>
        </w:rPr>
      </w:pPr>
      <w:r>
        <w:rPr>
          <w:sz w:val="24"/>
          <w:szCs w:val="24"/>
        </w:rPr>
      </w:r>
    </w:p>
    <w:p>
      <w:pPr>
        <w:pStyle w:val="Normal"/>
        <w:jc w:val="both"/>
        <w:rPr>
          <w:rFonts w:ascii="Times New Roman" w:hAnsi="Times New Roman"/>
          <w:sz w:val="24"/>
          <w:szCs w:val="24"/>
        </w:rPr>
      </w:pPr>
      <w:r>
        <w:rPr>
          <w:sz w:val="24"/>
          <w:szCs w:val="24"/>
        </w:rPr>
      </w:r>
    </w:p>
    <w:p>
      <w:pPr>
        <w:pStyle w:val="Normal"/>
        <w:jc w:val="both"/>
        <w:rPr/>
      </w:pPr>
      <w:r>
        <w:rPr>
          <w:rStyle w:val="Fontepargpadro"/>
          <w:sz w:val="24"/>
          <w:szCs w:val="24"/>
          <w:lang w:eastAsia="en-US"/>
        </w:rPr>
        <w:t xml:space="preserve">5. </w:t>
      </w:r>
      <w:r>
        <w:rPr>
          <w:rStyle w:val="Fontepargpadro"/>
          <w:b/>
          <w:bCs/>
          <w:sz w:val="24"/>
          <w:szCs w:val="24"/>
          <w:lang w:eastAsia="en-US"/>
        </w:rPr>
        <w:t>ALTERNATIVAS DISPONÍVEIS NO MERCADO:</w:t>
      </w:r>
    </w:p>
    <w:p>
      <w:pPr>
        <w:pStyle w:val="Normal"/>
        <w:jc w:val="both"/>
        <w:rPr/>
      </w:pPr>
      <w:r>
        <w:rPr>
          <w:rStyle w:val="Fontepargpadro"/>
          <w:color w:val="auto"/>
          <w:sz w:val="24"/>
          <w:szCs w:val="24"/>
        </w:rPr>
        <w:t>Conforme pesquisa realizada no mercado, as soluções disponíveis para atender à necessidade administrativa são:</w:t>
      </w:r>
    </w:p>
    <w:p>
      <w:pPr>
        <w:pStyle w:val="Normal"/>
        <w:jc w:val="both"/>
        <w:rPr/>
      </w:pPr>
      <w:r>
        <w:rPr>
          <w:rStyle w:val="Fontepargpadro"/>
          <w:color w:val="auto"/>
          <w:sz w:val="24"/>
          <w:szCs w:val="24"/>
        </w:rPr>
        <w:t>I. A aquisição dos objetos de decoração em maior quantidade, de forma única, para compor de imediato o ambiente do novo plenário da Câmara Municipal de Vereadores;</w:t>
        <w:br/>
        <w:t xml:space="preserve">II. A aquisição dos objetos de decoração de forma fracionada e gradual, conforme a demanda surgir ou conforme o andamento da instalação e organização do espaço. </w:t>
      </w:r>
    </w:p>
    <w:p>
      <w:pPr>
        <w:pStyle w:val="Normal"/>
        <w:jc w:val="both"/>
        <w:rPr>
          <w:rFonts w:ascii="Times New Roman" w:hAnsi="Times New Roman"/>
          <w:color w:val="000000"/>
          <w:sz w:val="24"/>
          <w:szCs w:val="24"/>
        </w:rPr>
      </w:pPr>
      <w:r>
        <w:rPr>
          <w:color w:val="000000"/>
          <w:sz w:val="24"/>
          <w:szCs w:val="24"/>
        </w:rPr>
      </w:r>
    </w:p>
    <w:p>
      <w:pPr>
        <w:pStyle w:val="Normal"/>
        <w:jc w:val="both"/>
        <w:rPr>
          <w:rFonts w:ascii="Times New Roman" w:hAnsi="Times New Roman"/>
          <w:sz w:val="24"/>
          <w:szCs w:val="24"/>
        </w:rPr>
      </w:pPr>
      <w:r>
        <w:rPr>
          <w:sz w:val="24"/>
          <w:szCs w:val="24"/>
        </w:rPr>
      </w:r>
    </w:p>
    <w:p>
      <w:pPr>
        <w:pStyle w:val="Normal"/>
        <w:jc w:val="both"/>
        <w:rPr/>
      </w:pPr>
      <w:r>
        <w:rPr>
          <w:rStyle w:val="Fontepargpadro"/>
          <w:sz w:val="24"/>
          <w:szCs w:val="24"/>
          <w:lang w:eastAsia="en-US"/>
        </w:rPr>
        <w:t xml:space="preserve">6. </w:t>
      </w:r>
      <w:r>
        <w:rPr>
          <w:rStyle w:val="Fontepargpadro"/>
          <w:b/>
          <w:bCs/>
          <w:sz w:val="24"/>
          <w:szCs w:val="24"/>
          <w:lang w:eastAsia="en-US"/>
        </w:rPr>
        <w:t>ESTIMATIVA DO VALOR DA CONTRATAÇÃO:</w:t>
      </w:r>
    </w:p>
    <w:p>
      <w:pPr>
        <w:pStyle w:val="Normal"/>
        <w:jc w:val="both"/>
        <w:rPr/>
      </w:pPr>
      <w:r>
        <w:rPr>
          <w:rStyle w:val="Fontepargpadro"/>
          <w:color w:val="000000"/>
          <w:sz w:val="24"/>
          <w:szCs w:val="24"/>
          <w:lang w:eastAsia="en-US"/>
        </w:rPr>
        <w:t xml:space="preserve">Estima-se que para a contratação desejada, o valor total máximo da contratação será de </w:t>
      </w:r>
      <w:r>
        <w:rPr>
          <w:rStyle w:val="Fontepargpadro"/>
          <w:b/>
          <w:bCs/>
          <w:color w:val="000000"/>
          <w:sz w:val="24"/>
          <w:szCs w:val="24"/>
          <w:lang w:eastAsia="en-US"/>
        </w:rPr>
        <w:t>Valor Total Máximo R$ 7.</w:t>
      </w:r>
      <w:r>
        <w:rPr>
          <w:rStyle w:val="Fontepargpadro"/>
          <w:b/>
          <w:bCs/>
          <w:color w:val="000000"/>
          <w:sz w:val="24"/>
          <w:szCs w:val="24"/>
          <w:lang w:eastAsia="en-US"/>
        </w:rPr>
        <w:t>625,17</w:t>
      </w:r>
      <w:r>
        <w:rPr>
          <w:rStyle w:val="Fontepargpadro"/>
          <w:b/>
          <w:bCs/>
          <w:color w:val="000000"/>
          <w:sz w:val="24"/>
          <w:szCs w:val="24"/>
          <w:lang w:eastAsia="en-US"/>
        </w:rPr>
        <w:t xml:space="preserve"> (sete mil, </w:t>
      </w:r>
      <w:r>
        <w:rPr>
          <w:rStyle w:val="Fontepargpadro"/>
          <w:b/>
          <w:bCs/>
          <w:color w:val="000000"/>
          <w:sz w:val="24"/>
          <w:szCs w:val="24"/>
          <w:lang w:eastAsia="en-US"/>
        </w:rPr>
        <w:t>seiscentos e vinte e cinco reais e dezessete centavos</w:t>
      </w:r>
      <w:r>
        <w:rPr>
          <w:rStyle w:val="Fontepargpadro"/>
          <w:b/>
          <w:bCs/>
          <w:color w:val="000000"/>
          <w:sz w:val="24"/>
          <w:szCs w:val="24"/>
          <w:lang w:eastAsia="en-US"/>
        </w:rPr>
        <w:t>)</w:t>
      </w:r>
      <w:r>
        <w:rPr>
          <w:rStyle w:val="Fontepargpadro"/>
          <w:b/>
          <w:bCs/>
          <w:color w:val="FF4000"/>
          <w:sz w:val="24"/>
          <w:szCs w:val="24"/>
          <w:lang w:eastAsia="en-US"/>
        </w:rPr>
        <w:t xml:space="preserve"> </w:t>
      </w:r>
      <w:r>
        <w:rPr>
          <w:rStyle w:val="Fontepargpadro"/>
          <w:b w:val="false"/>
          <w:bCs w:val="false"/>
          <w:color w:val="000000"/>
          <w:sz w:val="24"/>
          <w:szCs w:val="24"/>
          <w:lang w:eastAsia="en-US"/>
        </w:rPr>
        <w:t>conforme pesquisa de preços no Sistema Licitacon-RS, sites eletrônicos e fornecedores.</w:t>
      </w:r>
    </w:p>
    <w:p>
      <w:pPr>
        <w:pStyle w:val="Normal"/>
        <w:jc w:val="both"/>
        <w:rPr>
          <w:rFonts w:ascii="Times New Roman" w:hAnsi="Times New Roman"/>
          <w:sz w:val="24"/>
          <w:szCs w:val="24"/>
        </w:rPr>
      </w:pPr>
      <w:r>
        <w:rPr>
          <w:sz w:val="24"/>
          <w:szCs w:val="24"/>
        </w:rPr>
      </w:r>
    </w:p>
    <w:p>
      <w:pPr>
        <w:pStyle w:val="Normal"/>
        <w:jc w:val="both"/>
        <w:rPr>
          <w:rFonts w:ascii="Times New Roman" w:hAnsi="Times New Roman"/>
          <w:sz w:val="24"/>
          <w:szCs w:val="24"/>
        </w:rPr>
      </w:pPr>
      <w:r>
        <w:rPr>
          <w:sz w:val="24"/>
          <w:szCs w:val="24"/>
        </w:rPr>
      </w:r>
    </w:p>
    <w:p>
      <w:pPr>
        <w:pStyle w:val="Normal"/>
        <w:jc w:val="both"/>
        <w:rPr/>
      </w:pPr>
      <w:r>
        <w:rPr>
          <w:rStyle w:val="Fontepargpadro"/>
          <w:sz w:val="24"/>
          <w:szCs w:val="24"/>
          <w:lang w:eastAsia="en-US"/>
        </w:rPr>
        <w:t xml:space="preserve">7. </w:t>
      </w:r>
      <w:r>
        <w:rPr>
          <w:rStyle w:val="Fontepargpadro"/>
          <w:b/>
          <w:bCs/>
          <w:sz w:val="24"/>
          <w:szCs w:val="24"/>
          <w:lang w:eastAsia="en-US"/>
        </w:rPr>
        <w:t>DESCRIÇÃO DA SOLUÇÃO COMO UM TODO:</w:t>
      </w:r>
    </w:p>
    <w:p>
      <w:pPr>
        <w:pStyle w:val="Normal"/>
        <w:jc w:val="both"/>
        <w:rPr>
          <w:rFonts w:ascii="Times New Roman" w:hAnsi="Times New Roman"/>
          <w:sz w:val="24"/>
          <w:szCs w:val="24"/>
        </w:rPr>
      </w:pPr>
      <w:r>
        <w:rPr>
          <w:sz w:val="24"/>
          <w:szCs w:val="24"/>
        </w:rPr>
        <w:t xml:space="preserve">A presente solução contempla a aquisição de objetos de decoração para o novo plenário da Câmara Municipal de Três Passos, com o objetivo de valorizar o ambiente institucional, tornando-o mais funcional, acolhedor e esteticamente agradável. A proposta inclui a compra de tapetes, vasos ornamentais, quadros decorativos, porta guarda-chuvas e demais itens que contribuam para a harmonização e organização do espaço. A padronização e a composição visual do plenário visam transmitir uma imagem de seriedade, profissionalismo e respeito ao cidadão, refletindo o compromisso da Câmara com a transparência e o bom atendimento. </w:t>
      </w:r>
      <w:r>
        <w:rPr/>
        <w:t xml:space="preserve">A solução busca garantir que o novo plenário ofereça um ambiente adequado, agradável e acolhedor para receber parlamentares, servidores e a comunidade em geral. Trata-se de uma medida que fortalece a imagem pública da instituição, transmite profissionalismo e cuidado com o espaço público, além de melhorar significativamente a experiência de todos que frequentam o local. </w:t>
      </w:r>
    </w:p>
    <w:p>
      <w:pPr>
        <w:pStyle w:val="Normal"/>
        <w:jc w:val="both"/>
        <w:rPr>
          <w:rFonts w:ascii="Times New Roman" w:hAnsi="Times New Roman"/>
          <w:sz w:val="24"/>
          <w:szCs w:val="24"/>
        </w:rPr>
      </w:pPr>
      <w:r>
        <w:rPr>
          <w:sz w:val="24"/>
          <w:szCs w:val="24"/>
        </w:rPr>
      </w:r>
    </w:p>
    <w:p>
      <w:pPr>
        <w:pStyle w:val="Normal"/>
        <w:jc w:val="both"/>
        <w:rPr>
          <w:rFonts w:ascii="Times New Roman" w:hAnsi="Times New Roman"/>
          <w:sz w:val="24"/>
          <w:szCs w:val="24"/>
        </w:rPr>
      </w:pPr>
      <w:r>
        <w:rPr>
          <w:sz w:val="24"/>
          <w:szCs w:val="24"/>
        </w:rPr>
      </w:r>
    </w:p>
    <w:p>
      <w:pPr>
        <w:pStyle w:val="Normal"/>
        <w:jc w:val="both"/>
        <w:rPr/>
      </w:pPr>
      <w:r>
        <w:rPr>
          <w:rStyle w:val="Fontepargpadro"/>
          <w:sz w:val="24"/>
          <w:szCs w:val="24"/>
          <w:lang w:eastAsia="en-US"/>
        </w:rPr>
        <w:t xml:space="preserve">8. </w:t>
      </w:r>
      <w:r>
        <w:rPr>
          <w:rStyle w:val="Fontepargpadro"/>
          <w:b/>
          <w:bCs/>
          <w:sz w:val="24"/>
          <w:szCs w:val="24"/>
          <w:lang w:eastAsia="en-US"/>
        </w:rPr>
        <w:t>JUSTIFICATIVA PARA O PARCELAMENTO OU NÃO DA CONTRATAÇÃO:</w:t>
      </w:r>
    </w:p>
    <w:p>
      <w:pPr>
        <w:pStyle w:val="Normal"/>
        <w:jc w:val="both"/>
        <w:rPr>
          <w:rStyle w:val="Fontepargpadro"/>
          <w:lang w:eastAsia="en-US"/>
        </w:rPr>
      </w:pPr>
      <w:r>
        <w:rPr>
          <w:rStyle w:val="Fontepargpadro"/>
          <w:b w:val="false"/>
          <w:bCs w:val="false"/>
          <w:sz w:val="24"/>
          <w:szCs w:val="24"/>
          <w:lang w:eastAsia="en-US"/>
        </w:rPr>
        <w:t xml:space="preserve">O parcelamento da compra se justifica por possibilitar maior competitividade entre as empresas fornecedoras, permitindo que diferentes fornecedores participem do processo, inclusive aqueles especializados em tipos específicos de objetos decorativos. Essa medida favorece a seleção de itens que melhor atendam às necessidades estéticas e funcionais do novo plenário, além de possibilitar melhores condições comerciais e otimização de recursos públicos. O parcelamento contribui ainda para a busca de preços mais vantajosos e maior flexibilidade na aquisição, sem comprometer a harmonia e a padronização do ambiente. </w:t>
      </w:r>
    </w:p>
    <w:p>
      <w:pPr>
        <w:pStyle w:val="Normal"/>
        <w:jc w:val="both"/>
        <w:rPr>
          <w:rStyle w:val="Fontepargpadro"/>
          <w:rFonts w:ascii="Times New Roman" w:hAnsi="Times New Roman"/>
          <w:sz w:val="24"/>
          <w:szCs w:val="24"/>
        </w:rPr>
      </w:pPr>
      <w:r>
        <w:rPr>
          <w:sz w:val="24"/>
          <w:szCs w:val="24"/>
        </w:rPr>
      </w:r>
    </w:p>
    <w:p>
      <w:pPr>
        <w:pStyle w:val="Normal"/>
        <w:jc w:val="both"/>
        <w:rPr>
          <w:rStyle w:val="Fontepargpadro"/>
          <w:rFonts w:ascii="Times New Roman" w:hAnsi="Times New Roman"/>
          <w:sz w:val="24"/>
          <w:szCs w:val="24"/>
        </w:rPr>
      </w:pPr>
      <w:r>
        <w:rPr>
          <w:sz w:val="24"/>
          <w:szCs w:val="24"/>
        </w:rPr>
      </w:r>
    </w:p>
    <w:p>
      <w:pPr>
        <w:pStyle w:val="Normal"/>
        <w:jc w:val="both"/>
        <w:rPr/>
      </w:pPr>
      <w:r>
        <w:rPr>
          <w:rStyle w:val="Fontepargpadro"/>
          <w:sz w:val="24"/>
          <w:szCs w:val="24"/>
          <w:lang w:eastAsia="en-US"/>
        </w:rPr>
        <w:t xml:space="preserve">9. </w:t>
      </w:r>
      <w:r>
        <w:rPr>
          <w:rStyle w:val="Fontepargpadro"/>
          <w:b/>
          <w:bCs/>
          <w:sz w:val="24"/>
          <w:szCs w:val="24"/>
          <w:lang w:eastAsia="en-US"/>
        </w:rPr>
        <w:t>RESULTADOS PRETENDIDOS:</w:t>
      </w:r>
    </w:p>
    <w:p>
      <w:pPr>
        <w:pStyle w:val="Normal"/>
        <w:jc w:val="both"/>
        <w:rPr>
          <w:rFonts w:ascii="Times New Roman" w:hAnsi="Times New Roman"/>
          <w:sz w:val="24"/>
          <w:szCs w:val="24"/>
        </w:rPr>
      </w:pPr>
      <w:r>
        <w:rPr>
          <w:sz w:val="24"/>
          <w:szCs w:val="24"/>
        </w:rPr>
        <w:t xml:space="preserve">Com a aquisição das decorações para a recepção da Câmara Municipal de Três Passos, pretende-se melhorar a aparência, funcionalidade e acolhimento do espaço, promovendo um ambiente mais agradável ao público e aos servidores. A iniciativa visa transmitir uma imagem institucional de zelo, organização e respeito aos cidadãos. Além disso, contribui para a valorização do patrimônio público e para a padronização estética do local. Também se busca garantir conforto, acessibilidade e melhor conservação do ambiente. Trata-se de um investimento que fortalece a eficiência e a representatividade da instituição. </w:t>
      </w:r>
    </w:p>
    <w:p>
      <w:pPr>
        <w:pStyle w:val="Normal"/>
        <w:jc w:val="both"/>
        <w:rPr>
          <w:rFonts w:ascii="Times New Roman" w:hAnsi="Times New Roman"/>
          <w:sz w:val="24"/>
          <w:szCs w:val="24"/>
        </w:rPr>
      </w:pPr>
      <w:r>
        <w:rPr>
          <w:sz w:val="24"/>
          <w:szCs w:val="24"/>
        </w:rPr>
      </w:r>
    </w:p>
    <w:p>
      <w:pPr>
        <w:pStyle w:val="Normal"/>
        <w:jc w:val="both"/>
        <w:rPr>
          <w:rFonts w:ascii="Times New Roman" w:hAnsi="Times New Roman"/>
          <w:sz w:val="24"/>
          <w:szCs w:val="24"/>
        </w:rPr>
      </w:pPr>
      <w:r>
        <w:rPr>
          <w:sz w:val="24"/>
          <w:szCs w:val="24"/>
        </w:rPr>
      </w:r>
    </w:p>
    <w:p>
      <w:pPr>
        <w:pStyle w:val="Normal"/>
        <w:jc w:val="both"/>
        <w:rPr/>
      </w:pPr>
      <w:r>
        <w:rPr>
          <w:rStyle w:val="Fontepargpadro"/>
          <w:sz w:val="24"/>
          <w:szCs w:val="24"/>
          <w:lang w:eastAsia="en-US"/>
        </w:rPr>
        <w:t xml:space="preserve">10. </w:t>
      </w:r>
      <w:r>
        <w:rPr>
          <w:rStyle w:val="Fontepargpadro"/>
          <w:b/>
          <w:bCs/>
          <w:sz w:val="24"/>
          <w:szCs w:val="24"/>
          <w:lang w:eastAsia="en-US"/>
        </w:rPr>
        <w:t>PROVIDÊNCIAS PRÉVIAS AO CONTRATO:</w:t>
      </w:r>
    </w:p>
    <w:p>
      <w:pPr>
        <w:pStyle w:val="Normal"/>
        <w:jc w:val="both"/>
        <w:rPr>
          <w:rStyle w:val="Fontepargpadro"/>
          <w:rFonts w:ascii="Times New Roman" w:hAnsi="Times New Roman"/>
          <w:sz w:val="24"/>
          <w:szCs w:val="24"/>
        </w:rPr>
      </w:pPr>
      <w:r>
        <w:rPr>
          <w:rStyle w:val="Fontepargpadro"/>
          <w:sz w:val="24"/>
          <w:szCs w:val="24"/>
        </w:rPr>
        <w:t xml:space="preserve">Para a contratação pretendida, a providência prévia ao contrato será a realização do pedido dos itens decorativos, assegurando que estejam de acordo com as especificações definidas no termo de referência. Além disso, será designado um servidor do Poder Legislativo para acompanhar o processo, prestando a devida orientação e realizando a conferência dos objetos no momento da entrega. Essa medida garante a conformidade estética e funcional dos itens adquiridos, assegurando a adequada ambientação da recepção. </w:t>
      </w:r>
    </w:p>
    <w:p>
      <w:pPr>
        <w:pStyle w:val="Normal"/>
        <w:jc w:val="both"/>
        <w:rPr>
          <w:rFonts w:ascii="Times New Roman" w:hAnsi="Times New Roman"/>
          <w:sz w:val="24"/>
          <w:szCs w:val="24"/>
        </w:rPr>
      </w:pPr>
      <w:r>
        <w:rPr>
          <w:sz w:val="24"/>
          <w:szCs w:val="24"/>
        </w:rPr>
      </w:r>
    </w:p>
    <w:p>
      <w:pPr>
        <w:pStyle w:val="Normal"/>
        <w:jc w:val="both"/>
        <w:rPr>
          <w:rFonts w:ascii="Times New Roman" w:hAnsi="Times New Roman"/>
          <w:sz w:val="24"/>
          <w:szCs w:val="24"/>
        </w:rPr>
      </w:pPr>
      <w:r>
        <w:rPr>
          <w:sz w:val="24"/>
          <w:szCs w:val="24"/>
        </w:rPr>
      </w:r>
    </w:p>
    <w:p>
      <w:pPr>
        <w:pStyle w:val="Normal"/>
        <w:jc w:val="both"/>
        <w:rPr/>
      </w:pPr>
      <w:r>
        <w:rPr>
          <w:rStyle w:val="Fontepargpadro"/>
          <w:sz w:val="24"/>
          <w:szCs w:val="24"/>
          <w:lang w:eastAsia="en-US"/>
        </w:rPr>
        <w:t xml:space="preserve">11. </w:t>
      </w:r>
      <w:r>
        <w:rPr>
          <w:rStyle w:val="Fontepargpadro"/>
          <w:b/>
          <w:bCs/>
          <w:sz w:val="24"/>
          <w:szCs w:val="24"/>
          <w:lang w:eastAsia="en-US"/>
        </w:rPr>
        <w:t>CONTRATAÇÕES CORRELATAS E/OU INTERDEPENDENTES:</w:t>
      </w:r>
    </w:p>
    <w:p>
      <w:pPr>
        <w:pStyle w:val="Normal"/>
        <w:jc w:val="both"/>
        <w:rPr/>
      </w:pPr>
      <w:r>
        <w:rPr>
          <w:rStyle w:val="Fontepargpadro"/>
          <w:sz w:val="24"/>
          <w:szCs w:val="24"/>
        </w:rPr>
        <w:t>Esse estudo não identificou necessidade de realizar contratações acessórias para que ocorra a perfeita execução do objeto.</w:t>
      </w:r>
    </w:p>
    <w:p>
      <w:pPr>
        <w:pStyle w:val="Normal"/>
        <w:jc w:val="both"/>
        <w:rPr>
          <w:rFonts w:ascii="Times New Roman" w:hAnsi="Times New Roman"/>
          <w:sz w:val="24"/>
          <w:szCs w:val="24"/>
        </w:rPr>
      </w:pPr>
      <w:r>
        <w:rPr>
          <w:sz w:val="24"/>
          <w:szCs w:val="24"/>
        </w:rPr>
      </w:r>
    </w:p>
    <w:p>
      <w:pPr>
        <w:pStyle w:val="Normal"/>
        <w:jc w:val="both"/>
        <w:rPr>
          <w:rFonts w:ascii="Times New Roman" w:hAnsi="Times New Roman"/>
          <w:sz w:val="24"/>
          <w:szCs w:val="24"/>
        </w:rPr>
      </w:pPr>
      <w:r>
        <w:rPr>
          <w:sz w:val="24"/>
          <w:szCs w:val="24"/>
        </w:rPr>
      </w:r>
    </w:p>
    <w:p>
      <w:pPr>
        <w:pStyle w:val="Normal"/>
        <w:jc w:val="both"/>
        <w:rPr/>
      </w:pPr>
      <w:r>
        <w:rPr>
          <w:rStyle w:val="Fontepargpadro"/>
          <w:sz w:val="24"/>
          <w:szCs w:val="24"/>
          <w:lang w:eastAsia="en-US"/>
        </w:rPr>
        <w:t xml:space="preserve">12. </w:t>
      </w:r>
      <w:r>
        <w:rPr>
          <w:rStyle w:val="Fontepargpadro"/>
          <w:b/>
          <w:bCs/>
          <w:sz w:val="24"/>
          <w:szCs w:val="24"/>
          <w:lang w:eastAsia="en-US"/>
        </w:rPr>
        <w:t>POSSÍVEIS IMPACTOS AMBIENTAIS:</w:t>
      </w:r>
    </w:p>
    <w:p>
      <w:pPr>
        <w:pStyle w:val="Normal"/>
        <w:jc w:val="both"/>
        <w:rPr/>
      </w:pPr>
      <w:r>
        <w:rPr>
          <w:rStyle w:val="Fontepargpadro"/>
          <w:lang w:eastAsia="en-US"/>
        </w:rPr>
        <w:t xml:space="preserve"> </w:t>
      </w:r>
      <w:r>
        <w:rPr>
          <w:rStyle w:val="Fontepargpadro"/>
          <w:lang w:eastAsia="en-US"/>
        </w:rPr>
        <w:t>Não se vislumbra possíveis impactos ambientais na referida contratação.</w:t>
      </w:r>
    </w:p>
    <w:p>
      <w:pPr>
        <w:pStyle w:val="Normal"/>
        <w:jc w:val="both"/>
        <w:rPr>
          <w:rStyle w:val="Fontepargpadro"/>
          <w:lang w:eastAsia="en-US"/>
        </w:rPr>
      </w:pPr>
      <w:r>
        <w:rPr>
          <w:lang w:eastAsia="en-US"/>
        </w:rPr>
      </w:r>
    </w:p>
    <w:p>
      <w:pPr>
        <w:pStyle w:val="Normal"/>
        <w:jc w:val="both"/>
        <w:rPr>
          <w:rStyle w:val="Fontepargpadro"/>
          <w:lang w:eastAsia="en-US"/>
        </w:rPr>
      </w:pPr>
      <w:r>
        <w:rPr>
          <w:lang w:eastAsia="en-US"/>
        </w:rPr>
      </w:r>
    </w:p>
    <w:p>
      <w:pPr>
        <w:pStyle w:val="Normal"/>
        <w:jc w:val="both"/>
        <w:rPr/>
      </w:pPr>
      <w:r>
        <w:rPr>
          <w:rStyle w:val="Fontepargpadro"/>
          <w:sz w:val="24"/>
          <w:szCs w:val="24"/>
          <w:lang w:eastAsia="en-US"/>
        </w:rPr>
        <w:t xml:space="preserve">13. </w:t>
      </w:r>
      <w:r>
        <w:rPr>
          <w:rStyle w:val="Fontepargpadro"/>
          <w:b/>
          <w:bCs/>
          <w:sz w:val="24"/>
          <w:szCs w:val="24"/>
          <w:lang w:eastAsia="en-US"/>
        </w:rPr>
        <w:t>DECLARAÇÃO DE VIABILIDADE:</w:t>
      </w:r>
    </w:p>
    <w:p>
      <w:pPr>
        <w:pStyle w:val="Normal"/>
        <w:jc w:val="both"/>
        <w:rPr>
          <w:rFonts w:ascii="Times New Roman" w:hAnsi="Times New Roman"/>
          <w:sz w:val="24"/>
          <w:szCs w:val="24"/>
        </w:rPr>
      </w:pPr>
      <w:r>
        <w:rPr>
          <w:sz w:val="24"/>
          <w:szCs w:val="24"/>
          <w:lang w:val="pt-BR" w:eastAsia="pt-BR" w:bidi="ar-SA"/>
        </w:rPr>
        <w:t>Com base na justificativa e nas especificações técnicas constantes neste estudo técnico preliminar e seus anexos, e na existência de panejamento orçamentário para subsidiar esta contratação, entendemos que a presente contratação é viável e a melhor solução para a necessidade de</w:t>
      </w:r>
      <w:r>
        <w:rPr>
          <w:sz w:val="24"/>
          <w:szCs w:val="24"/>
          <w:shd w:fill="auto" w:val="clear"/>
          <w:lang w:val="pt-BR" w:eastAsia="pt-BR" w:bidi="ar-SA"/>
        </w:rPr>
        <w:t>sta Casa Legislativa, atende</w:t>
      </w:r>
      <w:r>
        <w:rPr>
          <w:sz w:val="24"/>
          <w:szCs w:val="24"/>
          <w:lang w:val="pt-BR" w:eastAsia="pt-BR" w:bidi="ar-SA"/>
        </w:rPr>
        <w:t>ndo aos padrões e os preços de mercado.</w:t>
      </w:r>
    </w:p>
    <w:p>
      <w:pPr>
        <w:pStyle w:val="Normal"/>
        <w:jc w:val="both"/>
        <w:rPr>
          <w:rFonts w:ascii="Times New Roman" w:hAnsi="Times New Roman"/>
          <w:sz w:val="24"/>
          <w:szCs w:val="24"/>
        </w:rPr>
      </w:pPr>
      <w:r>
        <w:rPr>
          <w:sz w:val="24"/>
          <w:szCs w:val="24"/>
        </w:rPr>
      </w:r>
    </w:p>
    <w:p>
      <w:pPr>
        <w:pStyle w:val="Normal"/>
        <w:jc w:val="both"/>
        <w:rPr>
          <w:rFonts w:ascii="Times New Roman" w:hAnsi="Times New Roman"/>
          <w:sz w:val="24"/>
          <w:szCs w:val="24"/>
        </w:rPr>
      </w:pPr>
      <w:r>
        <w:rPr>
          <w:b w:val="false"/>
          <w:bCs w:val="false"/>
          <w:color w:val="111111"/>
          <w:sz w:val="24"/>
          <w:szCs w:val="24"/>
        </w:rPr>
        <w:t>Três Passos, 6</w:t>
      </w:r>
      <w:r>
        <w:rPr>
          <w:b w:val="false"/>
          <w:bCs w:val="false"/>
          <w:color w:val="000000"/>
          <w:sz w:val="24"/>
          <w:szCs w:val="24"/>
        </w:rPr>
        <w:t xml:space="preserve"> de agosto de 2025</w:t>
      </w:r>
    </w:p>
    <w:p>
      <w:pPr>
        <w:pStyle w:val="Normal"/>
        <w:jc w:val="both"/>
        <w:rPr>
          <w:rFonts w:ascii="Times New Roman" w:hAnsi="Times New Roman"/>
          <w:sz w:val="24"/>
          <w:szCs w:val="24"/>
        </w:rPr>
      </w:pPr>
      <w:r>
        <w:rPr>
          <w:sz w:val="24"/>
          <w:szCs w:val="24"/>
        </w:rPr>
      </w:r>
    </w:p>
    <w:p>
      <w:pPr>
        <w:pStyle w:val="Normal"/>
        <w:jc w:val="both"/>
        <w:rPr>
          <w:rFonts w:ascii="Times New Roman" w:hAnsi="Times New Roman"/>
          <w:sz w:val="24"/>
          <w:szCs w:val="24"/>
        </w:rPr>
      </w:pPr>
      <w:r>
        <w:rPr>
          <w:sz w:val="24"/>
          <w:szCs w:val="24"/>
        </w:rPr>
        <w:t>_______________________</w:t>
      </w:r>
    </w:p>
    <w:p>
      <w:pPr>
        <w:pStyle w:val="Normal"/>
        <w:jc w:val="both"/>
        <w:rPr>
          <w:rFonts w:ascii="Times New Roman" w:hAnsi="Times New Roman"/>
          <w:sz w:val="24"/>
          <w:szCs w:val="24"/>
        </w:rPr>
      </w:pPr>
      <w:r>
        <w:rPr>
          <w:sz w:val="24"/>
          <w:szCs w:val="24"/>
        </w:rPr>
        <w:t>Emanuelle C. C. Petrazzini</w:t>
      </w:r>
    </w:p>
    <w:p>
      <w:pPr>
        <w:pStyle w:val="Normal"/>
        <w:jc w:val="both"/>
        <w:rPr>
          <w:rFonts w:ascii="Times New Roman" w:hAnsi="Times New Roman"/>
          <w:sz w:val="24"/>
          <w:szCs w:val="24"/>
        </w:rPr>
      </w:pPr>
      <w:r>
        <w:rPr>
          <w:sz w:val="24"/>
          <w:szCs w:val="24"/>
        </w:rPr>
        <w:t>Diretora</w:t>
      </w:r>
    </w:p>
    <w:p>
      <w:pPr>
        <w:pStyle w:val="Normal"/>
        <w:jc w:val="both"/>
        <w:rPr>
          <w:rFonts w:ascii="Times New Roman" w:hAnsi="Times New Roman"/>
          <w:sz w:val="24"/>
          <w:szCs w:val="24"/>
        </w:rPr>
      </w:pPr>
      <w:r>
        <w:rPr>
          <w:sz w:val="24"/>
          <w:szCs w:val="24"/>
        </w:rPr>
      </w:r>
    </w:p>
    <w:p>
      <w:pPr>
        <w:pStyle w:val="Normal"/>
        <w:jc w:val="both"/>
        <w:rPr>
          <w:rFonts w:ascii="Times New Roman" w:hAnsi="Times New Roman"/>
          <w:sz w:val="24"/>
          <w:szCs w:val="24"/>
        </w:rPr>
      </w:pPr>
      <w:r>
        <w:rPr>
          <w:sz w:val="24"/>
          <w:szCs w:val="24"/>
        </w:rPr>
      </w:r>
    </w:p>
    <w:p>
      <w:pPr>
        <w:pStyle w:val="Normal"/>
        <w:jc w:val="both"/>
        <w:rPr>
          <w:rFonts w:ascii="Times New Roman" w:hAnsi="Times New Roman"/>
          <w:sz w:val="24"/>
          <w:szCs w:val="24"/>
        </w:rPr>
      </w:pPr>
      <w:r>
        <w:rPr>
          <w:sz w:val="24"/>
          <w:szCs w:val="24"/>
        </w:rPr>
        <w:t>VIABILIDADE DECLARADA PELA AUTORIDADE SUPERIOR:</w:t>
      </w:r>
    </w:p>
    <w:p>
      <w:pPr>
        <w:pStyle w:val="Normal"/>
        <w:jc w:val="both"/>
        <w:rPr>
          <w:rFonts w:ascii="Times New Roman" w:hAnsi="Times New Roman"/>
          <w:sz w:val="24"/>
          <w:szCs w:val="24"/>
        </w:rPr>
      </w:pPr>
      <w:r>
        <w:rPr>
          <w:sz w:val="24"/>
          <w:szCs w:val="24"/>
        </w:rPr>
        <w:t>DATA: __/__/__</w:t>
      </w:r>
    </w:p>
    <w:p>
      <w:pPr>
        <w:pStyle w:val="Normal"/>
        <w:jc w:val="both"/>
        <w:rPr>
          <w:rFonts w:ascii="Times New Roman" w:hAnsi="Times New Roman"/>
          <w:sz w:val="24"/>
          <w:szCs w:val="24"/>
        </w:rPr>
      </w:pPr>
      <w:r>
        <w:rPr>
          <w:sz w:val="24"/>
          <w:szCs w:val="24"/>
        </w:rPr>
      </w:r>
    </w:p>
    <w:p>
      <w:pPr>
        <w:pStyle w:val="Normal"/>
        <w:jc w:val="both"/>
        <w:rPr>
          <w:rFonts w:ascii="Times New Roman" w:hAnsi="Times New Roman"/>
          <w:sz w:val="24"/>
          <w:szCs w:val="24"/>
        </w:rPr>
      </w:pPr>
      <w:r>
        <w:rPr>
          <w:sz w:val="24"/>
          <w:szCs w:val="24"/>
        </w:rPr>
        <w:t>_____________________</w:t>
      </w:r>
    </w:p>
    <w:p>
      <w:pPr>
        <w:pStyle w:val="Normal"/>
        <w:jc w:val="both"/>
        <w:rPr>
          <w:rFonts w:ascii="Times New Roman" w:hAnsi="Times New Roman"/>
          <w:sz w:val="24"/>
          <w:szCs w:val="24"/>
        </w:rPr>
      </w:pPr>
      <w:r>
        <w:rPr>
          <w:sz w:val="24"/>
          <w:szCs w:val="24"/>
        </w:rPr>
        <w:t>FLAVIO HABITZREITER</w:t>
      </w:r>
    </w:p>
    <w:p>
      <w:pPr>
        <w:pStyle w:val="Normal"/>
        <w:jc w:val="both"/>
        <w:rPr>
          <w:rFonts w:ascii="Times New Roman" w:hAnsi="Times New Roman"/>
          <w:sz w:val="24"/>
          <w:szCs w:val="24"/>
        </w:rPr>
      </w:pPr>
      <w:r>
        <w:rPr>
          <w:sz w:val="24"/>
          <w:szCs w:val="24"/>
        </w:rPr>
        <w:t>Presidente</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851" w:top="1134" w:footer="851"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Calibr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swiss"/>
    <w:pitch w:val="variable"/>
  </w:font>
  <w:font w:name="Palatino Linotype">
    <w:charset w:val="00"/>
    <w:family w:val="roman"/>
    <w:pitch w:val="variable"/>
  </w:font>
  <w:font w:name="Liberation Sans">
    <w:altName w:val="Arial"/>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sz w:val="16"/>
      </w:rPr>
    </w:pPr>
    <w:r>
      <w:rPr>
        <w:rFonts w:ascii="Arial Black" w:hAnsi="Arial Black"/>
        <w:sz w:val="16"/>
      </w:rPr>
      <w:t>Rua Salgado Filho, 79  - Três Passos-RS.-  CEP: 98600-000  Fone/Fax: (55) 3522 1210</w:t>
    </w:r>
  </w:p>
  <w:p>
    <w:pPr>
      <w:pStyle w:val="Footer"/>
      <w:jc w:val="center"/>
      <w:rPr/>
    </w:pPr>
    <w:r>
      <w:rPr>
        <w:rFonts w:ascii="Arial Black" w:hAnsi="Arial Black"/>
        <w:sz w:val="16"/>
      </w:rPr>
      <w:t xml:space="preserve">E-mail: </w:t>
    </w:r>
    <w:hyperlink r:id="rId1">
      <w:r>
        <w:rPr>
          <w:rStyle w:val="Hyperlink"/>
          <w:rFonts w:ascii="Arial Black" w:hAnsi="Arial Black"/>
          <w:color w:val="auto"/>
          <w:sz w:val="16"/>
          <w:u w:val="none"/>
        </w:rPr>
        <w:t>camara@trespassos.rs.leg.br</w:t>
      </w:r>
    </w:hyperlink>
    <w:r>
      <w:rPr>
        <w:rFonts w:ascii="Arial Black" w:hAnsi="Arial Black"/>
        <w:sz w:val="16"/>
      </w:rPr>
      <w:t xml:space="preserve">   Site: www.trespassos.rs.leg.br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sz w:val="16"/>
      </w:rPr>
    </w:pPr>
    <w:r>
      <w:rPr>
        <w:rFonts w:ascii="Arial Black" w:hAnsi="Arial Black"/>
        <w:sz w:val="16"/>
      </w:rPr>
      <w:t>Rua Salgado Filho, 79  - Três Passos-RS.-  CEP: 98600-000  Fone/Fax: (55) 3522 1210</w:t>
    </w:r>
  </w:p>
  <w:p>
    <w:pPr>
      <w:pStyle w:val="Footer"/>
      <w:jc w:val="center"/>
      <w:rPr/>
    </w:pPr>
    <w:r>
      <w:rPr>
        <w:rFonts w:ascii="Arial Black" w:hAnsi="Arial Black"/>
        <w:sz w:val="16"/>
      </w:rPr>
      <w:t xml:space="preserve">E-mail: </w:t>
    </w:r>
    <w:hyperlink r:id="rId1">
      <w:r>
        <w:rPr>
          <w:rStyle w:val="Hyperlink"/>
          <w:rFonts w:ascii="Arial Black" w:hAnsi="Arial Black"/>
          <w:color w:val="auto"/>
          <w:sz w:val="16"/>
          <w:u w:val="none"/>
        </w:rPr>
        <w:t>camara@trespassos.rs.leg.br</w:t>
      </w:r>
    </w:hyperlink>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overflowPunct w:val="true"/>
      <w:bidi w:val="0"/>
      <w:spacing w:lineRule="auto" w:line="228" w:before="0" w:after="0"/>
      <w:ind w:hanging="0" w:left="1928" w:right="0"/>
      <w:jc w:val="center"/>
      <w:rPr>
        <w:rFonts w:ascii="Times New Roman" w:hAnsi="Times New Roman"/>
        <w:sz w:val="28"/>
        <w:szCs w:val="28"/>
      </w:rPr>
    </w:pPr>
    <w:r>
      <w:drawing>
        <wp:anchor behindDoc="1" distT="0" distB="0" distL="0" distR="0" simplePos="0" locked="0" layoutInCell="1" allowOverlap="1" relativeHeight="11">
          <wp:simplePos x="0" y="0"/>
          <wp:positionH relativeFrom="column">
            <wp:posOffset>1837055</wp:posOffset>
          </wp:positionH>
          <wp:positionV relativeFrom="paragraph">
            <wp:posOffset>-79375</wp:posOffset>
          </wp:positionV>
          <wp:extent cx="582295" cy="707390"/>
          <wp:effectExtent l="0" t="0" r="0" b="0"/>
          <wp:wrapNone/>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 xml:space="preserve">  </w:t>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spacing w:lineRule="auto" w:line="228" w:before="0" w:after="0"/>
      <w:ind w:hanging="0" w:left="3168" w:right="2246"/>
      <w:jc w:val="center"/>
      <w:rPr/>
    </w:pPr>
    <w:r>
      <w:rPr>
        <w:sz w:val="24"/>
        <w:szCs w:val="24"/>
      </w:rPr>
      <w:t xml:space="preserve">            </w:t>
    </w:r>
    <w:r>
      <w:rPr>
        <w:sz w:val="24"/>
        <w:szCs w:val="24"/>
      </w:rPr>
      <w:t xml:space="preserve">Estado do Rio Grande do Sul </w:t>
    </w:r>
  </w:p>
  <w:p>
    <w:pPr>
      <w:pStyle w:val="Normal"/>
      <w:spacing w:lineRule="auto" w:line="228" w:before="0" w:after="0"/>
      <w:ind w:hanging="0" w:left="3168" w:right="2246"/>
      <w:jc w:val="center"/>
      <w:rPr>
        <w:rFonts w:ascii="Times New Roman" w:hAnsi="Times New Roman"/>
        <w:sz w:val="24"/>
        <w:szCs w:val="24"/>
      </w:rPr>
    </w:pPr>
    <w:r>
      <w:rPr>
        <w:b/>
        <w:bCs/>
        <w:w w:val="95"/>
        <w:sz w:val="24"/>
        <w:szCs w:val="24"/>
      </w:rPr>
      <w:t xml:space="preserve">          </w:t>
    </w: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overflowPunct w:val="true"/>
      <w:bidi w:val="0"/>
      <w:spacing w:lineRule="auto" w:line="228" w:before="0" w:after="0"/>
      <w:ind w:hanging="0" w:left="1928" w:right="0"/>
      <w:jc w:val="center"/>
      <w:rPr>
        <w:rFonts w:ascii="Times New Roman" w:hAnsi="Times New Roman"/>
        <w:sz w:val="28"/>
        <w:szCs w:val="28"/>
      </w:rPr>
    </w:pPr>
    <w:r>
      <w:drawing>
        <wp:anchor behindDoc="1" distT="0" distB="0" distL="0" distR="0" simplePos="0" locked="0" layoutInCell="1" allowOverlap="1" relativeHeight="11">
          <wp:simplePos x="0" y="0"/>
          <wp:positionH relativeFrom="column">
            <wp:posOffset>1837055</wp:posOffset>
          </wp:positionH>
          <wp:positionV relativeFrom="paragraph">
            <wp:posOffset>-79375</wp:posOffset>
          </wp:positionV>
          <wp:extent cx="582295" cy="707390"/>
          <wp:effectExtent l="0" t="0" r="0" b="0"/>
          <wp:wrapNone/>
          <wp:docPr id="2"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 xml:space="preserve">  </w:t>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spacing w:lineRule="auto" w:line="228" w:before="0" w:after="0"/>
      <w:ind w:hanging="0" w:left="3168" w:right="2246"/>
      <w:jc w:val="center"/>
      <w:rPr/>
    </w:pPr>
    <w:r>
      <w:rPr>
        <w:sz w:val="24"/>
        <w:szCs w:val="24"/>
      </w:rPr>
      <w:t xml:space="preserve">            </w:t>
    </w:r>
    <w:r>
      <w:rPr>
        <w:sz w:val="24"/>
        <w:szCs w:val="24"/>
      </w:rPr>
      <w:t xml:space="preserve">Estado do Rio Grande do Sul </w:t>
    </w:r>
  </w:p>
  <w:p>
    <w:pPr>
      <w:pStyle w:val="Normal"/>
      <w:spacing w:lineRule="auto" w:line="228" w:before="0" w:after="0"/>
      <w:ind w:hanging="0" w:left="3168" w:right="2246"/>
      <w:jc w:val="center"/>
      <w:rPr>
        <w:rFonts w:ascii="Times New Roman" w:hAnsi="Times New Roman"/>
        <w:sz w:val="24"/>
        <w:szCs w:val="24"/>
      </w:rPr>
    </w:pPr>
    <w:r>
      <w:rPr>
        <w:b/>
        <w:bCs/>
        <w:w w:val="95"/>
        <w:sz w:val="24"/>
        <w:szCs w:val="24"/>
      </w:rPr>
      <w:t xml:space="preserve">          </w:t>
    </w: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09"/>
        </w:tabs>
        <w:ind w:left="709" w:hanging="283"/>
      </w:pPr>
      <w:rPr>
        <w:rFonts w:ascii="Symbol" w:hAnsi="Symbol" w:cs="Symbol" w:hint="default"/>
        <w:sz w:val="16"/>
        <w:u w:val="none"/>
        <w:color w:val="auto"/>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80"/>
  <w:embedSystemFonts/>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3d2"/>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Heading1">
    <w:name w:val="heading 1"/>
    <w:basedOn w:val="Normal"/>
    <w:next w:val="Normal"/>
    <w:qFormat/>
    <w:pPr>
      <w:keepNext w:val="true"/>
      <w:ind w:hanging="0" w:left="-180"/>
      <w:outlineLvl w:val="0"/>
    </w:pPr>
    <w:rPr>
      <w:sz w:val="28"/>
    </w:rPr>
  </w:style>
  <w:style w:type="paragraph" w:styleId="Heading2">
    <w:name w:val="heading 2"/>
    <w:basedOn w:val="Normal"/>
    <w:next w:val="Normal"/>
    <w:qFormat/>
    <w:pPr>
      <w:keepNext w:val="true"/>
      <w:ind w:hanging="0" w:left="-180"/>
      <w:jc w:val="center"/>
      <w:outlineLvl w:val="1"/>
    </w:pPr>
    <w:rPr>
      <w:sz w:val="28"/>
    </w:rPr>
  </w:style>
  <w:style w:type="paragraph" w:styleId="Heading3">
    <w:name w:val="heading 3"/>
    <w:basedOn w:val="Normal"/>
    <w:next w:val="Normal"/>
    <w:qFormat/>
    <w:pPr>
      <w:keepNext w:val="true"/>
      <w:spacing w:lineRule="auto" w:line="360"/>
      <w:jc w:val="both"/>
      <w:outlineLvl w:val="2"/>
    </w:pPr>
    <w:rPr>
      <w:rFonts w:ascii="Arial" w:hAnsi="Arial" w:cs="Arial"/>
      <w:u w:val="single"/>
    </w:rPr>
  </w:style>
  <w:style w:type="paragraph" w:styleId="Heading4">
    <w:name w:val="heading 4"/>
    <w:basedOn w:val="Normal"/>
    <w:next w:val="Normal"/>
    <w:qFormat/>
    <w:pPr>
      <w:keepNext w:val="true"/>
      <w:spacing w:lineRule="auto" w:line="360"/>
      <w:ind w:hanging="0" w:left="-180"/>
      <w:jc w:val="both"/>
      <w:outlineLvl w:val="3"/>
    </w:pPr>
    <w:rPr>
      <w:rFonts w:ascii="Arial" w:hAnsi="Arial" w:cs="Arial"/>
      <w:u w:val="single"/>
    </w:rPr>
  </w:style>
  <w:style w:type="paragraph" w:styleId="Heading5">
    <w:name w:val="heading 5"/>
    <w:basedOn w:val="Normal"/>
    <w:next w:val="Normal"/>
    <w:qFormat/>
    <w:pPr>
      <w:keepNext w:val="true"/>
      <w:jc w:val="both"/>
      <w:outlineLvl w:val="4"/>
    </w:pPr>
    <w:rPr>
      <w:rFonts w:ascii="Arial" w:hAnsi="Arial" w:cs="Arial"/>
      <w:b/>
      <w:bCs/>
    </w:rPr>
  </w:style>
  <w:style w:type="paragraph" w:styleId="Heading7">
    <w:name w:val="heading 7"/>
    <w:basedOn w:val="Normal"/>
    <w:next w:val="Normal"/>
    <w:qFormat/>
    <w:pPr>
      <w:keepNext w:val="true"/>
      <w:jc w:val="both"/>
      <w:outlineLvl w:val="6"/>
    </w:pPr>
    <w:rPr>
      <w:u w:val="single"/>
    </w:rPr>
  </w:style>
  <w:style w:type="paragraph" w:styleId="Heading8">
    <w:name w:val="heading 8"/>
    <w:basedOn w:val="Normal"/>
    <w:next w:val="Normal"/>
    <w:qFormat/>
    <w:pPr>
      <w:keepNext w:val="true"/>
      <w:outlineLvl w:val="7"/>
    </w:pPr>
    <w:rPr>
      <w:u w:val="single"/>
    </w:rPr>
  </w:style>
  <w:style w:type="paragraph" w:styleId="Heading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Hyperlink" w:customStyle="1">
    <w:name w:val="Hyperlink"/>
    <w:rPr>
      <w:color w:val="0000FF"/>
      <w:u w:val="single"/>
    </w:rPr>
  </w:style>
  <w:style w:type="character" w:styleId="Strong">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qFormat/>
    <w:rsid w:val="00c357a2"/>
    <w:rPr>
      <w:sz w:val="28"/>
      <w:szCs w:val="24"/>
    </w:rPr>
  </w:style>
  <w:style w:type="character" w:styleId="Recuodecorpodetexto3Char" w:customStyle="1">
    <w:name w:val="Recuo de corpo de texto 3 Char"/>
    <w:qFormat/>
    <w:rsid w:val="00c357a2"/>
    <w:rPr>
      <w:sz w:val="28"/>
      <w:szCs w:val="24"/>
    </w:rPr>
  </w:style>
  <w:style w:type="character" w:styleId="Recuodecorpodetexto2Char" w:customStyle="1">
    <w:name w:val="Recuo de corpo de texto 2 Char"/>
    <w:qFormat/>
    <w:rsid w:val="00c357a2"/>
    <w:rPr>
      <w:rFonts w:ascii="Arial" w:hAnsi="Arial" w:cs="Arial"/>
      <w:sz w:val="24"/>
      <w:szCs w:val="24"/>
    </w:rPr>
  </w:style>
  <w:style w:type="character" w:styleId="CorpodetextoChar" w:customStyle="1">
    <w:name w:val="Corpo de texto Char"/>
    <w:qFormat/>
    <w:rsid w:val="00c357a2"/>
    <w:rPr>
      <w:rFonts w:ascii="Arial" w:hAnsi="Arial" w:cs="Arial"/>
      <w:sz w:val="24"/>
      <w:szCs w:val="24"/>
    </w:rPr>
  </w:style>
  <w:style w:type="character" w:styleId="TextodebaloChar" w:customStyle="1">
    <w:name w:val="Texto de balão Char"/>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customStyle="1">
    <w:name w:val="Cabeçalho Char"/>
    <w:basedOn w:val="DefaultParagraphFont"/>
    <w:qFormat/>
    <w:rPr>
      <w:sz w:val="24"/>
      <w:szCs w:val="24"/>
    </w:rPr>
  </w:style>
  <w:style w:type="character" w:styleId="RodapChar" w:customStyle="1">
    <w:name w:val="Rodapé Char"/>
    <w:basedOn w:val="DefaultParagraphFont"/>
    <w:qFormat/>
    <w:rPr>
      <w:sz w:val="24"/>
      <w:szCs w:val="24"/>
    </w:rPr>
  </w:style>
  <w:style w:type="character" w:styleId="TextodenotadefimChar" w:customStyle="1">
    <w:name w:val="Texto de nota de fim Char"/>
    <w:basedOn w:val="DefaultParagraphFont"/>
    <w:qFormat/>
    <w:rPr>
      <w:rFonts w:ascii="Calibri" w:hAnsi="Calibri" w:eastAsia="Calibri"/>
      <w:lang w:eastAsia="en-US"/>
    </w:rPr>
  </w:style>
  <w:style w:type="character" w:styleId="TextodenotadefimChar1" w:customStyle="1">
    <w:name w:val="Texto de nota de fim Char1"/>
    <w:basedOn w:val="DefaultParagraphFont"/>
    <w:qFormat/>
    <w:rPr/>
  </w:style>
  <w:style w:type="character" w:styleId="Fontepargpadro1" w:customStyle="1">
    <w:name w:val="Fonte parág. padrão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0" w:customStyle="1">
    <w:name w:val="WW8Num20z0"/>
    <w:qFormat/>
    <w:rPr>
      <w:rFonts w:ascii="Times New Roman" w:hAnsi="Times New Roman" w:eastAsia="Times New Roman" w:cs="Times New Roman"/>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3" w:customStyle="1">
    <w:name w:val="WW8Num15z3"/>
    <w:qFormat/>
    <w:rPr>
      <w:rFonts w:ascii="Symbol" w:hAnsi="Symbol" w:cs="Symbol"/>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Times New Roman" w:cs="Times New Roman"/>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3" w:customStyle="1">
    <w:name w:val="WW8Num11z3"/>
    <w:qFormat/>
    <w:rPr>
      <w:rFonts w:ascii="Symbol" w:hAnsi="Symbol" w:cs="Symbol"/>
    </w:rPr>
  </w:style>
  <w:style w:type="character" w:styleId="WW8Num11z2" w:customStyle="1">
    <w:name w:val="WW8Num11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3" w:customStyle="1">
    <w:name w:val="WW8Num10z3"/>
    <w:qFormat/>
    <w:rPr>
      <w:rFonts w:ascii="Symbol" w:hAnsi="Symbol" w:cs="Symbol"/>
    </w:rPr>
  </w:style>
  <w:style w:type="character" w:styleId="WW8Num10z2" w:customStyle="1">
    <w:name w:val="WW8Num10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Times New Roman" w:cs="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3" w:customStyle="1">
    <w:name w:val="WW8Num8z3"/>
    <w:qFormat/>
    <w:rPr>
      <w:rFonts w:ascii="Symbol" w:hAnsi="Symbol" w:cs="Symbol"/>
    </w:rPr>
  </w:style>
  <w:style w:type="character" w:styleId="WW8Num8z2" w:customStyle="1">
    <w:name w:val="WW8Num8z2"/>
    <w:qFormat/>
    <w:rPr>
      <w:rFonts w:ascii="Wingdings" w:hAnsi="Wingdings" w:cs="Wingdings"/>
    </w:rPr>
  </w:style>
  <w:style w:type="character" w:styleId="WW8Num8z1" w:customStyle="1">
    <w:name w:val="WW8Num8z1"/>
    <w:qFormat/>
    <w:rPr>
      <w:rFonts w:ascii="Courier New" w:hAnsi="Courier New" w:cs="Courier New"/>
    </w:rPr>
  </w:style>
  <w:style w:type="character" w:styleId="WW8Num8z0" w:customStyle="1">
    <w:name w:val="WW8Num8z0"/>
    <w:qFormat/>
    <w:rPr>
      <w:rFonts w:ascii="Times New Roman" w:hAnsi="Times New Roman" w:eastAsia="Times New Roman" w:cs="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ontepargpadro2" w:customStyle="1">
    <w:name w:val="Fonte parág. padrão2"/>
    <w:qFormat/>
    <w:rPr/>
  </w:style>
  <w:style w:type="character" w:styleId="Fontepargpadro3" w:customStyle="1">
    <w:name w:val="Fonte parág. padrão3"/>
    <w:qFormat/>
    <w:rPr/>
  </w:style>
  <w:style w:type="character" w:styleId="Fontepargpadro4" w:customStyle="1">
    <w:name w:val="Fonte parág. padrão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Marcas" w:customStyle="1">
    <w:name w:val="Marcas"/>
    <w:qFormat/>
    <w:rPr>
      <w:rFonts w:ascii="OpenSymbol" w:hAnsi="OpenSymbol" w:eastAsia="OpenSymbol" w:cs="OpenSymbol"/>
    </w:rPr>
  </w:style>
  <w:style w:type="character" w:styleId="Ttulo1Char" w:customStyle="1">
    <w:name w:val="Título 1 Char"/>
    <w:qFormat/>
    <w:rPr>
      <w:rFonts w:ascii="Times New Roman" w:hAnsi="Times New Roman" w:eastAsia="Times New Roman"/>
      <w:b/>
      <w:sz w:val="20"/>
      <w:szCs w:val="20"/>
    </w:rPr>
  </w:style>
  <w:style w:type="character" w:styleId="Ttulo2Char" w:customStyle="1">
    <w:name w:val="Título 2 Char"/>
    <w:qFormat/>
    <w:rPr>
      <w:rFonts w:ascii="Cambria" w:hAnsi="Cambria" w:eastAsia="Times New Roman"/>
      <w:b/>
      <w:bCs/>
      <w:color w:val="4F81BD"/>
      <w:sz w:val="26"/>
      <w:szCs w:val="26"/>
    </w:rPr>
  </w:style>
  <w:style w:type="character" w:styleId="t1" w:customStyle="1">
    <w:name w:val="t1"/>
    <w:qFormat/>
    <w:rPr/>
  </w:style>
  <w:style w:type="character" w:styleId="t3" w:customStyle="1">
    <w:name w:val="t3"/>
    <w:qFormat/>
    <w:rPr/>
  </w:style>
  <w:style w:type="character" w:styleId="Fontepargpadro">
    <w:name w:val="Fonte parág. padrão"/>
    <w:qFormat/>
    <w:rPr/>
  </w:style>
  <w:style w:type="character" w:styleId="Smbolosdenumeraouser">
    <w:name w:val="Símbolos de numeração (user)"/>
    <w:qFormat/>
    <w:rPr/>
  </w:style>
  <w:style w:type="character" w:styleId="Marcadoresuser">
    <w:name w:val="Marcadores (user)"/>
    <w:qFormat/>
    <w:rPr>
      <w:rFonts w:ascii="OpenSymbol" w:hAnsi="OpenSymbol" w:eastAsia="OpenSymbol" w:cs="OpenSymbol"/>
    </w:rPr>
  </w:style>
  <w:style w:type="character" w:styleId="Emphasis">
    <w:name w:val="Emphasis"/>
    <w:qFormat/>
    <w:rPr>
      <w:i/>
      <w:iCs/>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pPr>
      <w:spacing w:lineRule="auto" w:line="360"/>
      <w:jc w:val="both"/>
    </w:pPr>
    <w:rPr>
      <w:rFonts w:ascii="Arial" w:hAnsi="Arial" w:cs="Arial"/>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BodyTextIndent">
    <w:name w:val="Body Text Indent"/>
    <w:basedOn w:val="Normal"/>
    <w:link w:val="RecuodecorpodetextoChar"/>
    <w:pPr>
      <w:ind w:hanging="0" w:left="-18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Cabealhoerodap10">
    <w:name w:val="Cabeçalho e rodapé10"/>
    <w:basedOn w:val="Normal"/>
    <w:qFormat/>
    <w:pPr/>
    <w:rPr/>
  </w:style>
  <w:style w:type="paragraph" w:styleId="Cabealhoerodap11">
    <w:name w:val="Cabeçalho e rodapé11"/>
    <w:basedOn w:val="Normal"/>
    <w:qFormat/>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overflowPunct w:val="true"/>
      <w:bidi w:val="0"/>
      <w:spacing w:before="0" w:after="0"/>
      <w:jc w:val="left"/>
    </w:pPr>
    <w:rPr>
      <w:rFonts w:ascii="Calibri" w:hAnsi="Calibri" w:eastAsia="Calibri" w:cs="Calibri"/>
      <w:color w:val="00000A"/>
      <w:kern w:val="0"/>
      <w:sz w:val="22"/>
      <w:szCs w:val="22"/>
      <w:lang w:val="pt-BR" w:eastAsia="zh-CN" w:bidi="ar-SA"/>
    </w:rPr>
  </w:style>
  <w:style w:type="paragraph" w:styleId="Default" w:customStyle="1">
    <w:name w:val="Default"/>
    <w:qFormat/>
    <w:rsid w:val="007f7588"/>
    <w:pPr>
      <w:widowControl/>
      <w:suppressAutoHyphens w:val="true"/>
      <w:overflowPunct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customStyle="1">
    <w:name w:val="Endnote Symbol"/>
    <w:basedOn w:val="Normal"/>
    <w:qFormat/>
    <w:pPr>
      <w:spacing w:lineRule="auto" w:line="276" w:before="0" w:after="200"/>
    </w:pPr>
    <w:rPr>
      <w:rFonts w:ascii="Calibri" w:hAnsi="Calibri" w:eastAsia="Calibri"/>
      <w:sz w:val="20"/>
      <w:szCs w:val="20"/>
      <w:lang w:eastAsia="en-US"/>
    </w:rPr>
  </w:style>
  <w:style w:type="paragraph" w:styleId="Textopadro" w:customStyle="1">
    <w:name w:val="Texto padrão"/>
    <w:basedOn w:val="Normal"/>
    <w:qFormat/>
    <w:pPr/>
    <w:rPr>
      <w:szCs w:val="20"/>
      <w:lang w:eastAsia="ar-SA"/>
    </w:rPr>
  </w:style>
  <w:style w:type="paragraph" w:styleId="Contedodatabelauser" w:customStyle="1">
    <w:name w:val="Conteúdo da tabela (user)"/>
    <w:basedOn w:val="Normal"/>
    <w:qFormat/>
    <w:pPr>
      <w:suppressLineNumbers/>
    </w:pPr>
    <w:rPr/>
  </w:style>
  <w:style w:type="paragraph" w:styleId="Ttulodetabelauser" w:customStyle="1">
    <w:name w:val="Título de tabela (user)"/>
    <w:basedOn w:val="Contedodatabelauser"/>
    <w:qFormat/>
    <w:pPr>
      <w:jc w:val="center"/>
    </w:pPr>
    <w:rPr>
      <w:b/>
      <w:bCs/>
    </w:rPr>
  </w:style>
  <w:style w:type="paragraph" w:styleId="Recuodecorpodetexto22" w:customStyle="1">
    <w:name w:val="Recuo de corpo de texto 22"/>
    <w:basedOn w:val="Normal"/>
    <w:qFormat/>
    <w:pPr>
      <w:spacing w:lineRule="auto" w:line="360"/>
      <w:ind w:firstLine="2835"/>
      <w:jc w:val="both"/>
    </w:pPr>
    <w:rPr>
      <w:rFonts w:ascii="Arial" w:hAnsi="Arial" w:cs="Arial"/>
    </w:rPr>
  </w:style>
  <w:style w:type="paragraph" w:styleId="Recuodecorpodetexto21" w:customStyle="1">
    <w:name w:val="Recuo de corpo de texto 21"/>
    <w:basedOn w:val="Normal"/>
    <w:qFormat/>
    <w:pPr>
      <w:spacing w:lineRule="auto" w:line="360"/>
      <w:ind w:firstLine="2835"/>
      <w:jc w:val="both"/>
    </w:pPr>
    <w:rPr>
      <w:rFonts w:ascii="Arial" w:hAnsi="Arial" w:cs="Arial"/>
    </w:rPr>
  </w:style>
  <w:style w:type="paragraph" w:styleId="Recuodecorpodetexto31" w:customStyle="1">
    <w:name w:val="Recuo de corpo de texto 31"/>
    <w:basedOn w:val="Normal"/>
    <w:qFormat/>
    <w:pPr>
      <w:ind w:firstLine="1620"/>
      <w:jc w:val="both"/>
    </w:pPr>
    <w:rPr>
      <w:sz w:val="28"/>
    </w:rPr>
  </w:style>
  <w:style w:type="paragraph" w:styleId="Ttulo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hanging="0" w:left="720"/>
      <w:contextualSpacing/>
    </w:pPr>
    <w:rPr>
      <w:rFonts w:ascii="Calibri" w:hAnsi="Calibri" w:eastAsia="Calibri"/>
      <w:sz w:val="22"/>
      <w:szCs w:val="22"/>
      <w:lang w:eastAsia="ar-SA"/>
    </w:rPr>
  </w:style>
  <w:style w:type="paragraph" w:styleId="p7" w:customStyle="1">
    <w:name w:val="p7"/>
    <w:basedOn w:val="Normal"/>
    <w:qFormat/>
    <w:pPr>
      <w:spacing w:before="280" w:after="280"/>
    </w:pPr>
    <w:rPr/>
  </w:style>
  <w:style w:type="paragraph" w:styleId="p19" w:customStyle="1">
    <w:name w:val="p19"/>
    <w:basedOn w:val="Normal"/>
    <w:qFormat/>
    <w:pPr>
      <w:spacing w:before="280" w:after="280"/>
    </w:pPr>
    <w:rPr/>
  </w:style>
  <w:style w:type="paragraph" w:styleId="Commarcadores31" w:customStyle="1">
    <w:name w:val="Com marcadores 31"/>
    <w:basedOn w:val="Normal"/>
    <w:qFormat/>
    <w:pPr>
      <w:jc w:val="both"/>
    </w:pPr>
    <w:rPr>
      <w:b/>
      <w:sz w:val="20"/>
    </w:rPr>
  </w:style>
  <w:style w:type="paragraph" w:styleId="TableParagraph">
    <w:name w:val="Table Paragraph"/>
    <w:basedOn w:val="Normal"/>
    <w:qFormat/>
    <w:pPr/>
    <w:rPr>
      <w:rFonts w:ascii="Times New Roman" w:hAnsi="Times New Roman" w:eastAsia="Times New Roman" w:cs="Times New Roman"/>
      <w:lang w:val="pt-PT" w:eastAsia="en-US"/>
    </w:rPr>
  </w:style>
  <w:style w:type="paragraph" w:styleId="Standard">
    <w:name w:val="Standard"/>
    <w:qFormat/>
    <w:pPr>
      <w:widowControl w:val="false"/>
      <w:suppressAutoHyphens w:val="true"/>
      <w:bidi w:val="0"/>
      <w:spacing w:lineRule="auto" w:line="240" w:before="0" w:after="0"/>
      <w:jc w:val="left"/>
      <w:textAlignment w:val="baseline"/>
    </w:pPr>
    <w:rPr>
      <w:rFonts w:ascii="Times New Roman" w:hAnsi="Times New Roman" w:eastAsia="SimSun" w:cs="Tahoma"/>
      <w:color w:val="auto"/>
      <w:kern w:val="2"/>
      <w:sz w:val="24"/>
      <w:szCs w:val="24"/>
      <w:lang w:val="pt-BR" w:eastAsia="zh-CN" w:bidi="hi-IN"/>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jc w:val="center"/>
    </w:pPr>
    <w:rPr>
      <w:b/>
      <w:bCs/>
    </w:rPr>
  </w:style>
  <w:style w:type="numbering" w:styleId="Semlista" w:default="1">
    <w:name w:val="Sem lista"/>
    <w:uiPriority w:val="99"/>
    <w:semiHidden/>
    <w:unhideWhenUsed/>
    <w:qFormat/>
  </w:style>
  <w:style w:type="numbering" w:styleId="WW8Num1" w:customStyle="1">
    <w:name w:val="WW8Num1"/>
    <w:qFormat/>
  </w:style>
  <w:style w:type="numbering" w:styleId="Semlistauser">
    <w:name w:val="Sem lista (user)"/>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camaratp@camaratp.rs.gov.br" TargetMode="External"/>
</Relationships>
</file>

<file path=word/_rels/footer3.xml.rels><?xml version="1.0" encoding="UTF-8"?>
<Relationships xmlns="http://schemas.openxmlformats.org/package/2006/relationships"><Relationship Id="rId1" Type="http://schemas.openxmlformats.org/officeDocument/2006/relationships/hyperlink" Target="mailto:camaratp@camaratp.rs.gov.br"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1045</TotalTime>
  <Application>LibreOffice/25.2.4.3$Windows_X86_64 LibreOffice_project/33e196637044ead23f5c3226cde09b47731f7e27</Application>
  <AppVersion>15.0000</AppVersion>
  <Pages>10</Pages>
  <Words>2492</Words>
  <Characters>14899</Characters>
  <CharactersWithSpaces>17146</CharactersWithSpaces>
  <Paragraphs>254</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Vereadores de Três Passos</dc:creator>
  <dc:description/>
  <dc:language>pt-BR</dc:language>
  <cp:lastModifiedBy/>
  <dcterms:modified xsi:type="dcterms:W3CDTF">2025-08-08T15:49:18Z</dcterms:modified>
  <cp:revision>111</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