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b/>
          <w:bCs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>PROCESSO ADMINISTRATIVO N° 42/2025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>PROCESSO DE DISPENSA DE LICITAÇÃO N° 25/2025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hd w:fill="auto" w:val="clear"/>
          <w:lang w:eastAsia="en-US"/>
        </w:rPr>
        <w:t xml:space="preserve">1. </w:t>
      </w:r>
      <w:r>
        <w:rPr>
          <w:rStyle w:val="Fontepargpadro"/>
          <w:b/>
          <w:bCs/>
          <w:shd w:fill="auto" w:val="clear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hd w:fill="auto" w:val="clear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REFERÊNCIA.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Compreendendo: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1"/>
        <w:gridCol w:w="7878"/>
        <w:gridCol w:w="855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/>
              <w:ind w:hanging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Quant.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 para reparos na estrutura do plenário  atualmente utilizado pela Câmara Municipal de Três Passos.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Acompanhamento da Execução</w:t>
            </w:r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 xml:space="preserve"> do processo de execução do projeto, com visitas diárias ao Plenário, para acompanhamento conferência de que a execução terá fidelidade ao projetado, bem como prestar assessoria técnica, devendo a contratada se manifestar tecnicamente a pedido da contratante, inclusive, por escrito, </w:t>
            </w:r>
            <w:bookmarkStart w:id="0" w:name="_GoBack_Copia_1"/>
            <w:bookmarkEnd w:id="0"/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color w:val="000000"/>
              </w:rPr>
              <w:t xml:space="preserve">Valor  Global  Máximo Total: </w:t>
            </w:r>
            <w:r>
              <w:rPr>
                <w:b/>
                <w:bCs/>
                <w:color w:val="000000"/>
                <w:sz w:val="24"/>
                <w:szCs w:val="24"/>
                <w:u w:val="none"/>
              </w:rPr>
              <w:t>R$R$ 2.905,34 (dois mil, novecentos e cinco reais e trinta e quatro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hd w:fill="auto" w:val="clear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hd w:fill="auto" w:val="clear"/>
          <w:lang w:eastAsia="en-US"/>
        </w:rPr>
        <w:t>A presente contratação será realizada de</w:t>
      </w:r>
      <w:r>
        <w:rPr>
          <w:rStyle w:val="Fontepargpadro"/>
          <w:b/>
          <w:bCs/>
          <w:shd w:fill="auto" w:val="clear"/>
          <w:lang w:eastAsia="en-US"/>
        </w:rPr>
        <w:t xml:space="preserve"> forma global </w:t>
      </w:r>
      <w:r>
        <w:rPr>
          <w:rStyle w:val="Fontepargpadro"/>
          <w:shd w:fill="auto" w:val="clear"/>
          <w:lang w:eastAsia="en-US"/>
        </w:rPr>
        <w:t>e  baseia-se no ETP n° 42/2025.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hd w:fill="auto" w:val="clear"/>
          <w:lang w:eastAsia="en-US"/>
        </w:rPr>
        <w:t xml:space="preserve">3. </w:t>
      </w:r>
      <w:r>
        <w:rPr>
          <w:rStyle w:val="Fontepargpadro"/>
          <w:b/>
          <w:bCs/>
          <w:shd w:fill="auto" w:val="clear"/>
          <w:lang w:eastAsia="en-US"/>
        </w:rPr>
        <w:t>DESCRIÇÃO DA SOLUÇÃO COMO UM TODO: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val="000000"/>
          <w:sz w:val="24"/>
          <w:szCs w:val="24"/>
        </w:rPr>
        <w:t>A empresa contratada deverá realizar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o projeto de arquitetura/engenharia para reparos no antigo plenário da câmara municipal de três passos, com o devido acompanhamento da execução da obra até a sua finalização,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contendo: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a) ESTUDO PRELIMINAR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</w:rPr>
        <w:t>Levantamento de dados,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b) ANTEPROJETO</w:t>
      </w:r>
      <w:r>
        <w:rPr>
          <w:color w:val="000000"/>
        </w:rPr>
        <w:t>:</w:t>
      </w:r>
      <w:r>
        <w:rPr>
          <w:color w:val="000000"/>
          <w:sz w:val="24"/>
          <w:szCs w:val="24"/>
          <w:shd w:fill="auto" w:val="clear"/>
        </w:rPr>
        <w:t xml:space="preserve"> Solução geral do tema a nível de pré-execução com definições do conceito adotado, pesquisa de materiais, planta layout do projeto. Nesta etapa são feitas as alterações de projeto e revisões por parte da Contratante.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c) PROJETO EXECUTIVO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  <w:shd w:fill="auto" w:val="clear"/>
        </w:rPr>
        <w:t>Solução definitiva do anteprojeto, representada em desenhos técnicos e especificações necessárias para a execução do projeto, incluindo os seguintes desenhos técnicos: planta arquitetônica, detalhamento de serviços e materiais.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d) ORÇAMENTO DAS INTERVENÇÕES</w:t>
      </w:r>
      <w:r>
        <w:rPr>
          <w:color w:val="000000"/>
        </w:rPr>
        <w:t>: Orçamento discriminado, com os serviços, incluindo materiais e mão de obra, quantidade e especificações, relacionados ao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e) ASSESSORIA TÉCNICA: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técnico junto ao fornecedor a ser contratado, validação dos serviços executados, para a perfeita conclusão das intervenções, conforme projeto, memorial e especificações apresentadas,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3.2</w:t>
      </w:r>
      <w:r>
        <w:rPr>
          <w:color w:val="000000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3.3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As documentações técnicas relacionadas ao projeto de reparo do Plenário, será entregue em 02 (duas) cópias impressa do PROJETO EXECUTIVO.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3.4 </w:t>
      </w:r>
      <w:r>
        <w:rPr>
          <w:color w:val="000000"/>
        </w:rPr>
        <w:t>Os arquivos referentes a documentação técnica, serão disponibilizados pela CONTRATANTE em mídia digital, tendo como extensões em jpeg, .pdf, .doc, .xlsx e .dwg, necessários à execução posterior dos serviços, em função de informações complementares de cotas e alturas. O CONTRATANTE somente utilizará o projeto para os fins estabelecidos, mantendo o direito autoral conforme legislação vigente.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b/>
          <w:bCs/>
        </w:rPr>
      </w:pPr>
      <w:r>
        <w:rPr>
          <w:b/>
          <w:bCs/>
          <w:color w:val="000000"/>
          <w:lang w:eastAsia="en-US"/>
        </w:rPr>
        <w:t>3.5. O projeto como um todo, deverá conter: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3.5.1. </w:t>
      </w:r>
      <w:r>
        <w:rPr>
          <w:color w:val="000000"/>
          <w:sz w:val="24"/>
          <w:szCs w:val="24"/>
          <w:shd w:fill="auto" w:val="clear"/>
        </w:rPr>
        <w:t>Planta baixa</w:t>
      </w:r>
      <w:r>
        <w:rPr>
          <w:color w:val="000000"/>
          <w:sz w:val="24"/>
          <w:szCs w:val="24"/>
          <w:shd w:fill="auto" w:val="clear"/>
          <w:lang w:eastAsia="en-US"/>
        </w:rPr>
        <w:t>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3.5.2.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3.5.3.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3.5.4.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ART (Anotação de Responsabilidade Técnica) ou </w:t>
      </w:r>
      <w:r>
        <w:rPr>
          <w:rFonts w:cs="Arial"/>
          <w:b w:val="false"/>
          <w:bCs w:val="false"/>
          <w:caps w:val="false"/>
          <w:smallCaps w:val="false"/>
          <w:color w:val="001D35"/>
          <w:spacing w:val="0"/>
          <w:sz w:val="24"/>
          <w:szCs w:val="24"/>
        </w:rPr>
        <w:t> 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RRT (Registro de Responsabilidade Técnica) devidamente registrada referente a todos os projetos, planilhas, memoriais e demais documentos que forem elaborados;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3.5.5.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reparos a serem realizados, contendo o detalhamento da realização da obra de reforma;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3.5.6.Deverão ser fornecidas visitas técnicas diárias para acompanhamento durante a execução do projeto, até o termo de recebimento definitivo da entrega da obra;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Style w:val="Fontepargpadro"/>
          <w:rFonts w:eastAsia="Times New Roman" w:cs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3.5.7.</w:t>
      </w:r>
      <w:r>
        <w:rPr>
          <w:rStyle w:val="Fontepargpadro"/>
          <w:rFonts w:eastAsia="Times New Roman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 As vistas não poderão ser subcontratadas, devendo ser efetuadas por profissional da empresa contratada.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rFonts w:ascii="Times New Roman" w:hAnsi="Times New Roman"/>
          <w:shd w:fill="auto" w:val="clear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hd w:fill="auto" w:val="clear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REQUISITOS DA CONTRATAÇÃO: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4.1 </w:t>
      </w:r>
      <w:r>
        <w:rPr>
          <w:color w:val="000000"/>
        </w:rPr>
        <w:t xml:space="preserve">A empresa contratada deverá fornecer </w:t>
      </w:r>
      <w:r>
        <w:rPr>
          <w:b w:val="false"/>
          <w:bCs w:val="false"/>
          <w:color w:val="000000"/>
          <w:sz w:val="24"/>
          <w:szCs w:val="24"/>
          <w:lang w:eastAsia="en-US"/>
        </w:rPr>
        <w:t>serviços de engenharia/arquitetura para o ambiente do Plenário Antigo da Câmara, compreendendo a elaboração do projeto e acompanhamento da execução,  até a sua finalização, c</w:t>
      </w:r>
      <w:r>
        <w:rPr>
          <w:color w:val="000000"/>
        </w:rPr>
        <w:t>ontendo: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hd w:fill="auto" w:val="clear"/>
        </w:rPr>
        <w:t>a) ESTUDO PRELIMINAR</w:t>
      </w:r>
      <w:r>
        <w:rPr>
          <w:color w:val="000000"/>
          <w:shd w:fill="auto" w:val="clear"/>
        </w:rPr>
        <w:t xml:space="preserve">: </w:t>
      </w:r>
      <w:r>
        <w:rPr>
          <w:color w:val="000000"/>
          <w:sz w:val="24"/>
          <w:szCs w:val="24"/>
          <w:shd w:fill="auto" w:val="clear"/>
        </w:rPr>
        <w:t>Levantamento de dados,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b) ANTEPROJETO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  <w:shd w:fill="auto" w:val="clear"/>
        </w:rPr>
        <w:t>Solução geral do tema a nível de pré-execução com definições do conceito adotado, pesquisa de materiais, planta layout do projeto. Nesta etapa são feitas as alterações de projeto e revisões por parte da Contratante.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c) PROJETO EXECUTIVO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  <w:shd w:fill="auto" w:val="clear"/>
        </w:rPr>
        <w:t>Solução definitiva do anteprojeto, representada em desenhos técnicos e especificações necessárias para a execução do projeto, incluindo os seguintes desenhos técnicos: planta arquitetônica, detalhamento de serviços e materiais.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d) ORÇAMENTO DAS INTERVENÇÕES</w:t>
      </w:r>
      <w:r>
        <w:rPr>
          <w:color w:val="000000"/>
        </w:rPr>
        <w:t xml:space="preserve">: </w:t>
      </w:r>
      <w:r>
        <w:rPr>
          <w:color w:val="000000"/>
          <w:sz w:val="24"/>
          <w:szCs w:val="24"/>
        </w:rPr>
        <w:t>Orçamento discriminado, com os serviços, incluindo materiais e mão de obra, quantidade e especificações, relacionados ao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e) ASSESSORIA TÉCNICA: </w:t>
      </w: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  <w:t>Acompanhamento técnico junto ao fornecedor a ser contratado, validação dos serviços executados, para a perfeita conclusão das intervenções, conforme projeto, memorial e especificações apresentadas,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4.2</w:t>
      </w:r>
      <w:r>
        <w:rPr>
          <w:color w:val="000000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4.3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As documentações técnicas relacionadas ao projeto de reparo do Plenário, será entregue em 02 (duas) cópias impressa do PROJETO EXECUTIVO.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4.4</w:t>
      </w:r>
      <w:r>
        <w:rPr>
          <w:color w:val="000000"/>
        </w:rPr>
        <w:t xml:space="preserve">Os arquivos referentes a documentação técnica, serão disponibilizados pela CONTRATANTE em mídia digital, tendo como extensões </w:t>
      </w:r>
      <w:r>
        <w:rPr>
          <w:color w:val="000000"/>
          <w:shd w:fill="auto" w:val="clear"/>
        </w:rPr>
        <w:t>em jpeg, .pdf, .doc, .xlsx e .dwg, necessários à execução posterior dos serviços, em função de informações complementares de</w:t>
      </w:r>
      <w:r>
        <w:rPr>
          <w:color w:val="000000"/>
        </w:rPr>
        <w:t xml:space="preserve"> cotas e alturas. O CONTRATANTE somente irá utilizar o projeto para os fins estabelecidos, mantendo o direito autoral conforme legislação vigente.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 xml:space="preserve">4.5 </w:t>
      </w:r>
      <w:r>
        <w:rPr>
          <w:color w:val="000000"/>
          <w:lang w:eastAsia="en-US"/>
        </w:rPr>
        <w:t xml:space="preserve">A presente contratação contará com </w:t>
      </w:r>
      <w:r>
        <w:rPr>
          <w:b/>
          <w:bCs/>
          <w:color w:val="000000"/>
          <w:lang w:eastAsia="en-US"/>
        </w:rPr>
        <w:t>03 (três) fases  de execução</w:t>
      </w:r>
      <w:r>
        <w:rPr>
          <w:color w:val="000000"/>
          <w:lang w:eastAsia="en-US"/>
        </w:rPr>
        <w:t>, sendo elas: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 xml:space="preserve">4.5.1.FASE 1: </w:t>
      </w:r>
      <w:r>
        <w:rPr>
          <w:b/>
          <w:bCs/>
          <w:color w:val="000000"/>
          <w:sz w:val="24"/>
          <w:szCs w:val="24"/>
          <w:lang w:eastAsia="en-US"/>
        </w:rPr>
        <w:t>Entrega do anteprojeto em até 03 (três) dias uteis após a assinatura do contrato.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4.5.2. FASE 2:</w:t>
      </w:r>
      <w:r>
        <w:rPr>
          <w:color w:val="000000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Entrega do projeto executivo em até 02 (dois) dias utéis após a entrega aprovação da fase 1.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lang w:eastAsia="en-US"/>
        </w:rPr>
        <w:t>4.5.3</w:t>
      </w:r>
      <w:r>
        <w:rPr>
          <w:color w:val="000000"/>
          <w:lang w:eastAsia="en-US"/>
        </w:rPr>
        <w:t xml:space="preserve"> 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>FASE 3: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do processo de execução do projeto de reparo do Plenário, compreendendo, durante todo o período de execução, visitas diárias ao Plenário, para acompanhamento, e conferência de que a execução terá fidelidade ao projetado, bem como prestar Assessoria Técnica, devendo a contratada se manifestar tecnicamente a pedido da contratante, inclusive por escrito, como no caso de dúvidas e eventuais pedidos de aditivos contratuais por parte da empresa executora do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4.5.4. </w:t>
      </w:r>
      <w:r>
        <w:rPr>
          <w:color w:val="000000"/>
          <w:sz w:val="24"/>
          <w:szCs w:val="24"/>
          <w:lang w:eastAsia="en-US"/>
        </w:rPr>
        <w:t>Não serão contados os dias em que o projeto ficar retido pelo CONTRATANTE, para apreciação.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  <w:lang w:eastAsia="en-US"/>
        </w:rPr>
        <w:t>4.6.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O projeto como um todo, deverá conter: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4.6.1 </w:t>
      </w:r>
      <w:r>
        <w:rPr>
          <w:color w:val="000000"/>
          <w:sz w:val="24"/>
          <w:szCs w:val="24"/>
          <w:shd w:fill="auto" w:val="clear"/>
        </w:rPr>
        <w:t xml:space="preserve">Planta baixa </w:t>
      </w:r>
      <w:r>
        <w:rPr>
          <w:color w:val="000000"/>
          <w:sz w:val="24"/>
          <w:szCs w:val="24"/>
          <w:shd w:fill="auto" w:val="clear"/>
          <w:lang w:eastAsia="en-US"/>
        </w:rPr>
        <w:t>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4.6.2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4.6.3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4.6.4</w:t>
      </w:r>
      <w:r>
        <w:rPr>
          <w:rFonts w:cs="Arial"/>
          <w:color w:val="000000"/>
          <w:sz w:val="24"/>
          <w:szCs w:val="24"/>
        </w:rPr>
        <w:t xml:space="preserve"> RRT (Registro de Responsabilidade Técnica) devidamente registrada referente a todos os projetos, planilhas, memoriais e demais documentos que forem elaborados.;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4.6.5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 xml:space="preserve">Planilha descritiva, </w:t>
      </w:r>
      <w:r>
        <w:rPr>
          <w:rFonts w:cs="Arial"/>
          <w:color w:val="000000"/>
          <w:sz w:val="24"/>
          <w:szCs w:val="24"/>
        </w:rPr>
        <w:t>quantitativa e custos estimados, com listagem dos materiais necessários para execução do projeto, constando a descrição, quantidade e custo estimado;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4.6.6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reparos a serem realizados, contendo o detalhamento da realização da obra de reforma;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</w:rPr>
        <w:t>4.6.7 Deverão ser fornecidas visitas técnicas diárias para acompanhamento durante a execução do projeto, até o termo de recebimento definitivo da entrega da obra;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  <w:sz w:val="24"/>
          <w:szCs w:val="24"/>
          <w:lang w:eastAsia="en-US"/>
        </w:rPr>
        <w:t>4.6.8</w:t>
      </w:r>
      <w:r>
        <w:rPr>
          <w:rFonts w:cs="Arial"/>
          <w:color w:val="000000"/>
          <w:sz w:val="24"/>
          <w:szCs w:val="24"/>
          <w:lang w:eastAsia="en-US"/>
        </w:rPr>
        <w:t xml:space="preserve"> As vistas não poderão ser subcontratadas, devendo ser efetuadas por profissional da empresa contratada.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4.7 Será fornecido à contratada pela contratante:</w:t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4.7.1</w:t>
      </w:r>
      <w:r>
        <w:rPr>
          <w:rFonts w:cs="Arial"/>
          <w:color w:val="000000"/>
        </w:rPr>
        <w:t xml:space="preserve"> 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 xml:space="preserve"> Imagens internas do prédio da Câmara, para o profissional visualizar como era a parte interna antes das alterações nas paredes, que adequaram o espaço para se tornar o  Plenário  da Câmara Municipal (Essa adequação ocorreu em 2009)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>.</w:t>
      </w:r>
    </w:p>
    <w:p>
      <w:pPr>
        <w:pStyle w:val="Normal"/>
        <w:widowControl w:val="false"/>
        <w:spacing w:lineRule="auto" w:line="276"/>
        <w:rPr>
          <w:rFonts w:ascii="Times New Roman" w:hAnsi="Times New Roman" w:cs="Arial"/>
          <w:b/>
          <w:bCs/>
          <w:color w:val="C9211E"/>
        </w:rPr>
      </w:pPr>
      <w:r>
        <w:rPr>
          <w:rFonts w:cs="Arial"/>
          <w:b/>
          <w:bCs/>
          <w:color w:val="C9211E"/>
        </w:rPr>
      </w:r>
    </w:p>
    <w:p>
      <w:pPr>
        <w:pStyle w:val="Normal"/>
        <w:widowControl w:val="false"/>
        <w:spacing w:lineRule="auto" w:line="276"/>
        <w:rPr>
          <w:rFonts w:ascii="Times New Roman" w:hAnsi="Times New Roman"/>
        </w:rPr>
      </w:pPr>
      <w:r>
        <w:rPr>
          <w:rFonts w:cs="Arial"/>
          <w:b/>
          <w:bCs/>
        </w:rPr>
        <w:t>4.7. Demais informações: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</w:rPr>
        <w:t>4.8.1</w:t>
      </w:r>
      <w:r>
        <w:rPr>
          <w:rFonts w:cs="Arial"/>
        </w:rPr>
        <w:t xml:space="preserve"> </w:t>
      </w:r>
      <w:r>
        <w:rPr>
          <w:rFonts w:cs="Arial"/>
          <w:color w:val="000000"/>
          <w:sz w:val="24"/>
          <w:szCs w:val="24"/>
        </w:rPr>
        <w:t>O projeto a ser  elaborado deverá atender as necessidades de trabalho da Câmara Municipal de Três Passos, bem como estar dentro das normas legais e legislação vigente;</w:t>
      </w:r>
    </w:p>
    <w:p>
      <w:pPr>
        <w:pStyle w:val="Normal"/>
        <w:widowControl w:val="false"/>
        <w:spacing w:lineRule="auto" w:line="276"/>
        <w:rPr>
          <w:rFonts w:ascii="Times New Roman" w:hAnsi="Times New Roman"/>
          <w:highlight w:val="none"/>
          <w:shd w:fill="auto" w:val="clear"/>
        </w:rPr>
      </w:pPr>
      <w:r>
        <w:rPr>
          <w:rFonts w:cs="Arial"/>
          <w:b/>
          <w:bCs/>
          <w:shd w:fill="auto" w:val="clear"/>
        </w:rPr>
        <w:t>4.8.2</w:t>
      </w:r>
      <w:r>
        <w:rPr>
          <w:rFonts w:cs="Arial"/>
          <w:shd w:fill="auto" w:val="clear"/>
        </w:rPr>
        <w:t xml:space="preserve"> O projeto apresentado deverá ser eficiente e atender as necessidades da Câmara Municipal;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4.8.3</w:t>
      </w:r>
      <w:r>
        <w:rPr>
          <w:rFonts w:cs="Arial"/>
          <w:color w:val="000000"/>
        </w:rPr>
        <w:t xml:space="preserve"> O projeto deverá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4.8.4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Durante o </w:t>
      </w:r>
      <w:r>
        <w:rPr>
          <w:rFonts w:cs="Arial"/>
          <w:b/>
          <w:bCs/>
          <w:color w:val="000000"/>
          <w:sz w:val="24"/>
          <w:szCs w:val="24"/>
        </w:rPr>
        <w:t>período de execução</w:t>
      </w:r>
      <w:r>
        <w:rPr>
          <w:rFonts w:cs="Arial"/>
          <w:color w:val="000000"/>
          <w:sz w:val="24"/>
          <w:szCs w:val="24"/>
        </w:rPr>
        <w:t xml:space="preserve"> do projeto elaborado pela Contratada, o profissional responsável pelo projeto deverá estar disponível para sanar dúvidas que vierem a surgir sobre as especificações (sobre materiais, medidas, posicionamento, eventuais pedidos de aditivo pela empresa executora, etc) e, acompanhar a execução do projeto, desde o início até a expedição do termo de recebimento definitivo expedido pela Câmara Municipal de Três Passos/RS;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4.8.5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z w:val="24"/>
          <w:szCs w:val="24"/>
        </w:rPr>
        <w:t>A empresa contratada deverá acompanhar todo o processo de execução da obra de  reforma de forma presencial, realizando visitas diárias enquanto perdurar o período de realização da obra.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>
          <w:rFonts w:cs="Arial"/>
          <w:b/>
          <w:bCs/>
          <w:color w:val="000000"/>
        </w:rPr>
        <w:t>4.8.6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bCs/>
          <w:color w:val="000000"/>
        </w:rPr>
        <w:t>O</w:t>
      </w:r>
      <w:r>
        <w:rPr>
          <w:rFonts w:cs="Arial"/>
          <w:b/>
          <w:bCs/>
        </w:rPr>
        <w:t>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lang w:eastAsia="pt-BR"/>
        </w:rPr>
        <w:t>4.9 Definição do profissional que deverá prestar os serviços: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4.9.1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O profissional que deverá prestar os serviços descritos na caracterização do objeto é um  engenheiro civil ou arquiteto e urbanista. Se houver necessidade específica, outro profissional também poderá fazer parte da elaboração do projeto sendo que, neste caso, o ônus da contratação correrá exclusivamente por conta da contratada. O profissional deverá possuir registro no Conselho de Arquitetura e Urbanismo do Brasil (CAU) ou Conselho Regional de Engenharia e Agronomia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 xml:space="preserve">CREA ou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u w:val="none"/>
          <w:lang w:eastAsia="pt-BR"/>
        </w:rPr>
        <w:t xml:space="preserve">  órgão competente apresentand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o comprovação atualizada, e comprovar vínculo com a empresa participante do processo licitatório.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>4.9.2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 Deverão ser apresentadas pela CONTRATADA, no momento da contratação, a CAT (Certidão de Acervo Técnico) operacional e o profissional comprovando sua experiência ao longo do exercício da atividade, compatível com sua competência.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4.10. 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shd w:fill="auto" w:val="clear"/>
          <w:lang w:eastAsia="pt-BR"/>
        </w:rPr>
        <w:t>A futura empresa contratada  será selecionada mediante processo licitatório na modalidade Dispensa de Licitação Emergencial nº 42/2025.</w:t>
      </w:r>
    </w:p>
    <w:p>
      <w:pPr>
        <w:pStyle w:val="ListParagraph"/>
        <w:widowControl w:val="false"/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4.11. </w:t>
      </w:r>
      <w:r>
        <w:rPr>
          <w:rFonts w:ascii="Times New Roman" w:hAnsi="Times New Roman"/>
          <w:b/>
          <w:color w:val="000000"/>
          <w:sz w:val="24"/>
          <w:szCs w:val="24"/>
        </w:rPr>
        <w:t>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</w:rPr>
      </w:pPr>
      <w:r>
        <w:rPr/>
        <w:t>O  instrumento  contratual terá vigência  até 31/12/2025</w:t>
      </w:r>
      <w:r>
        <w:rPr>
          <w:b/>
          <w:bCs/>
          <w:color w:val="000000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</w:rPr>
        <w:t>§ 1º</w:t>
      </w:r>
      <w:r>
        <w:rPr/>
        <w:t xml:space="preserve"> A execução deverá ter início após a assinatura do presente termo. 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b/>
        </w:rPr>
        <w:t xml:space="preserve">§ 2º </w:t>
      </w:r>
      <w:r>
        <w:rPr/>
        <w:t>Qualquer alteração no prazo suprarreferido dependerá de prévia aprovação, por escrito, do Contratante.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</w:rPr>
      </w:pPr>
      <w:r>
        <w:rPr/>
        <w:t xml:space="preserve">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 xml:space="preserve">4.12. </w:t>
      </w:r>
      <w:r>
        <w:rPr>
          <w:b/>
          <w:color w:val="000000"/>
        </w:rPr>
        <w:t xml:space="preserve"> Do gestor e dos fiscais do contrato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Conforme Portaria  nº 05/2022, a fiscalização do contrato ficará a cargo da servidora abaixo elencada, nos termos da portaria de nomeação.</w:t>
      </w:r>
    </w:p>
    <w:p>
      <w:pPr>
        <w:pStyle w:val="xmsonormal"/>
        <w:spacing w:lineRule="auto" w:line="276" w:before="0" w:after="0"/>
        <w:jc w:val="both"/>
        <w:rPr>
          <w:rFonts w:ascii="Times New Roman" w:hAnsi="Times New Roman"/>
        </w:rPr>
      </w:pPr>
      <w:r>
        <w:rPr/>
        <w:tab/>
        <w:t>a) Gestor: Flávio Habitzreiter ou quem vier a substitui-lo;</w:t>
      </w:r>
    </w:p>
    <w:p>
      <w:pPr>
        <w:pStyle w:val="xmsonormal"/>
        <w:spacing w:lineRule="auto" w:line="276" w:before="0" w:after="0"/>
        <w:jc w:val="both"/>
        <w:rPr>
          <w:rFonts w:ascii="Times New Roman" w:hAnsi="Times New Roman"/>
        </w:rPr>
      </w:pPr>
      <w:r>
        <w:rPr/>
        <w:tab/>
        <w:t>b) Fiscal: Andrieli Camila Hepp.</w:t>
      </w:r>
    </w:p>
    <w:p>
      <w:pPr>
        <w:pStyle w:val="ListBullet2"/>
        <w:spacing w:lineRule="auto" w:line="276"/>
        <w:ind w:hanging="0" w:left="0"/>
        <w:jc w:val="both"/>
        <w:rPr>
          <w:rFonts w:ascii="Times New Roman" w:hAnsi="Times New Roman"/>
        </w:rPr>
      </w:pPr>
      <w:r>
        <w:rPr>
          <w:b/>
          <w:bCs/>
        </w:rPr>
        <w:t xml:space="preserve">4.13. </w:t>
      </w:r>
      <w:r>
        <w:rPr>
          <w:b/>
          <w:color w:val="000000"/>
        </w:rPr>
        <w:t xml:space="preserve"> Reajuste, Repactuação E Reequilíbrio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O contrato será reajustado, nos termos do art. 25 da Lei Federal 14.133/2021 e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>a) evento futuro e incerto;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>c) o evento não pode ocorrer por culpa da contratada;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360"/>
        <w:jc w:val="both"/>
        <w:rPr>
          <w:rFonts w:ascii="Times New Roman" w:hAnsi="Times New Roman"/>
        </w:rPr>
      </w:pPr>
      <w:r>
        <w:rPr/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>§ 6º O pedido de restabelecimento do equilíbrio econômico-financeiro deverá ser formulado durante a vigência do instrumento e antes de eventual prorrogação.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§ 7º A contratada, para fazer jus ao equilíbrio econômico-financeiro, deverá apresentar em até 10(dez) dias após a assinatura do instrumento planilha de custos elaborada pelo contador/técnico contábil da empresa e documentos comprobatórios dos preços apresentados. A falta da apresentação desta poderá ensejar o indeferimento do pedido pela contabilidade.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 xml:space="preserve">§ 9º O não cumprimento do prazo constante no item § 8º desta cláusula não implica em deferimento do pedido por parte do contratante. </w:t>
      </w:r>
      <w:r>
        <w:rPr/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b/>
          <w:bCs/>
        </w:rPr>
        <w:t xml:space="preserve">4.14. </w:t>
      </w:r>
      <w:r>
        <w:rPr>
          <w:b/>
          <w:color w:val="000000"/>
        </w:rPr>
        <w:t xml:space="preserve"> Garantia de execução</w:t>
      </w:r>
    </w:p>
    <w:p>
      <w:pPr>
        <w:pStyle w:val="Normal"/>
        <w:spacing w:lineRule="auto" w:line="276"/>
        <w:ind w:hanging="0" w:left="425"/>
        <w:jc w:val="both"/>
        <w:rPr>
          <w:rFonts w:ascii="Times New Roman" w:hAnsi="Times New Roman"/>
        </w:rPr>
      </w:pPr>
      <w:r>
        <w:rPr/>
        <w:t xml:space="preserve">Para a presente contratação não haverá exigência de garantia de execução tendo em vista que o serviço somente será pago após a sua realização.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 xml:space="preserve">4.15. </w:t>
      </w:r>
      <w:r>
        <w:rPr>
          <w:b/>
          <w:color w:val="000000"/>
        </w:rPr>
        <w:t>Das obrigações da contratante e da contratada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 xml:space="preserve">§ 1º São obrigações da </w:t>
      </w:r>
      <w:r>
        <w:rPr>
          <w:b/>
          <w:bCs/>
          <w:color w:val="000000"/>
        </w:rPr>
        <w:t>Contratante</w:t>
      </w:r>
      <w:r>
        <w:rPr>
          <w:color w:val="000000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>Receber o objeto no prazo e condições estabelecidas no Termo de Referência e seus anexos;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Acompanhar e fiscalizar o cumprimento das obrigações da Contratada, através de 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Efetuar o pagamento à Contratada</w:t>
      </w:r>
      <w:r>
        <w:rPr>
          <w:b/>
        </w:rPr>
        <w:t xml:space="preserve"> </w:t>
      </w:r>
      <w:r>
        <w:rPr/>
        <w:t>no valor correspondente ao fornecimento do objeto, no prazo e forma estabelecidos no Edital e seus anexos, observada a ordem cronológica para cada fonte diferenciada de recursos, nos termos do art. 141 da Lei nº 14.133/2021; A Câmara Municipal de Vereadores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rFonts w:ascii="Times New Roman" w:hAnsi="Times New Roman"/>
        </w:rPr>
      </w:pPr>
      <w:r>
        <w:rPr/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>§ 2º</w:t>
      </w:r>
      <w:r>
        <w:rPr>
          <w:b/>
          <w:bCs/>
          <w:color w:val="000000"/>
        </w:rPr>
        <w:t xml:space="preserve"> São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>A Contratada deve cumprir todas as obrigações constantes no Termo de Referência e 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 xml:space="preserve">I - </w:t>
      </w:r>
      <w:r>
        <w:rPr>
          <w:color w:val="000000"/>
        </w:rPr>
        <w:t>Efetuar a prestação de serviços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II -</w:t>
      </w:r>
      <w:r>
        <w:rPr/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III -</w:t>
      </w:r>
      <w:r>
        <w:rPr/>
        <w:t xml:space="preserve"> Responsabilizar-se pelos danos causados diretamente à Câmara Municipal de Vereadores ou a terceiros em razão da execução do contrato;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IV -</w:t>
      </w:r>
      <w:r>
        <w:rPr/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V -</w:t>
      </w:r>
      <w:r>
        <w:rPr/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VI -</w:t>
      </w:r>
      <w:r>
        <w:rPr/>
        <w:t xml:space="preserve"> Manter, durante toda a execução do contrato, em compatibilidade com as obrigações assumidas, todas as condições de habilitação e qualificação exigidas no Processo de Dis</w:t>
      </w:r>
      <w:r>
        <w:rPr>
          <w:color w:val="000000"/>
        </w:rPr>
        <w:t xml:space="preserve">pensa de Licitação;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VII -</w:t>
      </w:r>
      <w:r>
        <w:rPr>
          <w:color w:val="000000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VIII -</w:t>
      </w:r>
      <w:r>
        <w:rPr>
          <w:color w:val="000000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ascii="Times New Roman" w:hAnsi="Times New Roman"/>
        </w:rPr>
      </w:pPr>
      <w:r>
        <w:rPr>
          <w:b/>
          <w:color w:val="000000"/>
        </w:rPr>
        <w:t>IX -</w:t>
      </w:r>
      <w:r>
        <w:rPr>
          <w:color w:val="000000"/>
        </w:rPr>
        <w:t xml:space="preserve"> Cumprir com a re</w:t>
      </w:r>
      <w:r>
        <w:rPr/>
        <w:t>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b/>
          <w:bCs/>
        </w:rPr>
        <w:t xml:space="preserve">4.16 </w:t>
      </w:r>
      <w:r>
        <w:rPr>
          <w:b/>
          <w:color w:val="000000"/>
        </w:rPr>
        <w:t xml:space="preserve"> Das </w:t>
      </w:r>
      <w:r>
        <w:rPr>
          <w:b/>
        </w:rPr>
        <w:t>Responsabilidades Do Contratado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</w:t>
      </w:r>
      <w:r>
        <w:rPr>
          <w:b/>
          <w:bCs/>
          <w:sz w:val="24"/>
          <w:szCs w:val="24"/>
        </w:rPr>
        <w:t>cinco anos</w:t>
      </w:r>
      <w:r>
        <w:rPr>
          <w:bCs/>
          <w:sz w:val="24"/>
          <w:szCs w:val="24"/>
        </w:rPr>
        <w:t xml:space="preserve"> a contar da entrega dos serviços prestados. No caso de a garantia ser acionada deverá ser prestada no prazo de cinco dias úteis a contar do recebimento da solicitação.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4.17. 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4.17.1.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4.17.2.</w:t>
      </w:r>
      <w:r>
        <w:rPr>
          <w:rFonts w:eastAsia="Calibri"/>
          <w:color w:val="000000"/>
          <w:sz w:val="24"/>
          <w:szCs w:val="24"/>
        </w:rPr>
        <w:t xml:space="preserve">O adjudicatário terá o prazo de dois dias </w:t>
      </w:r>
      <w:r>
        <w:rPr>
          <w:rFonts w:eastAsia="Calibri"/>
          <w:b/>
          <w:color w:val="000000"/>
          <w:sz w:val="24"/>
          <w:szCs w:val="24"/>
        </w:rPr>
        <w:t>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4.17.3.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4.17.4. Os prazos previstos nas fases de execução poderão ser prorrogados, por solicitação justificada do adjudicatário e aceita pela Câmara Municipal.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4.17.4.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no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4.17.5.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4.17.6.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4.17.7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4.17.8.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4.17.9.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4.17.10.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 xml:space="preserve">4.17.11. </w:t>
      </w:r>
      <w:r>
        <w:rPr>
          <w:rFonts w:eastAsia="Calibri" w:ascii="Times New Roman" w:hAnsi="Times New Roman"/>
          <w:sz w:val="24"/>
          <w:szCs w:val="24"/>
        </w:rPr>
        <w:t>Na hipótese de o vencedor do processo de dispensa de 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4.18. Das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Infrações e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rFonts w:ascii="Times New Roman" w:hAnsi="Times New Roman"/>
        </w:rPr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II-  multa, nas modalidades: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1. 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tabs>
          <w:tab w:val="clear" w:pos="709"/>
          <w:tab w:val="left" w:pos="0" w:leader="none"/>
        </w:tabs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b/>
          <w:color w:val="000000"/>
        </w:rPr>
        <w:t>4.19  Da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O presente termo de contrato poderá ser extinto: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Amigavelmente, nos termos do art. 138, inciso II,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b/>
          <w:color w:val="000000"/>
        </w:rPr>
        <w:t>4.20 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color w:val="000000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</w:rPr>
      </w:pPr>
      <w:r>
        <w:rPr/>
        <w:t>I. A subcontratação, sem autorização prévia e por escrito da Contratante;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Normal"/>
        <w:spacing w:lineRule="auto" w:line="276"/>
        <w:ind w:hanging="0" w:left="709"/>
        <w:jc w:val="both"/>
        <w:rPr>
          <w:rFonts w:ascii="Times New Roman" w:hAnsi="Times New Roman"/>
        </w:rPr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>
          <w:b/>
          <w:color w:val="000000"/>
        </w:rPr>
        <w:t>4.21. 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hd w:val="clear" w:color="auto" w:fill="DEEAF6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hd w:val="clear" w:color="auto" w:fill="DEEAF6"/>
        <w:spacing w:lineRule="auto" w:line="276"/>
        <w:jc w:val="both"/>
        <w:rPr>
          <w:rFonts w:ascii="Times New Roman" w:hAnsi="Times New Roman"/>
        </w:rPr>
      </w:pPr>
      <w:r>
        <w:rPr>
          <w:b/>
          <w:color w:val="000000"/>
        </w:rPr>
        <w:t>4.22 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5.MODELO DE EXECUÇÃO DO OBJETO:</w:t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Style w:val="Fontepargpadro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5.1 A empresa contratada deverá fornecer o projeto  </w:t>
      </w:r>
      <w:r>
        <w:rPr>
          <w:rStyle w:val="Fontepargpadro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de arquitetura/engenharia para reparos na estrutura do plenário atualmente utilizado pela Câmara Municipal de Três Passos, com o devido acompanhamento da execução da obra até a sua finalização conforme termo de referência</w:t>
      </w:r>
    </w:p>
    <w:p>
      <w:pPr>
        <w:pStyle w:val="Normal"/>
        <w:widowControl w:val="false"/>
        <w:bidi w:val="0"/>
        <w:spacing w:lineRule="auto" w:line="276"/>
        <w:jc w:val="left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eastAsia="Times New Roman" w:cs="Arial"/>
          <w:b/>
          <w:bCs/>
          <w:color w:val="000000"/>
          <w:sz w:val="24"/>
          <w:szCs w:val="24"/>
          <w:shd w:fill="auto" w:val="clear"/>
          <w:lang w:eastAsia="pt-BR"/>
        </w:rPr>
        <w:t>5.2 Será fornecido pela Contratante:</w:t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>5.2.1  Imagens internas do prédio da Câmara, para o profissional visualizar como era a parte interna antes das alterações nas paredes, que adequaram o espaço para se tornar o  Plenário  da Câmara Municipal (Essa adequação ocorreu em 2009).</w:t>
      </w:r>
    </w:p>
    <w:p>
      <w:pPr>
        <w:pStyle w:val="Normal"/>
        <w:widowControl w:val="false"/>
        <w:bidi w:val="0"/>
        <w:spacing w:lineRule="auto" w:line="276"/>
        <w:jc w:val="left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eastAsia="Times New Roman" w:cs="Arial"/>
          <w:b/>
          <w:bCs/>
          <w:sz w:val="24"/>
          <w:szCs w:val="24"/>
          <w:shd w:fill="auto" w:val="clear"/>
          <w:lang w:eastAsia="pt-BR"/>
        </w:rPr>
        <w:t>5.3 Demais informações:</w:t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Arial"/>
          <w:sz w:val="24"/>
          <w:szCs w:val="24"/>
          <w:shd w:fill="auto" w:val="clear"/>
          <w:lang w:eastAsia="pt-BR"/>
        </w:rPr>
        <w:t>5.3.1 Os projetos a serem elaborados deverão atender as necessidades de trabalho da Câmara Municipal de Três Passos, bem como estar dentro das normas legais e legislação vigente;</w:t>
      </w:r>
    </w:p>
    <w:p>
      <w:pPr>
        <w:pStyle w:val="Normal"/>
        <w:widowControl w:val="false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eastAsia="Times New Roman" w:cs="Arial"/>
          <w:sz w:val="24"/>
          <w:szCs w:val="24"/>
          <w:shd w:fill="auto" w:val="clear"/>
          <w:lang w:eastAsia="pt-BR"/>
        </w:rPr>
        <w:t>5.3.2 Os projetos apresentados deverão ser eficientes e atender as necessidades da Câmara Municipal;</w:t>
      </w:r>
    </w:p>
    <w:p>
      <w:pPr>
        <w:pStyle w:val="Normal"/>
        <w:widowControl w:val="false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5.3.3 Os projetos deverão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5.3.4 Durante o </w:t>
      </w:r>
      <w:r>
        <w:rPr>
          <w:rFonts w:eastAsia="Times New Roman" w:cs="Arial"/>
          <w:b/>
          <w:bCs/>
          <w:color w:val="000000"/>
          <w:sz w:val="24"/>
          <w:szCs w:val="24"/>
          <w:shd w:fill="auto" w:val="clear"/>
          <w:lang w:eastAsia="pt-BR"/>
        </w:rPr>
        <w:t>período de execução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 do projeto elaborado pela Contratada, o  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 xml:space="preserve">profissional responsável pelo projeto  deverá estar disponível para sanar  dúvidas que vierem a surgir e, acompanhar a execução do projeto, desde o início até a expedição do termo de recebimento definitivo expedido pela Câmara Municipal de Vereadores de Três Passos/RS,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en-US"/>
        </w:rPr>
        <w:t xml:space="preserve">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5.3.5 O 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profissional contratado deverá  acompanhar todo o processo de realização da obra de forma presencial,</w:t>
      </w:r>
      <w:r>
        <w:rPr>
          <w:rFonts w:eastAsia="Times New Roman" w:cs="Arial"/>
          <w:b w:val="false"/>
          <w:bCs w:val="false"/>
          <w:sz w:val="24"/>
          <w:szCs w:val="24"/>
          <w:shd w:fill="auto" w:val="clear"/>
          <w:lang w:eastAsia="pt-BR"/>
        </w:rPr>
        <w:t xml:space="preserve"> realiza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>ndo visitas diárias e</w:t>
      </w:r>
      <w:r>
        <w:rPr>
          <w:rFonts w:eastAsia="Times New Roman" w:cs="Arial"/>
          <w:b w:val="false"/>
          <w:bCs w:val="false"/>
          <w:sz w:val="24"/>
          <w:szCs w:val="24"/>
          <w:shd w:fill="auto" w:val="clear"/>
          <w:lang w:eastAsia="pt-BR"/>
        </w:rPr>
        <w:t>n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quanto perdurar o período de execução.</w:t>
      </w:r>
    </w:p>
    <w:p>
      <w:pPr>
        <w:pStyle w:val="Normal"/>
        <w:widowControl w:val="false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5.3.6 O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80" w:after="80"/>
        <w:ind w:hanging="0" w:left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shd w:fill="auto" w:val="clear"/>
          <w:lang w:eastAsia="pt-BR"/>
        </w:rPr>
        <w:t>5.4 Definição do profissional que deverá prestar os serviços: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80" w:after="80"/>
        <w:ind w:hanging="0" w:left="0"/>
        <w:contextualSpacing/>
        <w:jc w:val="both"/>
        <w:rPr/>
      </w:pP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5.4.1 </w:t>
      </w:r>
      <w:r>
        <w:rPr>
          <w:rStyle w:val="Fontepargpadro"/>
          <w:rFonts w:eastAsia="Times New Roman" w:cs="Arial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O profissional que deverá prestar os serviços descritos na caracterização do objeto é um  </w:t>
      </w:r>
      <w:r>
        <w:rPr>
          <w:rStyle w:val="Fontepargpadro"/>
          <w:rFonts w:eastAsia="Times New Roman" w:cs="Arial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engenheiro civil ou arquiteto e urbanista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. Se houver necessidade específica, outro profissional também poderá fazer parte da elaboração do projeto sendo que, neste caso, o ônus da contratação correrá exclusivamente por conta da contratada. O profissional deverá possuir registro no Conselho de Arquitetura e Urbanismo do Brasil (CAU) ou Conselho Regional de Engenharia e Agronomia  CREA ou   órgão competente apresentando comprovação atualizada, e comprovar vínculo com a empresa participante do processo licitatório.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76" w:before="80" w:after="80"/>
        <w:ind w:hanging="0" w:left="0"/>
        <w:contextualSpacing/>
        <w:jc w:val="both"/>
        <w:rPr/>
      </w:pP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5.4.2 Deverão ser apresentadas pela contratada, no momento da contratação, a CAT (Certidão de Acervo Técnico)  operacional e o profissional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eastAsia="pt-BR"/>
        </w:rPr>
        <w:t>comprovando sua experiência ao longo do exercício da atividade, compatível com sua competência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hd w:fill="auto" w:val="clear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A gestão e fiscalização  do objeto contratado serão realizadas conforme o disposto na Resolução de Mesa n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5, de 12 de janeiro de 2024, que Regulamenta, no âmbito da Câmara Municipal de Três Passos, as funções essenciais a que se refere a Lei n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14.133, de 1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 xml:space="preserve">7. </w:t>
      </w:r>
      <w:r>
        <w:rPr>
          <w:rFonts w:ascii="Times New Roman" w:hAnsi="Times New Roman"/>
          <w:b/>
          <w:bCs/>
          <w:shd w:fill="auto" w:val="clear"/>
        </w:rPr>
        <w:t>CRITÉRIOS DE PAGAMENTO</w:t>
      </w:r>
    </w:p>
    <w:p>
      <w:pPr>
        <w:pStyle w:val="Normal"/>
        <w:widowControl w:val="false"/>
        <w:spacing w:lineRule="auto" w:line="276" w:before="80" w:after="80"/>
        <w:jc w:val="both"/>
        <w:rPr>
          <w:rFonts w:ascii="Times New Roman" w:hAnsi="Times New Roman"/>
        </w:rPr>
      </w:pPr>
      <w:r>
        <w:rPr>
          <w:rFonts w:eastAsia="Times New Roman" w:cs="Arial"/>
          <w:shd w:fill="auto" w:val="clear"/>
          <w:lang w:eastAsia="pt-BR"/>
        </w:rPr>
        <w:t>7.1 Pela execução do objeto contratado, a CONTRATANTE pagará a CONTRATADA o valor  MÁXIMO to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tal de 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R$ 2.905,34 (dois mil, novecentos e cinco reais e trinta e quatro centavos)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, que </w:t>
      </w:r>
      <w:r>
        <w:rPr>
          <w:rFonts w:eastAsia="Times New Roman" w:cs="Arial"/>
          <w:shd w:fill="auto" w:val="clear"/>
          <w:lang w:eastAsia="pt-BR"/>
        </w:rPr>
        <w:t>será  efetuado em duas etapas:</w:t>
      </w:r>
    </w:p>
    <w:p>
      <w:pPr>
        <w:pStyle w:val="Normal"/>
        <w:widowControl w:val="false"/>
        <w:spacing w:lineRule="auto" w:line="276" w:before="80" w:after="80"/>
        <w:jc w:val="both"/>
        <w:rPr>
          <w:rFonts w:ascii="Times New Roman" w:hAnsi="Times New Roman"/>
        </w:rPr>
      </w:pP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a)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primeira etapa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, correspondente a 50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% (cinquenta por cento)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do </w:t>
      </w:r>
      <w:r>
        <w:rPr>
          <w:rFonts w:eastAsia="Times New Roman" w:cs="Arial"/>
          <w:b/>
          <w:bCs/>
          <w:color w:val="000000"/>
          <w:shd w:fill="auto" w:val="clear"/>
          <w:lang w:eastAsia="en-US"/>
        </w:rPr>
        <w:t>projeto executivo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en-US"/>
        </w:rPr>
        <w:t xml:space="preserve">, 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widowControl w:val="false"/>
        <w:spacing w:lineRule="auto" w:line="276" w:before="80" w:after="80"/>
        <w:jc w:val="both"/>
        <w:rPr>
          <w:rFonts w:ascii="Times New Roman" w:hAnsi="Times New Roman"/>
        </w:rPr>
      </w:pPr>
      <w:r>
        <w:rPr>
          <w:rFonts w:eastAsia="Times New Roman" w:cs="Arial"/>
          <w:b w:val="false"/>
          <w:bCs w:val="false"/>
          <w:color w:val="000000"/>
          <w:shd w:fill="auto" w:val="clear"/>
          <w:lang w:eastAsia="en-US"/>
        </w:rPr>
        <w:t>b)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segunda etapa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, correspondente a 5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0% (cinquenta por cento)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definitiva da obra, 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 xml:space="preserve">8. </w:t>
      </w:r>
      <w:r>
        <w:rPr>
          <w:rFonts w:ascii="Times New Roman" w:hAnsi="Times New Roman"/>
          <w:b/>
          <w:bCs/>
          <w:shd w:fill="auto" w:val="clear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Conforme proposto no ETP, o futuro contratado será selecionado mediante processo licitatório na modalidade Dispensa de Licitação nº 42/2025.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 xml:space="preserve">9. </w:t>
      </w:r>
      <w:r>
        <w:rPr>
          <w:rFonts w:ascii="Times New Roman" w:hAnsi="Times New Roman"/>
          <w:b/>
          <w:bCs/>
          <w:shd w:fill="auto" w:val="clear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Estima-se para a contratação almejada o valor total de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</w:rPr>
        <w:t xml:space="preserve"> R$ 2.905,34 (dois mil, novecentos e cinco reais e trinta e quatro centavos)</w:t>
      </w:r>
      <w:r>
        <w:rPr>
          <w:rFonts w:ascii="Times New Roman" w:hAnsi="Times New Roman"/>
          <w:color w:val="000000"/>
          <w:shd w:fill="auto" w:val="clear"/>
        </w:rPr>
        <w:t xml:space="preserve">, </w:t>
      </w:r>
      <w:r>
        <w:rPr>
          <w:rFonts w:ascii="Times New Roman" w:hAnsi="Times New Roman"/>
          <w:shd w:fill="auto" w:val="clear"/>
        </w:rPr>
        <w:t>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1"/>
        <w:gridCol w:w="7256"/>
        <w:gridCol w:w="1477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/>
              <w:ind w:hanging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Quantidade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z w:val="24"/>
                <w:szCs w:val="24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 para reparos na estrutura do plenário  atualmente utilizado pela Câmara Municipal de Três Passos.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Acompanhamento da Execução</w:t>
            </w:r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 xml:space="preserve"> do pr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ocesso de execução do projeto, com visitas diárias ao Plenário, para acompanhamento conferência </w:t>
            </w:r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 xml:space="preserve">de que a execução terá fidelidade ao projetado, bem como prestar Assessoria Técnica, devendo a contratada se manifestar tecnicamente a pedido da contratante, inclusive, por escrito, 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color w:val="000000"/>
              </w:rPr>
              <w:t xml:space="preserve">Valor  Global  Máximo Total: </w:t>
            </w:r>
            <w:r>
              <w:rPr>
                <w:b/>
                <w:bCs/>
                <w:color w:val="000000"/>
                <w:sz w:val="24"/>
                <w:szCs w:val="24"/>
                <w:u w:val="none"/>
                <w:shd w:fill="auto" w:val="clear"/>
              </w:rPr>
              <w:t>R$ 2.905,34 (dois mil, novecentos e cinco reais e trinta e quatro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 xml:space="preserve">10. </w:t>
      </w:r>
      <w:r>
        <w:rPr>
          <w:rFonts w:ascii="Times New Roman" w:hAnsi="Times New Roman"/>
          <w:b/>
          <w:bCs/>
          <w:shd w:fill="auto" w:val="clear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O dispêndio financeiro decorrente da contratação ora pretendida decorrerá da seguinte dotação orçamentária: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  <w:t>Unidade:  01 Secretaria da Câmara</w:t>
        <w:br/>
        <w:t>Proj/Ativ.: 1057- Melhoria e expansão do espaço físico da CM</w:t>
        <w:br/>
        <w:t>Elemento: 4.4.90.51. 00.00.00 – Obras e Instalações - Estudos e proj.</w:t>
      </w:r>
    </w:p>
    <w:p>
      <w:pPr>
        <w:pStyle w:val="Normal"/>
        <w:spacing w:lineRule="auto" w:line="276"/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  <w:highlight w:val="none"/>
          <w:shd w:fill="auto" w:val="clear"/>
        </w:rPr>
      </w:pPr>
      <w:r>
        <w:rPr>
          <w:b w:val="false"/>
          <w:bCs w:val="false"/>
          <w:color w:val="000000"/>
          <w:w w:val="115"/>
          <w:sz w:val="22"/>
          <w:szCs w:val="22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Três Passos, 08 de setembro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Emanuelle C. C.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/>
        <w:bCs/>
        <w:w w:val="95"/>
        <w:sz w:val="24"/>
        <w:szCs w:val="24"/>
      </w:rPr>
      <w:t>Poder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Legislativo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/>
        <w:bCs/>
        <w:w w:val="95"/>
        <w:sz w:val="24"/>
        <w:szCs w:val="24"/>
      </w:rPr>
      <w:t>Poder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Legislativo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xmsonormal">
    <w:name w:val="x_msonormal"/>
    <w:basedOn w:val="Normal"/>
    <w:next w:val="ListBullet2"/>
    <w:qFormat/>
    <w:pPr>
      <w:spacing w:before="280" w:after="280"/>
    </w:pPr>
    <w:rPr/>
  </w:style>
  <w:style w:type="paragraph" w:styleId="ListBullet2">
    <w:name w:val="List Bullet 2"/>
    <w:basedOn w:val="Normal"/>
    <w:next w:val="Contedodatabelauser"/>
    <w:qFormat/>
    <w:pPr>
      <w:ind w:hanging="283" w:left="566"/>
    </w:pPr>
    <w:rPr/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4">
    <w:name w:val="WW8Num4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Application>LibreOffice/25.2.5.2$Windows_X86_64 LibreOffice_project/03d19516eb2e1dd5d4ccd751a0d6f35f35e08022</Application>
  <AppVersion>15.0000</AppVersion>
  <Pages>14</Pages>
  <Words>5363</Words>
  <Characters>30542</Characters>
  <CharactersWithSpaces>35797</CharactersWithSpaces>
  <Paragraphs>239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2024-11-08T16:54:55Z</cp:lastPrinted>
  <dcterms:modified xsi:type="dcterms:W3CDTF">2025-09-10T15:00:22Z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