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w w:val="115"/>
          <w:kern w:val="0"/>
          <w:sz w:val="21"/>
          <w:szCs w:val="21"/>
          <w:u w:val="none"/>
          <w:shd w:fill="auto" w:val="clear"/>
          <w:lang w:val="pt-BR" w:eastAsia="en-US" w:bidi="ar-SA"/>
        </w:rPr>
        <w:t>CONTRATAÇÃO DE EMPRESA DO RAMO PERTINENTE PARA AQUISIÇÃO DE PONTO DE ACESSO WIRELESS DUAL BAND TECNOLOGIA WIFI 7 E UM APARELHO SWICTH PARA 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</w:rPr>
        <w:t>19/11/2025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14 de Novembro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LibreOffice/7.6.2.1$Windows_X86_64 LibreOffice_project/56f7684011345957bbf33a7ee678afaf4d2ba333</Application>
  <AppVersion>15.0000</AppVersion>
  <Pages>1</Pages>
  <Words>208</Words>
  <Characters>1268</Characters>
  <CharactersWithSpaces>1476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2024-10-02T14:21:17Z</cp:lastPrinted>
  <dcterms:modified xsi:type="dcterms:W3CDTF">2025-11-13T16:33:35Z</dcterms:modified>
  <cp:revision>77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