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DOCUMENTO DE FORMALIZAÇÃO DE DEMANDA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cs="Arial"/>
          <w:b/>
          <w:i w:val="false"/>
          <w:iCs w:val="false"/>
          <w:color w:val="000000"/>
          <w:sz w:val="24"/>
          <w:szCs w:val="24"/>
        </w:rPr>
        <w:t>N</w:t>
      </w:r>
      <w:r>
        <w:rPr>
          <w:rFonts w:cs="Arial"/>
          <w:b/>
          <w:bCs/>
          <w:i w:val="false"/>
          <w:iCs w:val="false"/>
          <w:color w:val="000000"/>
          <w:sz w:val="24"/>
          <w:szCs w:val="24"/>
        </w:rPr>
        <w:t>°55/</w:t>
      </w:r>
      <w:r>
        <w:rPr>
          <w:rFonts w:cs="Arial"/>
          <w:b/>
          <w:i w:val="false"/>
          <w:iCs w:val="false"/>
          <w:color w:val="000000"/>
          <w:sz w:val="24"/>
          <w:szCs w:val="24"/>
        </w:rPr>
        <w:t>2025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1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19"/>
      </w:tblGrid>
      <w:tr>
        <w:trPr/>
        <w:tc>
          <w:tcPr>
            <w:tcW w:w="9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INFORMAÇÕES GERAIS</w:t>
            </w:r>
          </w:p>
        </w:tc>
      </w:tr>
      <w:tr>
        <w:trPr/>
        <w:tc>
          <w:tcPr>
            <w:tcW w:w="9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1.1 Área requisitante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-57" w:right="113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Câmara Municipal de Três Passos-RS.</w:t>
            </w:r>
          </w:p>
        </w:tc>
      </w:tr>
      <w:tr>
        <w:trPr/>
        <w:tc>
          <w:tcPr>
            <w:tcW w:w="9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738" w:leader="none"/>
              </w:tabs>
              <w:suppressAutoHyphens w:val="true"/>
              <w:overflowPunct w:val="true"/>
              <w:bidi w:val="0"/>
              <w:spacing w:lineRule="auto" w:line="276" w:beforeAutospacing="0" w:before="0" w:afterAutospacing="0" w:after="0"/>
              <w:ind w:hanging="0" w:left="0" w:right="57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1.2 Data prevista para conclusão do processo de contratação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A data pretendida para conclusão da contratação, a fim de evitar prejuízos ou descontinuidade das atividades do Câmara Municipal de Vereadores, é 30/11/2025.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widowControl w:val="false"/>
              <w:spacing w:lineRule="auto" w:line="276"/>
              <w:jc w:val="both"/>
              <w:rPr>
                <w:rFonts w:ascii="Times New Roman" w:hAnsi="Times New Roman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1.3</w:t>
            </w:r>
            <w:r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Descrição sucinta do objeto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lang w:eastAsia="en-US"/>
              </w:rPr>
              <w:t xml:space="preserve">Contratação de empresa do ramo pertinente para a prestação dos serviços de </w:t>
            </w:r>
            <w:r>
              <w:rPr>
                <w:rStyle w:val="Strong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lang w:eastAsia="en-US"/>
              </w:rPr>
              <w:t>cobertura fotográfica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lang w:eastAsia="en-US"/>
              </w:rPr>
              <w:t xml:space="preserve"> e </w:t>
            </w:r>
            <w:r>
              <w:rPr>
                <w:rStyle w:val="Strong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lang w:eastAsia="en-US"/>
              </w:rPr>
              <w:t>serviço de protocolo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lang w:eastAsia="en-US"/>
              </w:rPr>
              <w:t xml:space="preserve"> durante a </w:t>
            </w:r>
            <w:r>
              <w:rPr>
                <w:rStyle w:val="Strong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lang w:eastAsia="en-US"/>
              </w:rPr>
              <w:t>cerimônia de inauguração do novo Plenário da Câmara Municipal de Vereadores de Três Passos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auto"/>
                <w:sz w:val="26"/>
                <w:szCs w:val="26"/>
                <w:lang w:eastAsia="en-US"/>
              </w:rPr>
              <w:t>, conforme especificações e condições estabelecidas no Termo de Referência.</w:t>
            </w:r>
          </w:p>
        </w:tc>
      </w:tr>
      <w:tr>
        <w:trPr/>
        <w:tc>
          <w:tcPr>
            <w:tcW w:w="9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>
                <w:rStyle w:val="Fontepargpadro"/>
                <w:b/>
                <w:bCs/>
                <w:i w:val="false"/>
                <w:iCs w:val="false"/>
                <w:color w:val="auto"/>
                <w:sz w:val="24"/>
                <w:szCs w:val="24"/>
                <w:lang w:eastAsia="en-US"/>
              </w:rPr>
              <w:t>1.4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Prioridade</w:t>
            </w:r>
          </w:p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</w:rPr>
              <w:t>Alta.</w:t>
            </w:r>
          </w:p>
        </w:tc>
      </w:tr>
      <w:tr>
        <w:trPr/>
        <w:tc>
          <w:tcPr>
            <w:tcW w:w="9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 xml:space="preserve">1.5 </w:t>
            </w:r>
            <w:r>
              <w:rPr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de prioridade</w:t>
            </w:r>
          </w:p>
          <w:p>
            <w:pPr>
              <w:pStyle w:val="BodyText"/>
              <w:widowControl w:val="false"/>
              <w:snapToGrid w:val="false"/>
              <w:spacing w:lineRule="auto" w:line="276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>Considerando que a inauguração do novo Plenário da Câmara Municipal de Vereadores de Três Passos representa a etapa final da execução da obra  e que o evento marcará oficialmente a entrega do novo espaço à comunidade, este processo de contratação é classificado como prioritário e de alta relevância institucional.</w:t>
            </w:r>
          </w:p>
          <w:p>
            <w:pPr>
              <w:pStyle w:val="BodyText"/>
              <w:widowControl w:val="false"/>
              <w:snapToGrid w:val="false"/>
              <w:spacing w:lineRule="auto" w:line="276" w:before="0" w:after="283"/>
              <w:rPr/>
            </w:pPr>
            <w:r>
              <w:rPr>
                <w:rFonts w:cs="Times New Roman" w:ascii="Times New Roman" w:hAnsi="Times New Roman"/>
                <w:color w:val="000000"/>
              </w:rPr>
              <w:t xml:space="preserve">A proximidade da data prevista para a inauguração e a necessidade de assegurar a adequada organização e registro do evento exigem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</w:rPr>
              <w:t>celeridade na tramitação do processo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 xml:space="preserve">, </w:t>
            </w:r>
            <w:r>
              <w:rPr>
                <w:rFonts w:cs="Times New Roman" w:ascii="Times New Roman" w:hAnsi="Times New Roman"/>
                <w:color w:val="000000"/>
              </w:rPr>
              <w:t>de modo a viabilizar a contratação dos serviços com antecedência mínima necessária para o planejamento, execução e cobertura da solenidade. A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 xml:space="preserve">ssim, a prioridade se justifica pela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color w:val="000000"/>
              </w:rPr>
              <w:t>urgência decorrente da finalização da obra e pela importância institucional do evento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</w:rPr>
              <w:t xml:space="preserve"> para a Câm</w:t>
            </w:r>
            <w:r>
              <w:rPr>
                <w:rFonts w:cs="Times New Roman" w:ascii="Times New Roman" w:hAnsi="Times New Roman"/>
                <w:color w:val="000000"/>
              </w:rPr>
              <w:t>ara Municipal e para o município de Três Passos.</w:t>
            </w:r>
          </w:p>
        </w:tc>
      </w:tr>
    </w:tbl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i w:val="false"/>
          <w:iCs w:val="false"/>
          <w:color w:val="000000"/>
          <w:sz w:val="24"/>
          <w:szCs w:val="24"/>
        </w:rPr>
      </w:r>
    </w:p>
    <w:tbl>
      <w:tblPr>
        <w:tblW w:w="9383" w:type="dxa"/>
        <w:jc w:val="left"/>
        <w:tblInd w:w="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383"/>
      </w:tblGrid>
      <w:tr>
        <w:trPr/>
        <w:tc>
          <w:tcPr>
            <w:tcW w:w="9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JUSTIFICATIVA DA NECESSIDADE</w:t>
            </w:r>
          </w:p>
        </w:tc>
      </w:tr>
      <w:tr>
        <w:trPr>
          <w:trHeight w:val="4753" w:hRule="atLeast"/>
        </w:trPr>
        <w:tc>
          <w:tcPr>
            <w:tcW w:w="9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A contratação dos serviços de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cobertura fotográfica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e de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protocolo/cerimonial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 xml:space="preserve"> é necessária para garantir o adequado registro e condução da solenidade de inauguração do novo Plenário da Câmara Municipal de Vereadores de Três Passos.</w:t>
            </w:r>
          </w:p>
          <w:p>
            <w:pPr>
              <w:pStyle w:val="BodyText"/>
              <w:widowControl w:val="false"/>
              <w:suppressAutoHyphens w:val="true"/>
              <w:spacing w:lineRule="auto" w:line="276" w:before="0" w:after="28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 xml:space="preserve">O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</w:rPr>
              <w:t>serviço de cobertura fotográfica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 xml:space="preserve"> visa documentar, em imagens de alta qualidade, os momentos e autoridades presentes, preservando o registro histórico e institucional do evento para uso em publicações oficiais, redes soci</w:t>
            </w:r>
            <w:r>
              <w:rPr>
                <w:rFonts w:ascii="Times New Roman" w:hAnsi="Times New Roman"/>
                <w:color w:val="000000"/>
              </w:rPr>
              <w:t>ais e arquivo da Câmara.</w:t>
            </w:r>
          </w:p>
          <w:p>
            <w:pPr>
              <w:pStyle w:val="BodyText"/>
              <w:widowControl w:val="false"/>
              <w:suppressAutoHyphens w:val="true"/>
              <w:spacing w:lineRule="auto" w:line="276" w:before="0" w:after="28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Já o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false"/>
                <w:bCs w:val="false"/>
                <w:color w:val="000000"/>
              </w:rPr>
              <w:t>serviço de protocolo</w:t>
            </w:r>
            <w:r>
              <w:rPr>
                <w:rFonts w:ascii="Times New Roman" w:hAnsi="Times New Roman"/>
                <w:b w:val="false"/>
                <w:bCs w:val="false"/>
                <w:color w:val="000000"/>
              </w:rPr>
              <w:t xml:space="preserve"> é indispensável para a condução técnica e organizada da cerimônia, assegurando o cumprimento do roteiro oficial, a observância do cerimonial público e o atendimento adequado a autori</w:t>
            </w:r>
            <w:r>
              <w:rPr>
                <w:rFonts w:ascii="Times New Roman" w:hAnsi="Times New Roman"/>
                <w:color w:val="000000"/>
              </w:rPr>
              <w:t>dades e convidados.</w:t>
            </w:r>
          </w:p>
          <w:p>
            <w:pPr>
              <w:pStyle w:val="BodyText"/>
              <w:widowControl w:val="false"/>
              <w:suppressAutoHyphens w:val="true"/>
              <w:spacing w:lineRule="auto" w:line="276" w:before="0" w:after="28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Dessa forma, a contratação conjunta desses serviços atende ao interesse público e contribui para a boa imagem institucional da Câmara Municipal, sendo indispensável à adequada realização do evento de inauguração.</w:t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</w:rPr>
      </w:pPr>
      <w:r>
        <w:rPr>
          <w:sz w:val="24"/>
          <w:szCs w:val="24"/>
        </w:rPr>
        <w:tab/>
      </w:r>
    </w:p>
    <w:p>
      <w:pPr>
        <w:pStyle w:val="Normal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83" w:type="dxa"/>
        <w:jc w:val="left"/>
        <w:tblInd w:w="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47"/>
        <w:gridCol w:w="7701"/>
        <w:gridCol w:w="1035"/>
      </w:tblGrid>
      <w:tr>
        <w:trPr/>
        <w:tc>
          <w:tcPr>
            <w:tcW w:w="9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 MATERIAIS A SEREM CONTRATADOS</w:t>
            </w:r>
          </w:p>
        </w:tc>
      </w:tr>
      <w:tr>
        <w:trPr/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7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</w:tr>
      <w:tr>
        <w:trPr>
          <w:trHeight w:val="39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7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rPr/>
            </w:pPr>
            <w:r>
              <w:rPr>
                <w:rStyle w:val="Strong"/>
                <w:rFonts w:cs="Palatino Linotype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  <w:lang w:eastAsia="en-US"/>
              </w:rPr>
              <w:t>Serviço de cobertura fotográfica</w:t>
            </w:r>
            <w:r>
              <w:rPr>
                <w:rStyle w:val="Fontepargpadro"/>
                <w:rFonts w:cs="Palatino Linotype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  <w:lang w:eastAsia="en-US"/>
              </w:rPr>
              <w:t xml:space="preserve"> durante a </w:t>
            </w:r>
            <w:r>
              <w:rPr>
                <w:rStyle w:val="Strong"/>
                <w:rFonts w:cs="Palatino Linotype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  <w:lang w:eastAsia="en-US"/>
              </w:rPr>
              <w:t xml:space="preserve">cerimônia de inauguração do Novo Plenário da </w:t>
            </w:r>
            <w:r>
              <w:rPr>
                <w:rStyle w:val="Strong"/>
                <w:rFonts w:cs="Palatino Linotype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en-US"/>
              </w:rPr>
              <w:t>Câmara Municipal de Vereadores de Três Passos,</w:t>
            </w:r>
            <w:r>
              <w:rPr>
                <w:rStyle w:val="Strong"/>
                <w:rFonts w:cs="Palatino Linotype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val="auto"/>
                <w:sz w:val="22"/>
                <w:szCs w:val="22"/>
                <w:u w:val="none"/>
                <w:lang w:eastAsia="en-US"/>
              </w:rPr>
              <w:t xml:space="preserve"> </w:t>
            </w:r>
            <w:r>
              <w:rPr>
                <w:rFonts w:cs="Palatino Linotype" w:ascii="Times New Roman" w:hAnsi="Times New Roman"/>
                <w:b/>
                <w:bCs/>
                <w:strike w:val="false"/>
                <w:dstrike w:val="false"/>
                <w:color w:val="000000"/>
                <w:sz w:val="22"/>
                <w:szCs w:val="22"/>
                <w:u w:val="none"/>
              </w:rPr>
              <w:t xml:space="preserve"> compreendendo:</w:t>
            </w:r>
          </w:p>
          <w:p>
            <w:pPr>
              <w:pStyle w:val="BodyText"/>
              <w:numPr>
                <w:ilvl w:val="0"/>
                <w:numId w:val="3"/>
              </w:numPr>
              <w:spacing w:lineRule="auto" w:line="240"/>
              <w:rPr/>
            </w:pPr>
            <w:r>
              <w:rPr>
                <w:rFonts w:cs="Palatino Linotype" w:ascii="Times New Roman" w:hAnsi="Times New Roman"/>
                <w:strike w:val="false"/>
                <w:dstrike w:val="false"/>
                <w:color w:val="000000"/>
                <w:sz w:val="22"/>
                <w:szCs w:val="22"/>
                <w:u w:val="none"/>
              </w:rPr>
              <w:t xml:space="preserve">O </w:t>
            </w:r>
            <w:r>
              <w:rPr>
                <w:rStyle w:val="Strong"/>
                <w:rFonts w:cs="Palatino Linotype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</w:rPr>
              <w:t>registro completo do evento</w:t>
            </w:r>
            <w:r>
              <w:rPr>
                <w:rFonts w:cs="Palatino Linotype" w:ascii="Times New Roman" w:hAnsi="Times New Roman"/>
                <w:b w:val="false"/>
                <w:bCs w:val="false"/>
                <w:strike w:val="false"/>
                <w:dstrike w:val="false"/>
                <w:color w:val="000000"/>
                <w:sz w:val="22"/>
                <w:szCs w:val="22"/>
                <w:u w:val="none"/>
              </w:rPr>
              <w:t>, de</w:t>
            </w:r>
            <w:r>
              <w:rPr>
                <w:rFonts w:cs="Palatino Linotype" w:ascii="Times New Roman" w:hAnsi="Times New Roman"/>
                <w:strike w:val="false"/>
                <w:dstrike w:val="false"/>
                <w:color w:val="000000"/>
                <w:sz w:val="22"/>
                <w:szCs w:val="22"/>
                <w:u w:val="none"/>
              </w:rPr>
              <w:t>sde o momento de preparação e recepção de autoridades até o encerramento da solenidade;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283" w:left="709"/>
              <w:jc w:val="left"/>
              <w:rPr/>
            </w:pP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>Captação de imagens digitais em alta resolução;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283" w:left="709"/>
              <w:jc w:val="left"/>
              <w:rPr/>
            </w:pP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>Registro de momentos institucionais, autoridades, convidados e ambiente;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283" w:left="709"/>
              <w:jc w:val="left"/>
              <w:rPr/>
            </w:pP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>Edição e tratamento básico das fotografias (correção de luz, contraste e enquadramento).</w:t>
            </w:r>
          </w:p>
          <w:p>
            <w:pPr>
              <w:pStyle w:val="BodyText"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283" w:left="709"/>
              <w:jc w:val="left"/>
              <w:rPr>
                <w:rFonts w:ascii="Times New Roman" w:hAnsi="Times New Roman" w:cs="Palatino Linotype"/>
                <w:color w:val="000000"/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 xml:space="preserve">Entrega de todas as imagens em formato digital, em mídia física (pen drive) e/ou via link eletrônico, devidamente organizadas. 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 xml:space="preserve">As imagens 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 xml:space="preserve"> deverão ser disponibilizadas até às </w:t>
            </w: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10h 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>do dia seguinte ao evento.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rFonts w:ascii="Times New Roman" w:hAnsi="Times New Roman" w:cs="Palatino Linotype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>Informações sobre a Cerimônia de Inauguração: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rFonts w:ascii="Times New Roman" w:hAnsi="Times New Roman" w:cs="Palatino Linotype"/>
                <w:color w:val="000000"/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>Data de realização: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 xml:space="preserve"> Entre os dias 5 e 15 de dezembro de 2025 (a data de realização do evento será previamente acordada com a contratada posteriormente a assinatura do contrato).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rFonts w:ascii="Times New Roman" w:hAnsi="Times New Roman" w:cs="Palatino Linotype"/>
                <w:color w:val="000000"/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>Local de realização: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 xml:space="preserve"> Câmara Municipal de Três Passos, situada na Rua Salgado Filho n.79, centro de Três Passos-RS.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rFonts w:ascii="Times New Roman" w:hAnsi="Times New Roman" w:cs="Palatino Linotype"/>
                <w:color w:val="000000"/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>Previsão de duração do evento: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 xml:space="preserve"> 3 horas.</w:t>
              <w:br/>
              <w:t>A CONTRATADA deverá realizar a cobertura fotográfica durante toda a duração real do evento, desde o início até o encerramento oficial da cerimônia, independentemente de eventual ampliação ou redução do tempo inicialmente previsto. O prazo de 3 horas é apenas uma estimativa, podendo sofrer alterações conforme a dinâmica do evento, e a CONTRATADA deverá se adequar integralmente a tais variações, sem prejuízo da prestação do serviço.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</w:tr>
      <w:tr>
        <w:trPr>
          <w:trHeight w:val="5542" w:hRule="atLeast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77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spacing w:lineRule="auto" w:line="240"/>
              <w:rPr>
                <w:rFonts w:ascii="Times New Roman" w:hAnsi="Times New Roman" w:cs="Palatino Linotype"/>
                <w:color w:val="000000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Serviço de </w:t>
            </w:r>
            <w:r>
              <w:rPr>
                <w:rStyle w:val="Strong"/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>protocolo e cerimonial</w:t>
            </w: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para a organização e condução da cerimônia de inauguração do novo Plenário da Câmara Municipal de Vereadores de Três Passos, compreendendo:</w:t>
            </w:r>
          </w:p>
          <w:p>
            <w:pPr>
              <w:pStyle w:val="BodyText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283" w:left="709"/>
              <w:jc w:val="left"/>
              <w:rPr/>
            </w:pPr>
            <w:r>
              <w:rPr>
                <w:rFonts w:cs="Palatino Linotype" w:ascii="Times New Roman" w:hAnsi="Times New Roman"/>
                <w:b w:val="false"/>
                <w:bCs w:val="false"/>
                <w:color w:val="000000"/>
                <w:sz w:val="22"/>
                <w:szCs w:val="22"/>
              </w:rPr>
              <w:t>Apresentação do evento e anúncio das autoridades e convidados;</w:t>
            </w:r>
          </w:p>
          <w:p>
            <w:pPr>
              <w:pStyle w:val="BodyText"/>
              <w:numPr>
                <w:ilvl w:val="0"/>
                <w:numId w:val="5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283" w:left="720"/>
              <w:jc w:val="left"/>
              <w:rPr/>
            </w:pP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>Condução do Hino Nacional e demais momentos protocolares;</w:t>
            </w:r>
          </w:p>
          <w:p>
            <w:pPr>
              <w:pStyle w:val="BodyText"/>
              <w:numPr>
                <w:ilvl w:val="0"/>
                <w:numId w:val="6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283" w:left="720"/>
              <w:jc w:val="left"/>
              <w:rPr/>
            </w:pP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>Orientação d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>os participantes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 xml:space="preserve"> da cerimônia no microfone;</w:t>
            </w:r>
          </w:p>
          <w:p>
            <w:pPr>
              <w:pStyle w:val="BodyText"/>
              <w:numPr>
                <w:ilvl w:val="0"/>
                <w:numId w:val="7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283" w:left="720"/>
              <w:jc w:val="left"/>
              <w:rPr>
                <w:rFonts w:ascii="Times New Roman" w:hAnsi="Times New Roman" w:cs="Palatino Linotype"/>
                <w:color w:val="000000"/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>Encerramento do evento conforme o roteiro previamente  disponibilizado pela Câmara.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rFonts w:ascii="Times New Roman" w:hAnsi="Times New Roman" w:cs="Palatino Linotype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>Informações sobre a Cerimônia de Inauguração: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rFonts w:ascii="Times New Roman" w:hAnsi="Times New Roman" w:cs="Palatino Linotype"/>
                <w:color w:val="000000"/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>Data de realização: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 xml:space="preserve"> Entre os dias 5 e 15 de dezembro de 2025 (a data de realização do evento será previamente acordada com a contratada posteriormente a assinatura do contrato).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rFonts w:ascii="Times New Roman" w:hAnsi="Times New Roman" w:cs="Palatino Linotype"/>
                <w:color w:val="000000"/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>Local de realização: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 xml:space="preserve"> Câmara Municipal de Três Passos, situada na Rua Salgado Filho n.79, centro de Três Passos-RS.</w:t>
            </w:r>
          </w:p>
          <w:p>
            <w:pPr>
              <w:pStyle w:val="BodyText"/>
              <w:numPr>
                <w:ilvl w:val="0"/>
                <w:numId w:val="0"/>
              </w:numPr>
              <w:tabs>
                <w:tab w:val="clear" w:pos="709"/>
                <w:tab w:val="left" w:pos="0" w:leader="none"/>
              </w:tabs>
              <w:suppressAutoHyphens w:val="true"/>
              <w:spacing w:lineRule="auto" w:line="240" w:before="0" w:after="283"/>
              <w:ind w:hanging="0" w:left="0"/>
              <w:jc w:val="left"/>
              <w:rPr>
                <w:rFonts w:ascii="Times New Roman" w:hAnsi="Times New Roman" w:cs="Palatino Linotype"/>
                <w:color w:val="000000"/>
                <w:sz w:val="22"/>
                <w:szCs w:val="22"/>
              </w:rPr>
            </w:pPr>
            <w:r>
              <w:rPr>
                <w:rFonts w:cs="Palatino Linotype" w:ascii="Times New Roman" w:hAnsi="Times New Roman"/>
                <w:b/>
                <w:bCs/>
                <w:color w:val="000000"/>
                <w:sz w:val="22"/>
                <w:szCs w:val="22"/>
              </w:rPr>
              <w:t>Previsão de duração do evento:</w:t>
            </w:r>
            <w:r>
              <w:rPr>
                <w:rFonts w:cs="Palatino Linotype" w:ascii="Times New Roman" w:hAnsi="Times New Roman"/>
                <w:color w:val="000000"/>
                <w:sz w:val="22"/>
                <w:szCs w:val="22"/>
              </w:rPr>
              <w:t xml:space="preserve"> 3 horas.</w:t>
              <w:br/>
            </w:r>
            <w:r>
              <w:rPr>
                <w:rStyle w:val="Strong"/>
                <w:rFonts w:cs="Palatino Linotype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en-US"/>
              </w:rPr>
              <w:t xml:space="preserve">A CONTRATADA deverá realizar </w:t>
            </w:r>
            <w:r>
              <w:rPr>
                <w:rStyle w:val="Strong"/>
                <w:rFonts w:cs="Palatino Linotype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en-US"/>
              </w:rPr>
              <w:t>o protocolo</w:t>
            </w:r>
            <w:r>
              <w:rPr>
                <w:rStyle w:val="Strong"/>
                <w:rFonts w:cs="Palatino Linotype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val="000000"/>
                <w:sz w:val="22"/>
                <w:szCs w:val="22"/>
                <w:u w:val="none"/>
                <w:lang w:eastAsia="en-US"/>
              </w:rPr>
              <w:t xml:space="preserve"> durante toda a duração real do evento, desde o início até o encerramento oficial da cerimônia, independentemente de eventual ampliação ou redução do tempo inicialmente previsto. O prazo de 3 horas é apenas uma estimativa, podendo sofrer alterações conforme a dinâmica do evento, e a CONTRATADA deverá se adequar integralmente a tais variações, sem prejuízo da prestação do serviço.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0" w:right="0"/>
        <w:jc w:val="left"/>
        <w:rPr>
          <w:rFonts w:ascii="Times New Roman" w:hAnsi="Times New Roman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hanging="0" w:left="737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70" w:type="dxa"/>
        <w:jc w:val="left"/>
        <w:tblInd w:w="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704"/>
        <w:gridCol w:w="4665"/>
      </w:tblGrid>
      <w:tr>
        <w:trPr/>
        <w:tc>
          <w:tcPr>
            <w:tcW w:w="9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4. RESPONSÁVEIS PELA CONTRATAÇÃO</w:t>
            </w:r>
          </w:p>
        </w:tc>
      </w:tr>
      <w:tr>
        <w:trPr/>
        <w:tc>
          <w:tcPr>
            <w:tcW w:w="47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Nome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left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Cargo/função</w:t>
            </w:r>
          </w:p>
        </w:tc>
      </w:tr>
      <w:tr>
        <w:trPr/>
        <w:tc>
          <w:tcPr>
            <w:tcW w:w="47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Andrieli Camila Hepp</w:t>
            </w:r>
          </w:p>
        </w:tc>
        <w:tc>
          <w:tcPr>
            <w:tcW w:w="4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Assistente Administrativa</w:t>
            </w:r>
          </w:p>
        </w:tc>
      </w:tr>
    </w:tbl>
    <w:p>
      <w:pPr>
        <w:pStyle w:val="Normal"/>
        <w:widowControl/>
        <w:suppressAutoHyphens w:val="true"/>
        <w:overflowPunct w:val="true"/>
        <w:bidi w:val="0"/>
        <w:spacing w:before="0" w:after="0"/>
        <w:ind w:hanging="0" w:right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354" w:type="dxa"/>
        <w:jc w:val="left"/>
        <w:tblInd w:w="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42"/>
        <w:gridCol w:w="3111"/>
        <w:gridCol w:w="3101"/>
      </w:tblGrid>
      <w:tr>
        <w:trPr/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5. ACOMPANHAMENTO DA CONTRATAÇÃO</w:t>
            </w:r>
          </w:p>
        </w:tc>
      </w:tr>
      <w:tr>
        <w:trPr/>
        <w:tc>
          <w:tcPr>
            <w:tcW w:w="3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Descrição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Responsável</w:t>
            </w:r>
          </w:p>
        </w:tc>
        <w:tc>
          <w:tcPr>
            <w:tcW w:w="3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Data</w:t>
            </w:r>
          </w:p>
        </w:tc>
      </w:tr>
      <w:tr>
        <w:trPr/>
        <w:tc>
          <w:tcPr>
            <w:tcW w:w="31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Fiscalização contratual</w:t>
            </w:r>
          </w:p>
        </w:tc>
        <w:tc>
          <w:tcPr>
            <w:tcW w:w="31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Andrieli Camila Hepp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Assistente administrativa</w:t>
            </w:r>
          </w:p>
        </w:tc>
        <w:tc>
          <w:tcPr>
            <w:tcW w:w="31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both"/>
              <w:rPr>
                <w:rFonts w:ascii="Times New Roman" w:hAnsi="Times New Roman"/>
              </w:rPr>
            </w:pPr>
            <w:r>
              <w:rPr>
                <w:rFonts w:eastAsia="Calibri" w:cs=""/>
                <w:b w:val="false"/>
                <w:bCs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Durante vigência contratual</w:t>
            </w:r>
          </w:p>
        </w:tc>
      </w:tr>
    </w:tbl>
    <w:p>
      <w:pPr>
        <w:pStyle w:val="ListParagraph"/>
        <w:numPr>
          <w:ilvl w:val="0"/>
          <w:numId w:val="0"/>
        </w:numPr>
        <w:ind w:hanging="0" w:left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</w:r>
    </w:p>
    <w:tbl>
      <w:tblPr>
        <w:tblW w:w="9338" w:type="dxa"/>
        <w:jc w:val="left"/>
        <w:tblInd w:w="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3"/>
        <w:gridCol w:w="4664"/>
      </w:tblGrid>
      <w:tr>
        <w:trPr/>
        <w:tc>
          <w:tcPr>
            <w:tcW w:w="9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29"/>
              <w:ind w:hanging="0" w:left="7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6. ASSINATURAS DOS RESPONSÁVEIS</w:t>
            </w:r>
          </w:p>
        </w:tc>
      </w:tr>
      <w:tr>
        <w:trPr/>
        <w:tc>
          <w:tcPr>
            <w:tcW w:w="46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DFD finalizado em: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14/11/2025</w:t>
            </w:r>
          </w:p>
        </w:tc>
        <w:tc>
          <w:tcPr>
            <w:tcW w:w="4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De acordo, encaminhe-se p/ análise</w:t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  <w:szCs w:val="24"/>
              </w:rPr>
              <w:t>e providências.</w:t>
            </w:r>
          </w:p>
        </w:tc>
      </w:tr>
      <w:tr>
        <w:trPr>
          <w:trHeight w:val="903" w:hRule="atLeast"/>
        </w:trPr>
        <w:tc>
          <w:tcPr>
            <w:tcW w:w="46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FF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Emanuelle Cavalcante Carvalho Petrazzini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Diretora Geral</w:t>
            </w:r>
          </w:p>
        </w:tc>
        <w:tc>
          <w:tcPr>
            <w:tcW w:w="4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Autospacing="0" w:before="0" w:afterAutospacing="0" w:after="0"/>
              <w:ind w:hanging="0" w:left="0" w:right="0"/>
              <w:jc w:val="center"/>
              <w:rPr>
                <w:rFonts w:ascii="Times New Roman" w:hAnsi="Times New Roman" w:eastAsia="Calibri" w:cs=""/>
                <w:b/>
                <w:bCs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pPr>
            <w:r>
              <w:rPr>
                <w:rFonts w:eastAsia="Calibri" w:cs="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Flavio Habitzreiter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Presidente</w:t>
            </w:r>
          </w:p>
        </w:tc>
      </w:tr>
    </w:tbl>
    <w:p>
      <w:pPr>
        <w:pStyle w:val="ListParagraph"/>
        <w:numPr>
          <w:ilvl w:val="0"/>
          <w:numId w:val="0"/>
        </w:numPr>
        <w:spacing w:before="0" w:after="200"/>
        <w:ind w:hanging="0" w:left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330" w:top="1980" w:footer="600" w:bottom="143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57-Condense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tabs>
        <w:tab w:val="clear" w:pos="709"/>
        <w:tab w:val="left" w:pos="5694" w:leader="none"/>
      </w:tabs>
      <w:spacing w:before="101" w:after="0"/>
      <w:jc w:val="center"/>
      <w:rPr>
        <w:b/>
        <w:bCs/>
        <w:color w:val="auto"/>
      </w:rPr>
    </w:pPr>
    <w:r>
      <w:rPr>
        <w:rFonts w:ascii="Times New Roman" w:hAnsi="Times New Roman"/>
        <w:b/>
        <w:bCs/>
        <w:color w:val="auto"/>
        <w:sz w:val="24"/>
        <w:szCs w:val="24"/>
      </w:rPr>
      <w:t>Rua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Salgado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Filho,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79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-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Três</w:t>
    </w:r>
    <w:r>
      <w:rPr>
        <w:rFonts w:ascii="Times New Roman" w:hAnsi="Times New Roman"/>
        <w:b/>
        <w:bCs/>
        <w:color w:val="auto"/>
        <w:spacing w:val="-2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Passos/RS-</w:t>
    </w:r>
    <w:r>
      <w:rPr>
        <w:rFonts w:ascii="Times New Roman" w:hAnsi="Times New Roman"/>
        <w:b/>
        <w:bCs/>
        <w:color w:val="auto"/>
        <w:spacing w:val="30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CEP: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98600-000</w:t>
    </w:r>
    <w:r>
      <w:rPr>
        <w:rFonts w:ascii="Times New Roman" w:hAnsi="Times New Roman"/>
        <w:b/>
        <w:bCs/>
        <w:color w:val="auto"/>
        <w:spacing w:val="3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Fone: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(55)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 xml:space="preserve"> </w:t>
    </w:r>
    <w:r>
      <w:rPr>
        <w:rFonts w:ascii="Times New Roman" w:hAnsi="Times New Roman"/>
        <w:b/>
        <w:bCs/>
        <w:color w:val="auto"/>
        <w:sz w:val="24"/>
        <w:szCs w:val="24"/>
      </w:rPr>
      <w:t>3522</w:t>
    </w:r>
    <w:r>
      <w:rPr>
        <w:rFonts w:ascii="Times New Roman" w:hAnsi="Times New Roman"/>
        <w:b/>
        <w:bCs/>
        <w:color w:val="auto"/>
        <w:spacing w:val="-21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 xml:space="preserve">1210 </w:t>
    </w:r>
  </w:p>
  <w:p>
    <w:pPr>
      <w:pStyle w:val="BodyText"/>
      <w:tabs>
        <w:tab w:val="clear" w:pos="709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b/>
        <w:bCs/>
        <w:color w:val="auto"/>
        <w:w w:val="95"/>
        <w:sz w:val="24"/>
        <w:szCs w:val="24"/>
      </w:rPr>
      <w:t>E-mail:</w:t>
    </w:r>
    <w:r>
      <w:rPr>
        <w:rFonts w:ascii="Times New Roman" w:hAnsi="Times New Roman"/>
        <w:b/>
        <w:bCs/>
        <w:color w:val="auto"/>
        <w:spacing w:val="3"/>
        <w:w w:val="95"/>
        <w:sz w:val="24"/>
        <w:szCs w:val="24"/>
        <w:u w:val="none"/>
      </w:rPr>
      <w:t xml:space="preserve"> </w:t>
    </w:r>
    <w:hyperlink r:id="rId1">
      <w:r>
        <w:rPr>
          <w:rStyle w:val="Hyperlink"/>
          <w:rFonts w:ascii="Times New Roman" w:hAnsi="Times New Roman"/>
          <w:b/>
          <w:bCs/>
          <w:color w:val="auto"/>
          <w:w w:val="95"/>
          <w:sz w:val="24"/>
          <w:szCs w:val="24"/>
          <w:u w:val="none"/>
        </w:rPr>
        <w:t>camara@trespassos.rs.leg.br</w:t>
      </w:r>
    </w:hyperlink>
    <w:hyperlink r:id="rId2">
      <w:r>
        <w:rPr>
          <w:rStyle w:val="Hyperlink"/>
          <w:rFonts w:ascii="Times New Roman" w:hAnsi="Times New Roman"/>
          <w:b/>
          <w:bCs/>
          <w:color w:val="auto"/>
          <w:spacing w:val="4"/>
          <w:w w:val="95"/>
          <w:sz w:val="24"/>
          <w:szCs w:val="24"/>
          <w:u w:val="none"/>
        </w:rPr>
        <w:t xml:space="preserve"> </w:t>
      </w:r>
    </w:hyperlink>
    <w:r>
      <w:rPr>
        <w:rFonts w:ascii="Times New Roman" w:hAnsi="Times New Roman"/>
        <w:b/>
        <w:bCs/>
        <w:color w:val="auto"/>
        <w:w w:val="95"/>
        <w:sz w:val="24"/>
        <w:szCs w:val="24"/>
      </w:rPr>
      <w:t>-</w:t>
    </w:r>
    <w:r>
      <w:rPr>
        <w:rFonts w:ascii="Times New Roman" w:hAnsi="Times New Roman"/>
        <w:b/>
        <w:bCs/>
        <w:color w:val="auto"/>
        <w:sz w:val="24"/>
        <w:szCs w:val="24"/>
      </w:rPr>
      <w:t>Site:</w:t>
    </w:r>
    <w:r>
      <w:rPr>
        <w:rFonts w:ascii="Times New Roman" w:hAnsi="Times New Roman"/>
        <w:b/>
        <w:bCs/>
        <w:color w:val="auto"/>
        <w:spacing w:val="-22"/>
        <w:sz w:val="24"/>
        <w:szCs w:val="24"/>
        <w:u w:val="none"/>
      </w:rPr>
      <w:t xml:space="preserve"> </w:t>
    </w:r>
    <w:hyperlink r:id="rId3">
      <w:r>
        <w:rPr>
          <w:rStyle w:val="Hyperlink"/>
          <w:rFonts w:ascii="Times New Roman" w:hAnsi="Times New Roman"/>
          <w:b/>
          <w:bCs/>
          <w:color w:val="auto"/>
          <w:sz w:val="24"/>
          <w:szCs w:val="24"/>
          <w:u w:val="none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2665" w:right="510"/>
      <w:jc w:val="center"/>
      <w:rPr/>
    </w:pPr>
    <w: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 xml:space="preserve">Estado do Rio Grande do Sul </w:t>
    </w:r>
  </w:p>
  <w:p>
    <w:pPr>
      <w:pStyle w:val="Normal"/>
      <w:widowControl/>
      <w:suppressAutoHyphens w:val="true"/>
      <w:overflowPunct w:val="true"/>
      <w:bidi w:val="0"/>
      <w:spacing w:lineRule="auto" w:line="228" w:before="100" w:after="0"/>
      <w:ind w:hanging="0" w:left="3175" w:right="907"/>
      <w:jc w:val="center"/>
      <w:rPr>
        <w:b w:val="false"/>
        <w:bCs w:val="false"/>
      </w:rPr>
    </w:pP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5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mphasis">
    <w:name w:val="Emphasis"/>
    <w:qFormat/>
    <w:rPr>
      <w:i/>
      <w:iCs/>
    </w:rPr>
  </w:style>
  <w:style w:type="character" w:styleId="Smbolosdenumerao">
    <w:name w:val="Símbolos de numeração"/>
    <w:qFormat/>
    <w:rPr/>
  </w:style>
  <w:style w:type="character" w:styleId="Smbolosdenumeraouser">
    <w:name w:val="Símbolos de numeração (user)"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Texto">
    <w:name w:val="Texto"/>
    <w:basedOn w:val="Normal"/>
    <w:qFormat/>
    <w:pPr>
      <w:suppressAutoHyphens w:val="true"/>
      <w:spacing w:lineRule="atLeast" w:line="240"/>
      <w:jc w:val="both"/>
      <w:textAlignment w:val="center"/>
    </w:pPr>
    <w:rPr>
      <w:rFonts w:ascii="Helvetica57-Condensed" w:hAnsi="Helvetica57-Condensed" w:cs="Helvetica57-Condensed"/>
      <w:color w:val="000000"/>
      <w:spacing w:val="-4"/>
      <w:sz w:val="18"/>
      <w:szCs w:val="18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Linhahorizontaluser">
    <w:name w:val="Linha horizontal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2955</TotalTime>
  <Application>LibreOffice/25.2.6.2$Windows_X86_64 LibreOffice_project/729c5bfe710f5eb71ed3bbde9e06a6065e9c6c5d</Application>
  <AppVersion>15.0000</AppVersion>
  <Pages>4</Pages>
  <Words>911</Words>
  <Characters>5314</Characters>
  <CharactersWithSpaces>6147</CharactersWithSpaces>
  <Paragraphs>79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2025-09-29T16:15:00Z</dcterms:created>
  <dc:creator>Tecnico 1</dc:creator>
  <dc:description/>
  <dc:language>pt-BR</dc:language>
  <cp:lastModifiedBy/>
  <cp:lastPrinted>2025-11-05T14:00:38Z</cp:lastPrinted>
  <dcterms:modified xsi:type="dcterms:W3CDTF">2025-11-18T09:58:55Z</dcterms:modified>
  <cp:revision>131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