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DE </w:t>
      </w:r>
      <w:r>
        <w:rPr>
          <w:rStyle w:val="Strong"/>
          <w:rFonts w:eastAsia="Calibri"/>
          <w:i w:val="false"/>
          <w:iCs w:val="false"/>
          <w:color w:val="auto"/>
          <w:sz w:val="24"/>
          <w:szCs w:val="24"/>
          <w:lang w:eastAsia="en-US"/>
        </w:rPr>
        <w:t>DECORAÇÃO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PARA A </w:t>
      </w:r>
      <w:r>
        <w:rPr>
          <w:rStyle w:val="Strong"/>
          <w:rFonts w:eastAsia="Calibri"/>
          <w:i w:val="false"/>
          <w:iCs w:val="false"/>
          <w:color w:val="auto"/>
          <w:sz w:val="24"/>
          <w:szCs w:val="24"/>
          <w:lang w:eastAsia="en-US"/>
        </w:rPr>
        <w:t>SESSÃO DE INAUGURAÇÃO DO NOVO PLENÁRIO DA CÂMARA MUNICIPAL DE VEREADORES DE TRÊS PASSOS-RS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, CONTEMPLANDO O FORNECIMENTO DE </w:t>
      </w:r>
      <w:r>
        <w:rPr>
          <w:rStyle w:val="Strong"/>
          <w:rFonts w:eastAsia="Calibri"/>
          <w:i w:val="false"/>
          <w:iCs w:val="false"/>
          <w:color w:val="auto"/>
          <w:sz w:val="24"/>
          <w:szCs w:val="24"/>
          <w:lang w:eastAsia="en-US"/>
        </w:rPr>
        <w:t>MATERIAIS, EQUIPAMENTOS E MÃO DE OBRA NECESSÁRIOS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PARA A ADEQUADA AMBIENTAÇÃO DO EVENTO.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</w:t>
      </w:r>
      <w:r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>/2025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https://www.trespassos.rs.leg.br/transparencia/licitacoes-compras-diretas-e-contratos/compras-diretas/dispensa-de-licitacao/dispensa-de-licitacao-2024/dispensa-de-licitacao-03-2024/portal_factory/File/file.2024-06-03.6732228034/edit</w:t>
      </w:r>
      <w:r>
        <w:rPr>
          <w:rFonts w:eastAsia="Calibri"/>
          <w:color w:val="C9211E"/>
          <w:sz w:val="24"/>
          <w:szCs w:val="24"/>
        </w:rPr>
        <w:t>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</w:t>
      </w:r>
      <w:r>
        <w:rPr>
          <w:rFonts w:eastAsia="Calibri"/>
          <w:color w:val="000000"/>
          <w:sz w:val="22"/>
          <w:szCs w:val="22"/>
        </w:rPr>
        <w:t xml:space="preserve">, </w:t>
      </w:r>
      <w:r>
        <w:rPr>
          <w:rFonts w:eastAsia="Calibri"/>
          <w:color w:val="000000"/>
          <w:sz w:val="22"/>
          <w:szCs w:val="22"/>
        </w:rPr>
        <w:t>19</w:t>
      </w:r>
      <w:r>
        <w:rPr>
          <w:rFonts w:eastAsia="Calibri"/>
          <w:color w:val="000000"/>
          <w:sz w:val="22"/>
          <w:szCs w:val="22"/>
        </w:rPr>
        <w:t xml:space="preserve"> de </w:t>
      </w:r>
      <w:r>
        <w:rPr>
          <w:rFonts w:eastAsia="Calibri"/>
          <w:color w:val="000000"/>
          <w:sz w:val="22"/>
          <w:szCs w:val="22"/>
        </w:rPr>
        <w:t>novembro</w:t>
      </w:r>
      <w:r>
        <w:rPr>
          <w:rFonts w:eastAsia="Calibri"/>
          <w:color w:val="000000"/>
          <w:sz w:val="22"/>
          <w:szCs w:val="22"/>
        </w:rPr>
        <w:t xml:space="preserve"> de 2025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4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LibreOffice/25.2.6.2$Windows_X86_64 LibreOffice_project/729c5bfe710f5eb71ed3bbde9e06a6065e9c6c5d</Application>
  <AppVersion>15.0000</AppVersion>
  <Pages>1</Pages>
  <Words>191</Words>
  <Characters>1315</Characters>
  <CharactersWithSpaces>1521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2025-02-11T08:27:17Z</cp:lastPrinted>
  <dcterms:modified xsi:type="dcterms:W3CDTF">2025-11-19T14:51:26Z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