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22"/>
          <w:szCs w:val="22"/>
        </w:rPr>
        <w:t xml:space="preserve">ESTUDO TÉCNICO PRELIMINAR </w:t>
      </w:r>
      <w:r>
        <w:rPr>
          <w:b/>
          <w:bCs/>
          <w:color w:val="000000"/>
          <w:sz w:val="22"/>
          <w:szCs w:val="22"/>
        </w:rPr>
        <w:t>Nº 61/2025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2"/>
          <w:szCs w:val="22"/>
        </w:rPr>
        <w:t>PROCESSO ADMINISTRATIVO N°61/2025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2"/>
          <w:szCs w:val="22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CONTRATAÇÃO DE EMPRESA PARA O FORNECIMENTO E OPERAÇÃO DE CABINE FOTOGRÁFICA DURANTE A CERIMÔNIA DE INAUGURAÇÃO DO NOVO PLENÁRIO DA CÂMARA MUNICIPAL DE TRÊS PASSOS, CONFORME TERMO DE REFERÊNCIA. 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DESCRIÇÃO DA NECESSIDADE:</w:t>
      </w:r>
    </w:p>
    <w:p>
      <w:pPr>
        <w:pStyle w:val="BodyText"/>
        <w:widowControl w:val="false"/>
        <w:snapToGrid w:val="false"/>
        <w:spacing w:lineRule="auto" w:line="276" w:before="57" w:after="57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  <w:t>A presente contratação possui prioridade alta em razão da proximidade da inauguração do novo Plenário da Câmara Municipal de Vereadores de Três Passos, demandando organização antecipada dos elementos que irão compor a solenidade.</w:t>
      </w:r>
    </w:p>
    <w:p>
      <w:pPr>
        <w:pStyle w:val="BodyText"/>
        <w:widowControl w:val="false"/>
        <w:snapToGrid w:val="false"/>
        <w:spacing w:lineRule="auto" w:line="276" w:before="57" w:after="57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A inclusão do serviço de cabine fotográfica para o evento tem como finalidade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qualificar o registro institucional da inauguração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, permitindo que os momentos da cerimônia sejam documentados de forma padronizada, com identidade visual própria do evento e com registros disponibilizados ao final para uso da Câmara. A cabine proporciona agilidade na captura das imagens e entrega organizada dos arquivos, facilitando sua utilização posterior em publicações oficiais, redes sociais e arquivo institucional.</w:t>
      </w:r>
    </w:p>
    <w:p>
      <w:pPr>
        <w:pStyle w:val="BodyText"/>
        <w:widowControl w:val="false"/>
        <w:snapToGrid w:val="false"/>
        <w:spacing w:lineRule="auto" w:line="276" w:before="57" w:after="57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O serviço contratado contribui para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apresentação, divulgação e memória institucional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 do evento de inauguração, alinhando-se às práticas contemporâneas de comunicação pública e reforçando a identidade visual da cerimônia.</w:t>
      </w:r>
    </w:p>
    <w:p>
      <w:pPr>
        <w:pStyle w:val="BodyText"/>
        <w:widowControl w:val="false"/>
        <w:snapToGrid w:val="false"/>
        <w:spacing w:lineRule="auto" w:line="276" w:before="57" w:after="57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Dessa forma, a contratação da cabine fotográfica configura-se como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condição complementar para a execução adequada do evento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, fortalecendo a imagem institucional da Câmara e garantindo material de registro compatível com a relevância da solenidade.</w:t>
      </w:r>
    </w:p>
    <w:p>
      <w:pPr>
        <w:pStyle w:val="BodyText"/>
        <w:widowControl w:val="false"/>
        <w:snapToGrid w:val="false"/>
        <w:spacing w:lineRule="auto" w:line="276" w:before="57" w:after="57"/>
        <w:jc w:val="both"/>
        <w:rPr>
          <w:rStyle w:val="Strong"/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sz w:val="22"/>
          <w:szCs w:val="22"/>
          <w:lang w:eastAsia="en-US"/>
        </w:rPr>
      </w:pPr>
      <w:r>
        <w:rPr>
          <w:b w:val="false"/>
          <w:bCs w:val="false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shd w:fill="auto" w:val="clear"/>
          <w:lang w:eastAsia="en-US"/>
        </w:rPr>
        <w:t>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color w:val="000000"/>
          <w:sz w:val="22"/>
          <w:szCs w:val="22"/>
          <w:shd w:fill="auto" w:val="clear"/>
          <w:lang w:eastAsia="en-US"/>
        </w:rPr>
        <w:t>O objeto da contratação será incluído no Plano Anual de Contratações – PAC.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highlight w:val="none"/>
          <w:u w:val="none"/>
          <w:shd w:fill="auto" w:val="clear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color w:val="000000"/>
          <w:sz w:val="22"/>
          <w:szCs w:val="22"/>
          <w:lang w:eastAsia="en-US"/>
        </w:rPr>
        <w:t>3. DESCRIÇÃO DOS REQUISITOS DA CONTRATAÇÃO: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3.1.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A empresa contratada deverá realizar a instalação, operação e posterior retirada da cabine fotográfica diretamente na sede da Câmara Municipal de Vereadores de Três Passos-RS, localizada na Rua Salgado Filho, nº 79, Centro, Três Passos-RS, estando incluídos no preço contratado todos os custos com transporte, montagem, desmontagem, equipe técnica, insumos, energia, manuseio e demais encargos necessários para a prestação integral do serviço. </w:t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3.2.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</w:rPr>
        <w:t xml:space="preserve"> A cabine fotográfica e seus equipamentos deverão estar em perfeito estado de funcionamento, apresentando condições adequadas de uso, qualidade compatível com eventos oficiais e capacidade de impressão instantânea de fotos personalizadas, sem falhas técnicas, travamentos ou interrupções durante o período contratado. </w:t>
      </w:r>
    </w:p>
    <w:p>
      <w:pPr>
        <w:pStyle w:val="BodyText"/>
        <w:widowControl w:val="false"/>
        <w:suppressAutoHyphens w:val="true"/>
        <w:spacing w:lineRule="auto" w:line="276" w:before="0" w:after="0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Style w:val="Strong"/>
          <w:rFonts w:ascii="Times New Roman" w:hAnsi="Times New Roman"/>
          <w:color w:val="000000"/>
          <w:sz w:val="22"/>
          <w:szCs w:val="22"/>
        </w:rPr>
        <w:t>3.3.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Caso sejam verificadas falhas no equipamento, interrupções injustificadas no funcionamento, impressões em qualidade inferior ou qualquer desconformidade com o objeto contratado, a empresa deverá providenciar a imediata correção ou substituição dos equipamentos, sem ônus adicional para a Administração. 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3.4.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Os equipamentos utilizados deverão possuir tecnologia atualizada e qualidade reconhecida no mercado, garantindo a captação de imagens em alta resolução, a impressão com nitidez e durabilidade, e a personalização das fotos conforme identidade visual definida pela Câmara Municipal.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3.5.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A Contratante se reserva o direito de recusar, total ou parcialmente, o serviço prestado caso não sejam atendidos os requisitos técnicos e qualitativos especificados, podendo, em caso de reiterado descumprimento, adotar as medidas administrativas cabíveis, incluindo a rescisão contratual.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color w:val="000000"/>
          <w:sz w:val="22"/>
          <w:szCs w:val="22"/>
          <w:u w:val="none"/>
          <w:shd w:fill="auto" w:val="clear"/>
          <w:lang w:eastAsia="ar-SA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u w:val="none"/>
          <w:shd w:fill="auto" w:val="clear"/>
          <w:lang w:eastAsia="ar-SA"/>
        </w:rPr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Forte1"/>
          <w:rFonts w:eastAsia="Calibri" w:cs="Times New Roman" w:ascii="Times New Roman" w:hAnsi="Times New Roman"/>
          <w:b/>
          <w:bCs/>
          <w:color w:val="000000"/>
          <w:sz w:val="22"/>
          <w:szCs w:val="22"/>
          <w:u w:val="none"/>
          <w:shd w:fill="auto" w:val="clear"/>
          <w:lang w:eastAsia="ar-SA"/>
        </w:rPr>
        <w:t>4.1.</w:t>
      </w:r>
      <w:r>
        <w:rPr>
          <w:rStyle w:val="Fontepargpadro"/>
          <w:rFonts w:eastAsia="Calibri" w:cs="Times New Roman" w:ascii="Times New Roman" w:hAnsi="Times New Roman"/>
          <w:b/>
          <w:bCs/>
          <w:color w:val="000000"/>
          <w:sz w:val="22"/>
          <w:szCs w:val="22"/>
          <w:u w:val="none"/>
          <w:shd w:fill="auto" w:val="clear"/>
          <w:lang w:eastAsia="ar-SA"/>
        </w:rPr>
        <w:t xml:space="preserve"> Descrição dos serviços:</w:t>
      </w:r>
    </w:p>
    <w:tbl>
      <w:tblPr>
        <w:tblW w:w="9375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5738"/>
        <w:gridCol w:w="1350"/>
        <w:gridCol w:w="1611"/>
      </w:tblGrid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/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/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Máximo</w:t>
            </w:r>
          </w:p>
        </w:tc>
      </w:tr>
      <w:tr>
        <w:trPr>
          <w:trHeight w:val="39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/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76"/>
              <w:rPr/>
            </w:pP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Serviço de cabine fotográfica</w:t>
            </w:r>
            <w:r>
              <w:rPr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a ser utilizado durante a cerimônia de inauguração do novo Plenário da Câmara Municipal de Vereadores de Três Passos, compreendendo:</w:t>
            </w:r>
          </w:p>
          <w:p>
            <w:pPr>
              <w:pStyle w:val="BodyText"/>
              <w:spacing w:lineRule="auto" w:line="276"/>
              <w:rPr/>
            </w:pP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14"/>
                <w:szCs w:val="14"/>
                <w:u w:val="none"/>
              </w:rPr>
              <w:t xml:space="preserve"> 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br/>
              <w:t>• Montagem, disponibilização e operação de cabine fotográfica interativa durante todo o evento;</w:t>
            </w:r>
          </w:p>
          <w:p>
            <w:pPr>
              <w:pStyle w:val="BodyText"/>
              <w:spacing w:lineRule="auto" w:line="276"/>
              <w:rPr/>
            </w:pP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• 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Produção e impressão imediata de fotos personalizadas, com moldura/identidade visual referente à inauguração do novo Plenário;</w:t>
            </w:r>
          </w:p>
          <w:p>
            <w:pPr>
              <w:pStyle w:val="BodyText"/>
              <w:spacing w:lineRule="auto" w:line="276"/>
              <w:rPr/>
            </w:pP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• 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Entrega, ao final do evento, de </w:t>
            </w:r>
            <w:r>
              <w:rPr>
                <w:rStyle w:val="Strong"/>
                <w:rFonts w:cs="Palatino Linotype" w:ascii="Times New Roman" w:hAnsi="Times New Roman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mídia física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contendo todos os registros da noite, bem como link eletrônico para acesso aos arquivos digitais;</w:t>
            </w:r>
          </w:p>
          <w:p>
            <w:pPr>
              <w:pStyle w:val="BodyText"/>
              <w:spacing w:lineRule="auto" w:line="276"/>
              <w:rPr/>
            </w:pP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12"/>
                <w:szCs w:val="12"/>
                <w:u w:val="none"/>
              </w:rPr>
              <w:t>.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br/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Informações sobre a Cerimônia de Inauguração:</w:t>
            </w:r>
          </w:p>
          <w:p>
            <w:pPr>
              <w:pStyle w:val="BodyText"/>
              <w:spacing w:lineRule="auto" w:line="276"/>
              <w:rPr/>
            </w:pPr>
            <w:r>
              <w:rPr>
                <w:rStyle w:val="Strong"/>
                <w:rFonts w:cs="Palatino Linotype" w:ascii="Times New Roman" w:hAnsi="Times New Roman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Data de realização: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22 de dezembro de 2025;</w:t>
            </w:r>
          </w:p>
          <w:p>
            <w:pPr>
              <w:pStyle w:val="BodyText"/>
              <w:spacing w:lineRule="auto" w:line="276"/>
              <w:rPr/>
            </w:pPr>
            <w:r>
              <w:rPr>
                <w:rStyle w:val="Strong"/>
                <w:rFonts w:cs="Palatino Linotype" w:ascii="Times New Roman" w:hAnsi="Times New Roman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Local: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Câmara Municipal de Três Passos, Rua Salgado Filho nº 79, Centro;</w:t>
            </w:r>
          </w:p>
          <w:p>
            <w:pPr>
              <w:pStyle w:val="BodyText"/>
              <w:spacing w:lineRule="auto" w:line="276"/>
              <w:rPr/>
            </w:pPr>
            <w:r>
              <w:rPr>
                <w:rStyle w:val="Strong"/>
                <w:rFonts w:cs="Palatino Linotype" w:ascii="Times New Roman" w:hAnsi="Times New Roman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Previsão de duração: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3 horas.</w:t>
            </w:r>
          </w:p>
          <w:p>
            <w:pPr>
              <w:pStyle w:val="BodyText"/>
              <w:spacing w:lineRule="auto" w:line="276"/>
              <w:rPr>
                <w:rFonts w:ascii="Times New Roman" w:hAnsi="Times New Roman" w:cs="Palatino Linotype"/>
                <w:b/>
                <w:bCs/>
                <w:strike w:val="false"/>
                <w:dstrike w:val="false"/>
                <w:color w:val="000000"/>
                <w:sz w:val="12"/>
                <w:szCs w:val="12"/>
                <w:u w:val="none"/>
              </w:rPr>
            </w:pP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12"/>
                <w:szCs w:val="12"/>
                <w:u w:val="none"/>
              </w:rPr>
            </w:r>
          </w:p>
          <w:p>
            <w:pPr>
              <w:pStyle w:val="BodyText"/>
              <w:spacing w:lineRule="auto" w:line="276"/>
              <w:rPr/>
            </w:pPr>
            <w:r>
              <w:rPr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A CONTRATADA deverá disponibilizar e manter o equipamento em funcionamento durante toda a duração real do evento, adequando-se a eventual ampliação ou redução do tempo inicialmente previsto, sem prejuízo da prestação do serviço.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76"/>
              <w:rPr>
                <w:rFonts w:ascii="Times New Roman" w:hAnsi="Times New Roman" w:cs="Palatino Linotype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01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76"/>
              <w:rPr>
                <w:rFonts w:ascii="Times New Roman" w:hAnsi="Times New Roman" w:cs="Palatino Linotype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R$ 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2.187,67</w:t>
            </w:r>
          </w:p>
        </w:tc>
      </w:tr>
      <w:tr>
        <w:trPr>
          <w:trHeight w:val="394" w:hRule="atLeast"/>
        </w:trPr>
        <w:tc>
          <w:tcPr>
            <w:tcW w:w="93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 máximo: </w:t>
            </w:r>
            <w:r>
              <w:rPr>
                <w:b/>
                <w:bCs/>
                <w:sz w:val="22"/>
                <w:szCs w:val="22"/>
              </w:rPr>
              <w:t>R$2.187,67 (dois mil, cento e oitenta e sete reais e sessenta e sete centavos)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both"/>
        <w:rPr/>
      </w:pPr>
      <w:r>
        <w:rPr>
          <w:i w:val="false"/>
          <w:iCs w:val="false"/>
          <w:color w:val="000000"/>
        </w:rPr>
        <w:t>Observação: Dentro do valor contrato deverá estar incluído a instalação no endereço da Câmara Municipal de Vereadores: Rua Salgado Filho n° 79, Centro, Três Passos-RS.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5. </w:t>
      </w:r>
      <w:r>
        <w:rPr>
          <w:rStyle w:val="Fontepargpadro"/>
          <w:b/>
          <w:bCs/>
          <w:sz w:val="22"/>
          <w:szCs w:val="22"/>
          <w:lang w:eastAsia="en-US"/>
        </w:rPr>
        <w:t>ALTERNATIVAS DISPONÍVEIS NO MERCADO: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 xml:space="preserve">Conforme pesquisa realizada junto a fornecedores e análise das soluções usualmente ofertadas para 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eventos institucionais, identificaram-se as seguintes alternativas disponíveis no mercado para atender à demanda da Câmara Municipal de Vereadores de Três Passos-RS: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I. Contratação de cabine fotográfica completa, com impressão instantânea e personalização das fotos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, serviço amplamente utilizado em eventos públicos e privados, permitindo registro visual padronizado e entrega dos arquivos ao final. Essa opção garante maior autonomia da Administração quanto ao uso posterior das imagens e agrega valor à apresentação do evento.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II. Contratação de cabine fotográfica sem impressão, com disponibilização apenas digital das imagens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, alternativa com custo geralmente reduzido, mas que limita a experiência oferecida durante o evento e pode impactar a atratividade e a percepção de qualidade da solenidade.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III. Utilização de fotógrafo tradicional, sem cabine fotográfica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, solução que possibilita o registro fotográfico convencional, porém não atende à proposta interativa e personalizada que a cabine oferece, além de não permitir impressão instantânea durante o evento.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6. </w:t>
      </w:r>
      <w:r>
        <w:rPr>
          <w:rStyle w:val="Fontepargpadro"/>
          <w:b/>
          <w:bCs/>
          <w:sz w:val="22"/>
          <w:szCs w:val="22"/>
          <w:lang w:eastAsia="en-US"/>
        </w:rPr>
        <w:t>ESTIMATIVA DO VALOR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Estima-se que para a contratação desejada, o valor médio total da contratação será de </w:t>
      </w:r>
      <w:r>
        <w:rPr>
          <w:rStyle w:val="Fontepargpadro"/>
          <w:b/>
          <w:bCs/>
          <w:sz w:val="22"/>
          <w:szCs w:val="22"/>
          <w:lang w:eastAsia="en-US"/>
        </w:rPr>
        <w:t>R$2.187,67 (dois mil, cento e oitenta e sete reais e sessenta e sete centavos)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Style w:val="Fontepargpadro"/>
          <w:b w:val="false"/>
          <w:bCs w:val="false"/>
          <w:color w:val="111111"/>
          <w:sz w:val="22"/>
          <w:szCs w:val="22"/>
          <w:lang w:eastAsia="en-US"/>
        </w:rPr>
        <w:t>conforme pesquisa de preços realizada no sistema Licitacon/RS.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 xml:space="preserve">A elaboração da estimativa observou os critérios estabelecidos na </w:t>
      </w:r>
      <w:r>
        <w:rPr>
          <w:rStyle w:val="Strong"/>
          <w:rFonts w:cs="Times New Roman" w:ascii="Times New Roman" w:hAnsi="Times New Roman"/>
          <w:color w:val="000000"/>
          <w:sz w:val="22"/>
          <w:szCs w:val="22"/>
          <w:lang w:eastAsia="en-US"/>
        </w:rPr>
        <w:t>Resolução de Mesa nº 7, de 12 de janeiro de 2024</w:t>
      </w: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>, tendo como base as seguintes fontes: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2"/>
          <w:szCs w:val="22"/>
          <w:lang w:eastAsia="en-US"/>
        </w:rPr>
        <w:t>Sistema Licitacon-RS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 – pesquisa realizada conforme o </w:t>
      </w:r>
      <w:r>
        <w:rPr>
          <w:rStyle w:val="Strong"/>
          <w:rFonts w:cs="Times New Roman" w:ascii="Times New Roman" w:hAnsi="Times New Roman"/>
          <w:color w:val="000000"/>
          <w:sz w:val="22"/>
          <w:szCs w:val="22"/>
          <w:lang w:eastAsia="en-US"/>
        </w:rPr>
        <w:t>art. 1º, inciso I, da Resolução nº 07/2024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, considerando contratações recentes e semelhantes para subsidiar a composição do preço estimado;</w:t>
      </w:r>
    </w:p>
    <w:p>
      <w:pPr>
        <w:pStyle w:val="Normal"/>
        <w:spacing w:lineRule="auto" w:line="276"/>
        <w:jc w:val="both"/>
        <w:rPr>
          <w:b/>
          <w:bCs/>
          <w:color w:val="111111"/>
          <w:sz w:val="22"/>
          <w:szCs w:val="22"/>
          <w:lang w:eastAsia="en-US"/>
        </w:rPr>
      </w:pPr>
      <w:r>
        <w:rPr>
          <w:b/>
          <w:bCs/>
          <w:color w:val="111111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7.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 solução adotada consiste na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contratação de empresa especializada para disponibilização, instalação e operação de cabine fotográfica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durante a solenidade de inauguração do novo Plenário da Câmara Municipal de Três Passos-RS, a realizar-se no dia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22 de dezembro de 2025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b w:val="false"/>
          <w:bCs w:val="false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O serviço contempla a montagem do equipamento no local do evento, operação contínua ao longo de toda a cerimônia, impressão instantânea das fotos personalizadas com identidade visual definida pela Câmara e posterior entrega de todos os registros digitais em mídia física e link eletrônico para uso institucional.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b w:val="false"/>
          <w:bCs w:val="false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A adoção da cabine fotográfica possibilita organizar e padronizar os registros da inauguração, garantindo qualidade visual, facilidade de acesso às imagens e composição adequada do material que integrará o arquivo histórico e as publicações oficiais do Poder Legislativo. Trata-se de solução moderna e eficiente, que reforça a apresentação do evento e assegura à Câmara um acervo institucional completo e devidamente estruturado.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8. </w:t>
      </w:r>
      <w:r>
        <w:rPr>
          <w:rStyle w:val="Fontepargpadro"/>
          <w:b/>
          <w:bCs/>
          <w:sz w:val="22"/>
          <w:szCs w:val="22"/>
          <w:lang w:eastAsia="en-US"/>
        </w:rPr>
        <w:t>JUSTIFICATIVA PARA O PARCELAMENTO OU NÃO DA CONTRATAÇÃO: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 contratação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não poderá ser parcelada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pois trata-se de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um único objeto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consistente na locação de cabine fotográfica, cuja execução depende da prestação integrada do serviço, impossibilitando sua divisão em partes sem prejuízo à funcionalidade e à adequada operacionalização do evento. 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9. </w:t>
      </w:r>
      <w:r>
        <w:rPr>
          <w:rStyle w:val="Fontepargpadro"/>
          <w:b/>
          <w:bCs/>
          <w:sz w:val="22"/>
          <w:szCs w:val="22"/>
          <w:lang w:eastAsia="en-US"/>
        </w:rPr>
        <w:t>RESULTADOS PRETENDIDOS: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shd w:fill="auto" w:val="clear"/>
          <w:lang w:eastAsia="en-US"/>
        </w:rPr>
        <w:t xml:space="preserve">Com a contratação da cabine fotográfica, pretende-se garantir o registro dinâmico e organizado da inauguração do novo Plenário, oferecendo fotos instantâneas para uso institucional. Espera-se obter imagens padronizadas, de boa qualidade e produzidas de forma contínua durante toda a cerimônia, assegurando material adequado para divulgação oficial, arquivo institucional e fortalecimento da imagem pública da Câmara Municipal. 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10. </w:t>
      </w:r>
      <w:r>
        <w:rPr>
          <w:rStyle w:val="Fontepargpadro"/>
          <w:b/>
          <w:bCs/>
          <w:sz w:val="22"/>
          <w:szCs w:val="22"/>
          <w:lang w:eastAsia="en-US"/>
        </w:rPr>
        <w:t>PROVIDÊNCIAS PRÉVIAS AO CONTRATO:</w:t>
      </w:r>
    </w:p>
    <w:p>
      <w:pPr>
        <w:pStyle w:val="BodyText"/>
        <w:bidi w:val="0"/>
        <w:spacing w:lineRule="auto" w:line="276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>Para a efetivação da contratação da cabine fotográfica, deverão ser observadas as seguintes providências:</w:t>
        <w:br/>
        <w:t>• Emissão do pedido formal do serviço, conforme as especificações técnicas definidas no Termo de Referência;</w:t>
        <w:br/>
        <w:t>• Designação de servidor responsável pelo acompanhamento do processo e pela fiscalização da execução contratual, nos termos do art. 7º, inciso III, da Lei nº 14.133/2021;</w:t>
      </w:r>
    </w:p>
    <w:p>
      <w:pPr>
        <w:pStyle w:val="BodyText"/>
        <w:bidi w:val="0"/>
        <w:spacing w:lineRule="auto" w:line="276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>Orientação prévia quanto à logística do evento, repassando à empresa contratada informações sobre horário, local e necessidades específicas para a instalação e operação da cabine;</w:t>
      </w:r>
    </w:p>
    <w:p>
      <w:pPr>
        <w:pStyle w:val="BodyText"/>
        <w:bidi w:val="0"/>
        <w:spacing w:lineRule="auto" w:line="276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>Registro do recebimento e aceite do serviço prestado, mediante documento próprio, assegurando a rastreabilidade e a formalização da execução.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Essas providências garantem a adequada execução do serviço e a correta aplicação dos recursos públicos.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11. </w:t>
      </w:r>
      <w:r>
        <w:rPr>
          <w:rStyle w:val="Fontepargpadro"/>
          <w:b/>
          <w:bCs/>
          <w:sz w:val="22"/>
          <w:szCs w:val="22"/>
          <w:lang w:eastAsia="en-US"/>
        </w:rPr>
        <w:t>CONTRATAÇÕES CORRELATAS E/OU INTERDEPENDENTES: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spacing w:lineRule="auto" w:line="27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12. </w:t>
      </w:r>
      <w:r>
        <w:rPr>
          <w:rStyle w:val="Fontepargpadro"/>
          <w:b/>
          <w:bCs/>
          <w:sz w:val="22"/>
          <w:szCs w:val="22"/>
          <w:lang w:eastAsia="en-US"/>
        </w:rPr>
        <w:t>POSSÍVEIS IMPACTOS AMBIENTAIS: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Dada a natureza do objeto, consistente na contratação de serviço de cabine fotográfica para registro institucional, não se identificam impactos ambientais relevantes decorrentes da prestação. Os materiais utilizados são de baixo impacto e geram resíduos mínimos, limitados principalmente a embalagens e eventuais insumos de operação. Recomenda-se apenas o descarte adequado desses resíduos, bem como a observância de práticas de sustentabilidade previstas na Lei nº 14.133/2021. 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13. </w:t>
      </w:r>
      <w:r>
        <w:rPr>
          <w:rStyle w:val="Fontepargpadro"/>
          <w:b/>
          <w:bCs/>
          <w:sz w:val="22"/>
          <w:szCs w:val="22"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z w:val="22"/>
          <w:szCs w:val="22"/>
          <w:shd w:fill="auto" w:val="clear"/>
          <w:lang w:val="pt-BR" w:eastAsia="pt-BR" w:bidi="ar-SA"/>
        </w:rPr>
        <w:t>sta Casa Legislativa, atende</w:t>
      </w:r>
      <w:r>
        <w:rPr>
          <w:sz w:val="22"/>
          <w:szCs w:val="22"/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  <w:color w:val="111111"/>
          <w:sz w:val="22"/>
          <w:szCs w:val="22"/>
          <w:shd w:fill="auto" w:val="clear"/>
        </w:rPr>
        <w:t xml:space="preserve">Três Passos, </w:t>
      </w:r>
      <w:r>
        <w:rPr>
          <w:b w:val="false"/>
          <w:bCs w:val="false"/>
          <w:color w:val="111111"/>
          <w:sz w:val="22"/>
          <w:szCs w:val="22"/>
          <w:shd w:fill="auto" w:val="clear"/>
        </w:rPr>
        <w:t>8</w:t>
      </w:r>
      <w:r>
        <w:rPr>
          <w:b w:val="false"/>
          <w:bCs w:val="false"/>
          <w:color w:val="111111"/>
          <w:sz w:val="22"/>
          <w:szCs w:val="22"/>
          <w:shd w:fill="auto" w:val="clear"/>
        </w:rPr>
        <w:t xml:space="preserve"> de dezembro 2025.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VIABILIDADE DECLARADA PELA AUTORIDADE SUPERIOR: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_____________________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FLAVIO HABITZREITER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color w:val="000000"/>
          <w:sz w:val="22"/>
          <w:szCs w:val="22"/>
          <w:lang w:eastAsia="en-US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Forte1">
    <w:name w:val="Forte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rpodetexto3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Cabealhoerodap151">
    <w:name w:val="Cabeçalho e rodapé151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11">
    <w:name w:val="Cabeçalho e rodapé111"/>
    <w:basedOn w:val="Normal"/>
    <w:qFormat/>
    <w:pPr/>
    <w:rPr/>
  </w:style>
  <w:style w:type="paragraph" w:styleId="Cabealhoerodap121">
    <w:name w:val="Cabeçalho e rodapé121"/>
    <w:basedOn w:val="Normal"/>
    <w:qFormat/>
    <w:pPr/>
    <w:rPr/>
  </w:style>
  <w:style w:type="paragraph" w:styleId="Cabealhoerodap131">
    <w:name w:val="Cabeçalho e rodapé131"/>
    <w:basedOn w:val="Normal"/>
    <w:qFormat/>
    <w:pPr/>
    <w:rPr/>
  </w:style>
  <w:style w:type="paragraph" w:styleId="Cabealhoerodap141">
    <w:name w:val="Cabeçalho e rodapé141"/>
    <w:basedOn w:val="Normal"/>
    <w:qFormat/>
    <w:pPr/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Cabealhoerodap211">
    <w:name w:val="Cabeçalho e rodapé211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71">
    <w:name w:val="Cabeçalho e rodapé171"/>
    <w:basedOn w:val="Normal"/>
    <w:qFormat/>
    <w:pPr/>
    <w:rPr/>
  </w:style>
  <w:style w:type="paragraph" w:styleId="Cabealhoerodap161">
    <w:name w:val="Cabeçalho e rodapé161"/>
    <w:basedOn w:val="Normal"/>
    <w:qFormat/>
    <w:pPr/>
    <w:rPr/>
  </w:style>
  <w:style w:type="paragraph" w:styleId="Cabealhoerodap152">
    <w:name w:val="Cabeçalho e rodapé152"/>
    <w:basedOn w:val="Normal"/>
    <w:qFormat/>
    <w:pPr/>
    <w:rPr/>
  </w:style>
  <w:style w:type="paragraph" w:styleId="Cabealhoerodap142">
    <w:name w:val="Cabeçalho e rodapé142"/>
    <w:basedOn w:val="Normal"/>
    <w:qFormat/>
    <w:pPr/>
    <w:rPr/>
  </w:style>
  <w:style w:type="paragraph" w:styleId="Cabealhoerodap132">
    <w:name w:val="Cabeçalho e rodapé132"/>
    <w:basedOn w:val="Normal"/>
    <w:qFormat/>
    <w:pPr/>
    <w:rPr/>
  </w:style>
  <w:style w:type="paragraph" w:styleId="Cabealhoerodap122">
    <w:name w:val="Cabeçalho e rodapé122"/>
    <w:basedOn w:val="Normal"/>
    <w:qFormat/>
    <w:pPr/>
    <w:rPr/>
  </w:style>
  <w:style w:type="paragraph" w:styleId="Cabealhoerodap112">
    <w:name w:val="Cabeçalho e rodapé112"/>
    <w:basedOn w:val="Normal"/>
    <w:qFormat/>
    <w:pPr/>
    <w:rPr/>
  </w:style>
  <w:style w:type="paragraph" w:styleId="Cabealhoerodap102">
    <w:name w:val="Cabeçalho e rodapé102"/>
    <w:basedOn w:val="Normal"/>
    <w:qFormat/>
    <w:pPr/>
    <w:rPr/>
  </w:style>
  <w:style w:type="paragraph" w:styleId="BodyTextIndented1">
    <w:name w:val="Body Text;Indented"/>
    <w:basedOn w:val="Normal"/>
    <w:qFormat/>
    <w:pPr>
      <w:ind w:left="-180"/>
      <w:jc w:val="both"/>
    </w:pPr>
    <w:rPr>
      <w:sz w:val="28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15">
    <w:name w:val="WW8Num15"/>
    <w:qFormat/>
  </w:style>
  <w:style w:type="numbering" w:styleId="WW8Num17">
    <w:name w:val="WW8Num17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Application>LibreOffice/25.2.7.1$Windows_X86_64 LibreOffice_project/16e8e36d1610f10597ed778c3dcb0a5aa0ed5d6f</Application>
  <AppVersion>15.0000</AppVersion>
  <Pages>4</Pages>
  <Words>1534</Words>
  <Characters>9378</Characters>
  <CharactersWithSpaces>10904</CharactersWithSpaces>
  <Paragraphs>80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2024-10-02T14:18:40Z</cp:lastPrinted>
  <dcterms:modified xsi:type="dcterms:W3CDTF">2025-12-04T15:39:55Z</dcterms:modified>
  <cp:revision>137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