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rFonts w:ascii="Times New Roman" w:hAnsi="Times New Roman"/>
        </w:rPr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Aos 10 (dez) dias de abril de 2025, eu, Flávio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17/2025 - INEXIGIBILIDADE DE LICITAÇÃO Nº. 02/2025.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312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312" w:before="120" w:after="120"/>
        <w:contextualSpacing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  <w:t>Flávio Habitzreiter</w:t>
      </w:r>
    </w:p>
    <w:p>
      <w:pPr>
        <w:pStyle w:val="PargrafodaLista1"/>
        <w:spacing w:lineRule="auto" w:line="312" w:before="120" w:after="120"/>
        <w:contextualSpacing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  <w:t>Presidente</w:t>
      </w:r>
    </w:p>
    <w:p>
      <w:pPr>
        <w:pStyle w:val="Normal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312" w:before="0" w:after="120"/>
        <w:contextualSpacing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jc w:val="center"/>
        <w:rPr>
          <w:rFonts w:ascii="Times New Roman" w:hAnsi="Times New Roman"/>
        </w:rPr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N. 17/2025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97" w:type="dxa"/>
        <w:jc w:val="left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1" w:lastRow="0" w:firstColumn="0" w:lastColumn="0" w:noHBand="1" w:val="0600"/>
      </w:tblPr>
      <w:tblGrid>
        <w:gridCol w:w="4098"/>
        <w:gridCol w:w="109"/>
        <w:gridCol w:w="2774"/>
        <w:gridCol w:w="2416"/>
      </w:tblGrid>
      <w:tr>
        <w:trPr>
          <w:trHeight w:val="469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Órgão: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Setor requisitante: </w:t>
            </w:r>
            <w:r>
              <w:rPr>
                <w:rFonts w:eastAsia="Times New Roman"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9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Responsável pela Demanda: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Emanuelle C. C. Petrazzini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E-mail: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camara@trespassos.rs.leg.br</w:t>
            </w:r>
          </w:p>
        </w:tc>
        <w:tc>
          <w:tcPr>
            <w:tcW w:w="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Telefone: 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(55) 3522 1210</w:t>
            </w:r>
          </w:p>
        </w:tc>
      </w:tr>
      <w:tr>
        <w:trPr>
          <w:trHeight w:val="611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1. Objeto: </w:t>
            </w:r>
            <w:r>
              <w:rPr>
                <w:rStyle w:val="Strong"/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ar-SA"/>
              </w:rPr>
              <w:t>Contratação de empresa especializada para a realização de curso in company no município de Três Passos-RS, com o tema: “Compreendendo o Processo das Emendas Impositivas e do Impedimento de Ordem Técnica no Município”.</w:t>
            </w:r>
          </w:p>
        </w:tc>
      </w:tr>
      <w:tr>
        <w:trPr>
          <w:trHeight w:val="745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Justificativa da necessidade da contratação: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 qualificação contínua dos agentes públicos da Câmara Municipal de Três Passos-RS é essencial para o aprimoramento das atividades legislativas, fiscalizatórias e administrativas. Diante das constantes mudanças na legislação, nas políticas públicas e nas práticas de gestão, torna-se necessário investir em capacitações que atualizem conhecimentos e desenvolvam competências estratégicas.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Cursos de aperfeiçoamento permitem a formação em áreas fundamentais como gestão pública, finanças, comunicação e negociação, refletindo diretamente na qualidade da elaboração e análise de projetos de lei, bem como na tomada de decisões mais eficientes.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Nesse contexto, a realização de curso </w:t>
            </w:r>
            <w:r>
              <w:rPr>
                <w:rStyle w:val="Strong"/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 company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apresenta-se como uma solução eficaz, pois permite a participação simultânea de vereadores, servidores da Casa e representantes de outros órgãos interessados, promovendo a integração entre os setores e otimizando recursos públicos.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O tema proposto — </w:t>
            </w:r>
            <w:r>
              <w:rPr>
                <w:rStyle w:val="Strong"/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emendas impositivas e impedimentos de ordem técnica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— é especialmente relevante, considerando sua complexidade e o impacto direto que exerce na execução orçamentária municipal. A capacitação sobre esse assunto contribui para uma atuação mais técnica e alinhada com os princípios da boa administração pública, beneficiando diretamente a comunidade de Três Passos-RS.</w:t>
            </w:r>
          </w:p>
        </w:tc>
      </w:tr>
      <w:tr>
        <w:trPr>
          <w:trHeight w:val="1036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Descrições e quantidades: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Calibri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 contratação abrangerá a realização do curso in company no município de Três Passos, sem especificação nominal ou quantitativa de participantes, considerando o interesse de servidores, vereadores e outros agentes públicos locais.</w:t>
            </w:r>
          </w:p>
        </w:tc>
      </w:tr>
      <w:tr>
        <w:trPr>
          <w:trHeight w:val="329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4. Grau de prioridade da compra: 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Alto</w:t>
            </w:r>
          </w:p>
        </w:tc>
      </w:tr>
      <w:tr>
        <w:trPr>
          <w:trHeight w:val="340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Estimativa de valor: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 estimativa de Valor Total para a referida contratação é de R$ 14.000,00 (quatorze mil reais).</w:t>
            </w:r>
          </w:p>
        </w:tc>
      </w:tr>
      <w:tr>
        <w:trPr>
          <w:trHeight w:val="109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6. Prazo de Entrega/ Execução: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 curso será presencial, realizado nos dias 20 e 21 de maio com carga horária de 11h, distribuída da seguinte forma: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Primeiro dia: das 8h30min às 12h e das 13h30min às 17h30min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Segundo dia: das 8h30min às 12h</w:t>
            </w:r>
          </w:p>
        </w:tc>
      </w:tr>
      <w:tr>
        <w:trPr>
          <w:trHeight w:val="295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 Local e horário da Entrega/Execução:</w:t>
            </w:r>
            <w:r>
              <w:rPr>
                <w:rFonts w:eastAsia="Times New Roman" w:cs="Calibri" w:ascii="Liberation Serif" w:hAnsi="Liberation Serif" w:cstheme="minorHAnsi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Três Passos/RS.</w:t>
            </w:r>
          </w:p>
        </w:tc>
      </w:tr>
      <w:tr>
        <w:trPr>
          <w:trHeight w:val="588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8. Vinculado ou dependente da contratação de outro Documento de Formalização de Demanda: </w:t>
            </w: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312" w:beforeAutospacing="0" w:before="120" w:afterAutospacing="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 w:cstheme="minorHAns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Três Passos-RS, 10 de abril de 2025.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312" w:before="6" w:after="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(Emanuelle C. C. Petrazzini (matrícula 177)</w:t>
            </w:r>
          </w:p>
          <w:p>
            <w:pPr>
              <w:pStyle w:val="Normal"/>
              <w:widowControl w:val="false"/>
              <w:spacing w:lineRule="auto" w:line="312" w:before="6" w:after="6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ascii="Liberation Serif" w:hAnsi="Liberation Serif" w:cs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Calibri" w:ascii="Liberation Serif" w:hAnsi="Liberation Serif" w:cstheme="minorHAns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OBSERVAÇÕES: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ascii="Liberation Serif" w:hAnsi="Liberation Serif" w:eastAsia="Times New Roman" w:cs="Calibri" w:cstheme="minorHAns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Calibri" w:cstheme="minorHAns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ESTUDO TÉCNICO PRELIMINAR N. 17/2025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Trata-se de estudos preliminares referente à contratação de empresa especializada em capacitação profissional voltada para a temática “Compreendendo o Processo das Emendas Impositivas e do Impedimento de Ordem Técnica no Município.”</w:t>
      </w:r>
    </w:p>
    <w:p>
      <w:pPr>
        <w:pStyle w:val="Normal"/>
        <w:spacing w:lineRule="auto" w:line="276"/>
        <w:jc w:val="both"/>
        <w:rPr/>
      </w:pPr>
      <w:r>
        <w:rPr/>
        <w:t>A contratação se fundamenta na necessidade de capacitação permanente dos agentes públicos, conforme previsto na Lei nº 14.133, de 2021.</w:t>
      </w:r>
    </w:p>
    <w:p>
      <w:pPr>
        <w:pStyle w:val="Normal"/>
        <w:spacing w:lineRule="auto" w:line="276"/>
        <w:jc w:val="both"/>
        <w:rPr/>
      </w:pPr>
      <w:r>
        <w:rPr/>
        <w:t>Ressaltamos que essa qualificação proporciona maior segurança na tomada de decisões, melhora o investimento dos recursos públicos e diminui os riscos relacionados à execução orçamentária, sobretudo diante da complexidade das normas aplicáveis às emendas parlamentares e seus impedimentos técnicos.</w:t>
      </w:r>
    </w:p>
    <w:p>
      <w:pPr>
        <w:pStyle w:val="Normal"/>
        <w:spacing w:lineRule="auto" w:line="276"/>
        <w:jc w:val="both"/>
        <w:rPr/>
      </w:pPr>
      <w:r>
        <w:rPr>
          <w:lang w:eastAsia="en-US"/>
        </w:rPr>
        <w:t xml:space="preserve">Nesse sentido, o presente estudo se fundamenta na necessidade de capacitação de </w:t>
      </w:r>
      <w:r>
        <w:rPr>
          <w:rStyle w:val="Strong"/>
          <w:b w:val="false"/>
          <w:bCs w:val="false"/>
          <w:lang w:eastAsia="en-US"/>
        </w:rPr>
        <w:t>vereadores, servidores da Casa Legislativa e demais interessados</w:t>
      </w:r>
      <w:r>
        <w:rPr>
          <w:lang w:eastAsia="en-US"/>
        </w:rPr>
        <w:t>, de forma ampla, através da realização do curso no próprio município.</w:t>
      </w:r>
    </w:p>
    <w:p>
      <w:pPr>
        <w:pStyle w:val="Normal"/>
        <w:spacing w:lineRule="auto" w:line="276"/>
        <w:jc w:val="both"/>
        <w:rPr>
          <w:lang w:eastAsia="en-US"/>
        </w:rPr>
      </w:pPr>
      <w:r>
        <w:rPr>
          <w:lang w:eastAsia="en-US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3.1. Os requisitos da contratação abrangem o seguinte: </w:t>
      </w:r>
    </w:p>
    <w:p>
      <w:pPr>
        <w:pStyle w:val="Normal"/>
        <w:spacing w:lineRule="auto" w:line="276"/>
        <w:jc w:val="both"/>
        <w:rPr/>
      </w:pPr>
      <w:r>
        <w:rPr/>
        <w:t xml:space="preserve">3.1.2. Conteúdo programático do curso que atenda às necessidades de capacitação na área de </w:t>
      </w:r>
      <w:r>
        <w:rPr>
          <w:rStyle w:val="Hyperlink"/>
          <w:color w:val="auto"/>
          <w:u w:val="none"/>
          <w:lang w:val="pt-BR" w:eastAsia="ar-SA" w:bidi="ar-SA"/>
        </w:rPr>
        <w:t xml:space="preserve">“Compreendendo o Processo das Emendas Impositivas e do Impedimento de Ordem Técnica no Município.” </w:t>
      </w:r>
    </w:p>
    <w:p>
      <w:pPr>
        <w:pStyle w:val="Normal"/>
        <w:spacing w:lineRule="auto" w:line="276"/>
        <w:jc w:val="both"/>
        <w:rPr/>
      </w:pPr>
      <w:r>
        <w:rPr/>
        <w:t>3.1.3. O curso deverá dar ênfase à atividade prática, de modo que os alunos possam dirimir suas dúvidas ao elaborar os documentos necessários à sua atuação.</w:t>
      </w:r>
    </w:p>
    <w:p>
      <w:pPr>
        <w:pStyle w:val="Normal"/>
        <w:spacing w:lineRule="auto" w:line="276"/>
        <w:jc w:val="both"/>
        <w:rPr/>
      </w:pPr>
      <w:r>
        <w:rPr/>
        <w:t>3.1.2. O curso deve ser ministrado por profissional ou empresa de notória especialização.</w:t>
      </w:r>
    </w:p>
    <w:p>
      <w:pPr>
        <w:pStyle w:val="Normal"/>
        <w:spacing w:lineRule="auto" w:line="276"/>
        <w:jc w:val="both"/>
        <w:rPr/>
      </w:pPr>
      <w:r>
        <w:rPr/>
        <w:t xml:space="preserve">3.1.3. Não é permitida a subcontratação do objeto contratual. </w:t>
      </w:r>
    </w:p>
    <w:p>
      <w:pPr>
        <w:pStyle w:val="ListParagraph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 </w:t>
      </w:r>
      <w:r>
        <w:rPr/>
        <w:t>Será considerada a demanda da Casa, sem fixação de número de participantes, respeitada a capacidade do local.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de vereadores da Câmara Municipal de Três Passos-RS no curso “Compreendendo o Processo das Emendas Impositivas e do Impedimento de Ordem Técnica no Município.”</w:t>
      </w:r>
      <w:r>
        <w:rPr>
          <w:rStyle w:val="Hyperlink"/>
          <w:color w:val="auto"/>
          <w:u w:val="none"/>
        </w:rPr>
        <w:t xml:space="preserve">;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II. Contratação de empresa do ramo pertinente para realização do curso in company sobre “Compreendendo o Processo das Emendas Impositivas e do Impedimento de Ordem Técnica no Munic</w:t>
      </w:r>
      <w:r>
        <w:rPr>
          <w:rStyle w:val="Fontepargpadro"/>
          <w:u w:val="none"/>
          <w:lang w:eastAsia="en-US"/>
        </w:rPr>
        <w:t>ípio.</w:t>
      </w:r>
      <w:r>
        <w:rPr>
          <w:rStyle w:val="Fontepargpadro"/>
          <w:color w:val="auto"/>
          <w:u w:val="none"/>
          <w:lang w:eastAsia="en-US"/>
        </w:rPr>
        <w:t>”</w:t>
      </w:r>
      <w:r>
        <w:rPr>
          <w:rStyle w:val="Hyperlink"/>
          <w:color w:val="auto"/>
          <w:u w:val="none"/>
          <w:lang w:eastAsia="en-US"/>
        </w:rPr>
        <w:t xml:space="preserve"> no município de Três Passos-RS, para os vereadores do Poder Legislativo.</w:t>
      </w:r>
    </w:p>
    <w:p>
      <w:pPr>
        <w:pStyle w:val="Normal"/>
        <w:spacing w:lineRule="auto" w:line="276"/>
        <w:jc w:val="both"/>
        <w:rPr/>
      </w:pPr>
      <w:r>
        <w:rPr>
          <w:rStyle w:val="Hyperlink"/>
          <w:color w:val="auto"/>
          <w:u w:val="none"/>
          <w:lang w:eastAsia="en-US"/>
        </w:rPr>
        <w:t xml:space="preserve">III. Contratação de empresa do ramo pertinente para a realização do curso ONLINE.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jc w:val="both"/>
        <w:rPr/>
      </w:pPr>
      <w:r>
        <w:rPr>
          <w:rFonts w:cs="Calibri" w:cstheme="minorHAnsi"/>
          <w:b w:val="false"/>
          <w:bCs w:val="false"/>
          <w:i w:val="false"/>
          <w:iCs w:val="false"/>
          <w:sz w:val="24"/>
          <w:szCs w:val="24"/>
          <w:u w:val="none"/>
        </w:rPr>
        <w:t>6.1. Conforme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Orientação Normativa AGU nº 17, de 01.04.2009, “a razoabilidade do valor das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z w:val="24"/>
          <w:szCs w:val="24"/>
          <w:u w:val="none"/>
        </w:rPr>
        <w:t>contratações decorrentes de inexigibilidade de licitação poderá ser aferida por meio da comparação da proposta apresentada com os preços praticados pela futura contratada junto a outros entes públicos e/ou privados, ou outros meios igualmente idôneos</w:t>
      </w:r>
      <w:r>
        <w:rPr>
          <w:rFonts w:cs="Calibri" w:cstheme="minorHAnsi"/>
          <w:b w:val="false"/>
          <w:bCs w:val="false"/>
          <w:i w:val="false"/>
          <w:iCs w:val="false"/>
          <w:sz w:val="24"/>
          <w:szCs w:val="24"/>
          <w:u w:val="none"/>
        </w:rPr>
        <w:t>”.</w:t>
      </w:r>
    </w:p>
    <w:p>
      <w:pPr>
        <w:pStyle w:val="PargrafodaLista"/>
        <w:tabs>
          <w:tab w:val="clear" w:pos="709"/>
        </w:tabs>
        <w:spacing w:lineRule="auto" w:line="276" w:before="0" w:after="240"/>
        <w:ind w:hanging="0" w:left="0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Ainda, a Instrução Normativa nº 73/2020, do Ministério da Economia, que dispõe sobre o procedimento administrativo para a realização de pesquisa de preços, disciplinou regras específicas para comprovação da razoabilidade de preços nas contratações diretas por inexigibilidade de licitação:</w:t>
      </w:r>
    </w:p>
    <w:p>
      <w:pPr>
        <w:pStyle w:val="PargrafodaLista"/>
        <w:tabs>
          <w:tab w:val="clear" w:pos="709"/>
        </w:tabs>
        <w:spacing w:lineRule="auto" w:line="276" w:before="240" w:after="0"/>
        <w:ind w:hanging="0" w:left="2268"/>
        <w:contextualSpacing w:val="false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</w:rPr>
        <w:t xml:space="preserve">Art. 7º </w:t>
      </w:r>
      <w:r>
        <w:rPr>
          <w:rStyle w:val="Fontepargpadro"/>
          <w:rFonts w:ascii="Times New Roman" w:hAnsi="Times New Roman"/>
          <w:sz w:val="22"/>
          <w:szCs w:val="22"/>
          <w:u w:val="single"/>
        </w:rPr>
        <w:t>Os processos de inexigibilidade de licitação deverão ser instruídos com a devida justificativa de que o preço ofertado à administração é condizente com o praticado pelo mercado, em especial por meio de</w:t>
      </w:r>
      <w:r>
        <w:rPr>
          <w:rStyle w:val="Fontepargpadro"/>
          <w:rFonts w:ascii="Times New Roman" w:hAnsi="Times New Roman"/>
          <w:sz w:val="22"/>
          <w:szCs w:val="22"/>
        </w:rPr>
        <w:t>: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</w:rPr>
        <w:t xml:space="preserve">I - documentos fiscais ou instrumentos contratuais de objetos idênticos, comercializados pela futura contratada, </w:t>
      </w:r>
      <w:r>
        <w:rPr>
          <w:rStyle w:val="Fontepargpadro"/>
          <w:rFonts w:ascii="Times New Roman" w:hAnsi="Times New Roman"/>
          <w:sz w:val="22"/>
          <w:szCs w:val="22"/>
          <w:u w:val="single"/>
        </w:rPr>
        <w:t>emitidos no período de até 1 (um) ano anterior à data da autorização da inexigibilidade</w:t>
      </w:r>
      <w:r>
        <w:rPr>
          <w:rStyle w:val="Fontepargpadro"/>
          <w:rFonts w:ascii="Times New Roman" w:hAnsi="Times New Roman"/>
          <w:sz w:val="22"/>
          <w:szCs w:val="22"/>
        </w:rPr>
        <w:t xml:space="preserve"> pela autoridade competente;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/>
      </w:pPr>
      <w:r>
        <w:rPr>
          <w:rStyle w:val="Fontepargpadro"/>
          <w:rFonts w:cs="Calibri" w:ascii="Times New Roman" w:hAnsi="Times New Roman" w:cstheme="minorHAnsi"/>
          <w:sz w:val="22"/>
          <w:szCs w:val="22"/>
          <w:shd w:fill="auto" w:val="clear"/>
        </w:rPr>
        <w:t xml:space="preserve">II - </w:t>
      </w:r>
      <w:r>
        <w:rPr>
          <w:rStyle w:val="Fontepargpadro"/>
          <w:rFonts w:cs="Calibri" w:ascii="Times New Roman" w:hAnsi="Times New Roman" w:cstheme="minorHAnsi"/>
          <w:sz w:val="22"/>
          <w:szCs w:val="22"/>
          <w:u w:val="single"/>
          <w:shd w:fill="auto" w:val="clear"/>
        </w:rPr>
        <w:t>tabelas de preços vigentes divulgadas pela futura contratada em sítios eletrônicos especializados ou de domínio amplo, contendo data e hora de acesso</w:t>
      </w:r>
      <w:r>
        <w:rPr>
          <w:rStyle w:val="Fontepargpadro"/>
          <w:rFonts w:cs="Calibri" w:ascii="Times New Roman" w:hAnsi="Times New Roman" w:cstheme="minorHAnsi"/>
          <w:sz w:val="22"/>
          <w:szCs w:val="22"/>
          <w:shd w:fill="auto" w:val="clear"/>
        </w:rPr>
        <w:t>.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§1º Poderão ser utilizados outros critérios ou métodos, desde que devidamente justificados nos autos pelo gestor responsável e aprovados pela autoridade competente.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§2º Excepcionalmente, caso a futura contratada não tenha comercializado o objeto anteriormente, a justificativa de preço de que trata o caput pode ser realizada com objetos de mesma natureza.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§3º Caso a justificativa de preços aponte para a possibilidade de competição no mercado, vedada está a inexigibilidade.</w:t>
      </w:r>
    </w:p>
    <w:p>
      <w:pPr>
        <w:pStyle w:val="PargrafodaLista"/>
        <w:tabs>
          <w:tab w:val="clear" w:pos="709"/>
        </w:tabs>
        <w:spacing w:lineRule="auto" w:line="276"/>
        <w:ind w:hanging="0" w:left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§ 4º O disposto neste artigo aplica-se, no que couber, às hipóteses de dispensa de licitação, em especial as previstas nos incisos III, IV, XV, XVI e XVII do artigo 24 da Lei nº 8.666, de 21 de junho de 1993.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 </w:t>
      </w:r>
      <w:r>
        <w:rPr/>
        <w:t xml:space="preserve">O custo estimado total da contratação é de </w:t>
      </w:r>
      <w:r>
        <w:rPr>
          <w:rStyle w:val="Strong"/>
        </w:rPr>
        <w:t>R$ 14.000,00 (quatorze mil reais)</w:t>
      </w:r>
      <w:r>
        <w:rPr/>
        <w:t>, referente à realização do curso “Compreendendo o Processo das Emendas Impositivas e do Impedimento de Ordem Técnica no Município.” em formato in company, no município de Três Passos-RS.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6.3. A Empresa Contratada comprovou por meio de documentos que o preço praticado encontra-se dentro do valor do mercado, conforme notas fiscais dos Municípios de </w:t>
      </w:r>
      <w:r>
        <w:rPr>
          <w:shd w:fill="auto" w:val="clear"/>
        </w:rPr>
        <w:t>Santa Maria/RS, Petrópolis/RS, Canoas/RS e Canguçu/RS</w:t>
      </w:r>
      <w:r>
        <w:rPr>
          <w:shd w:fill="auto" w:val="clear"/>
        </w:rPr>
        <w:t>, anexas ao processo.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 xml:space="preserve">7.1 </w:t>
      </w: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Para a presente contratação, optou-se pela realização de curso in company, ministrado no município de Três Passos-RS, com o objetivo de capacitar vereadores, servidores da Câmara Municipal e outros agentes públicos interessados no tema “Compreendendo o Processo das Emendas Impositivas e do Impedimento de Ordem Técnica no Município.”</w:t>
      </w:r>
    </w:p>
    <w:p>
      <w:pPr>
        <w:pStyle w:val="BodyText"/>
        <w:spacing w:lineRule="auto" w:line="276" w:before="57" w:after="57"/>
        <w:rPr>
          <w:rFonts w:ascii="Times New Roman" w:hAnsi="Times New Roman" w:cs="Calibri" w:cstheme="minorHAnsi"/>
          <w:lang w:eastAsia="en-US"/>
        </w:rPr>
      </w:pPr>
      <w:r>
        <w:rPr>
          <w:rFonts w:cs="Calibri" w:ascii="Times New Roman" w:hAnsi="Times New Roman" w:cstheme="minorHAnsi"/>
          <w:lang w:eastAsia="en-US"/>
        </w:rPr>
        <w:t>Essa modalidade permite maior alcance da capacitação, reduz custos logísticos e amplia a participação local, sendo a solução mais eficiente e economicamente viável.</w:t>
      </w:r>
    </w:p>
    <w:p>
      <w:pPr>
        <w:pStyle w:val="BodyText"/>
        <w:spacing w:lineRule="auto" w:line="276" w:before="57" w:after="57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7.2.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 A presente contratação será realizada diretamente,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por inexigibilidade de licitação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com fundamento no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artigo 74, inciso III, da Lei nº 14.133, de 1º de abril de 2021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que admite a contratação direta quando houver inviabilidade de competição, notadamente para a contratação de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serviços técnicos especializados de natureza predominantemente intelectual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>.</w:t>
      </w:r>
    </w:p>
    <w:p>
      <w:pPr>
        <w:pStyle w:val="BodyText"/>
        <w:spacing w:lineRule="auto" w:line="276" w:before="57" w:after="57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7.3.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 Quanto ao enquadramento como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serviços técnicos especializados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a solução a ser contratada está prevista no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art. 6º, inciso XXI, da Lei nº 14.133/2021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que inclui, entre outros, o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treinamento e aperfeiçoamento de pessoal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 como atividade de natureza predominantemente intelectual, justificando a adoção do regime de inexigibilidade.</w:t>
      </w:r>
    </w:p>
    <w:p>
      <w:pPr>
        <w:pStyle w:val="BodyText"/>
        <w:spacing w:lineRule="auto" w:line="276" w:before="57" w:after="57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7.4.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 Constatou-se a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inviabilidade de competição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em razão da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ausência de critérios objetivos de comparação entre os serviços ofertados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uma vez que o objeto da contratação envolve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conteúdo técnico e caráter subjetivo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, não sendo possível estabelecer parâmetros padronizados de julgamento com base em </w:t>
      </w:r>
      <w:r>
        <w:rPr>
          <w:rStyle w:val="Strong"/>
          <w:rFonts w:cs="Calibri" w:ascii="Times New Roman" w:hAnsi="Times New Roman" w:cstheme="minorHAnsi"/>
          <w:b w:val="false"/>
          <w:bCs w:val="false"/>
          <w:lang w:eastAsia="en-US"/>
        </w:rPr>
        <w:t>preço ou técnica</w:t>
      </w:r>
      <w:r>
        <w:rPr>
          <w:rFonts w:cs="Calibri" w:ascii="Times New Roman" w:hAnsi="Times New Roman" w:cstheme="minorHAnsi"/>
          <w:b w:val="false"/>
          <w:bCs w:val="false"/>
          <w:lang w:eastAsia="en-US"/>
        </w:rPr>
        <w:t>. Dessa forma, não há possibilidade de se delimitar critérios que permitam a comparação equânime entre os produtos e serviços eventualmente disponíveis no mercado.</w:t>
      </w:r>
    </w:p>
    <w:p>
      <w:pPr>
        <w:pStyle w:val="BodyText"/>
        <w:spacing w:lineRule="auto" w:line="276" w:before="57" w:after="57"/>
        <w:rPr/>
      </w:pPr>
      <w:r>
        <w:rPr>
          <w:rFonts w:cs="Calibri" w:ascii="Times New Roman" w:hAnsi="Times New Roman" w:cstheme="minorHAnsi"/>
          <w:b w:val="false"/>
          <w:bCs w:val="false"/>
          <w:lang w:eastAsia="en-US"/>
        </w:rPr>
        <w:t xml:space="preserve">7.5. </w:t>
      </w:r>
      <w:r>
        <w:rPr>
          <w:rFonts w:ascii="Times New Roman" w:hAnsi="Times New Roman"/>
        </w:rPr>
        <w:t>A escolha da empresa se justifica pela qualidade do seu portfólio, como também pelo currículo de seus profissionais renomados, que possuem vasta experiência em temas relevantes para a área pública. Além disso, o IGAM, por meio de sua diretoria e equipe técnica, tem destacado atuação nas áreas do Direito Público, Contabilidade aplicada à Administração Pública e Ciência da Administração aplicada à Gestão Pública. A instituição se dedica à produção e disseminação de conhecimento técnico por meio de diversos formatos, como textos, podcasts, vídeos, infográficos e modelos. Oferece também treinamentos e capacitações nas modalidades presencial, in company, EAD, online e híbrido, além de serviços especializados, como revisão de legislação, reforma administrativa, diagnóstico organizacional e plano de ações.</w:t>
      </w:r>
    </w:p>
    <w:p>
      <w:pPr>
        <w:pStyle w:val="BodyText"/>
        <w:spacing w:lineRule="auto" w:line="276" w:before="57" w:after="57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  <w:sz w:val="24"/>
          <w:szCs w:val="24"/>
        </w:rPr>
        <w:t xml:space="preserve">8.1. </w:t>
      </w:r>
      <w:r>
        <w:rPr/>
        <w:t>Os itens do presente estudo deverão ser contratados em conjunto, visto que o curso compõe uma única capacitação planejada para atender a diversos setores da Casa Legislativa. Portanto, trata-se de objet</w:t>
      </w:r>
      <w:r>
        <w:rPr>
          <w:b w:val="false"/>
          <w:bCs w:val="false"/>
        </w:rPr>
        <w:t xml:space="preserve">o </w:t>
      </w:r>
      <w:r>
        <w:rPr>
          <w:rStyle w:val="Strong"/>
          <w:b w:val="false"/>
          <w:bCs w:val="false"/>
        </w:rPr>
        <w:t>indivisível</w:t>
      </w:r>
      <w:r>
        <w:rPr>
          <w:b w:val="false"/>
          <w:bCs w:val="false"/>
        </w:rPr>
        <w:t>, não</w:t>
      </w:r>
      <w:r>
        <w:rPr/>
        <w:t xml:space="preserve"> cabendo parcelamento. 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color w:val="000000"/>
          <w:sz w:val="24"/>
          <w:szCs w:val="24"/>
        </w:rPr>
        <w:t xml:space="preserve">9.1. </w:t>
      </w:r>
      <w:r>
        <w:rPr>
          <w:rStyle w:val="Hyperlink"/>
          <w:rFonts w:eastAsia="Calibri" w:cs="Calibri"/>
          <w:b w:val="false"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Espera-se, com a contratação, proporcionar capacitação técnica e prática aos participantes sobre os processos de emendas impositivas, a fim de: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>Promover segurança jurídica e eficiência administrativa na proposição e execução de emendas;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>Qualificar a atuação legislativa;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>Reduzir riscos de impedimentos técnicos na execução orçamentária;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>Promover o correto uso de recursos públicos.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 w:cstheme="minorHAnsi"/>
          <w:b/>
          <w:bCs/>
          <w:color w:val="000000"/>
          <w:sz w:val="24"/>
          <w:szCs w:val="24"/>
          <w:shd w:fill="auto" w:val="clear"/>
        </w:rPr>
        <w:t>10. PROVIDÊNCIAS A SEREM ADOTADAS PELA CÂMARA MUNICIPAL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10.1. Deverá ser reservado com antecedência o espaço para realização do curso in company, além de prévia encomenda do </w:t>
      </w:r>
      <w:r>
        <w:rPr>
          <w:rFonts w:cs="Calibri" w:cstheme="minorHAnsi"/>
          <w:color w:val="000000"/>
          <w:sz w:val="24"/>
          <w:szCs w:val="24"/>
          <w:shd w:fill="auto" w:val="clear"/>
          <w:lang w:val="en-US" w:eastAsia="pt-BR" w:bidi="ar-SA"/>
        </w:rPr>
        <w:t>coffee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break.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>10.2.Deverá ser realizada a divulgação do referido curso aos vereadores, servidores do executivo e representantes das OSCs.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 w:cstheme="minorHAnsi"/>
          <w:b/>
          <w:bCs/>
          <w:color w:val="000000"/>
          <w:sz w:val="24"/>
          <w:szCs w:val="24"/>
          <w:shd w:fill="auto" w:val="clear"/>
        </w:rPr>
        <w:t>11. CONTRATAÇÕES CORRELATAS E/OU INTERDEPENDENTES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 w:cstheme="minorHAnsi"/>
          <w:shd w:fill="auto" w:val="clear"/>
        </w:rPr>
        <w:t xml:space="preserve">A necessidade institucional do presente Estudo, vislumbra a contratação de empresas para disponibilização de </w:t>
      </w:r>
      <w:r>
        <w:rPr>
          <w:rFonts w:cs="Calibri" w:cstheme="minorHAnsi"/>
          <w:shd w:fill="auto" w:val="clear"/>
          <w:lang w:val="en-US" w:eastAsia="pt-BR" w:bidi="ar-SA"/>
        </w:rPr>
        <w:t>coffee</w:t>
      </w:r>
      <w:r>
        <w:rPr>
          <w:rFonts w:cs="Calibri" w:cstheme="minorHAnsi"/>
          <w:shd w:fill="auto" w:val="clear"/>
        </w:rPr>
        <w:t xml:space="preserve"> break (salgados e bebidas) para a realização do curso in company.</w:t>
      </w:r>
    </w:p>
    <w:p>
      <w:pPr>
        <w:pStyle w:val="NormalWeb"/>
        <w:spacing w:beforeAutospacing="0" w:before="225" w:afterAutospacing="0" w:after="225"/>
        <w:jc w:val="both"/>
        <w:rPr>
          <w:highlight w:val="none"/>
          <w:shd w:fill="auto" w:val="clear"/>
        </w:rPr>
      </w:pPr>
      <w:r>
        <w:rPr>
          <w:rFonts w:cs="Calibri" w:cstheme="minorHAnsi"/>
          <w:b/>
          <w:bCs/>
          <w:color w:val="000000"/>
          <w:shd w:fill="auto" w:val="clear"/>
        </w:rPr>
        <w:t>12. DESCRIÇÃO DE POSSÍVEIS IMPACTOS AMBIENTAIS</w:t>
      </w:r>
    </w:p>
    <w:p>
      <w:pPr>
        <w:pStyle w:val="NormalWeb"/>
        <w:spacing w:beforeAutospacing="0" w:before="225" w:afterAutospacing="0" w:after="225"/>
        <w:jc w:val="both"/>
        <w:rPr>
          <w:highlight w:val="none"/>
          <w:shd w:fill="auto" w:val="clear"/>
        </w:rPr>
      </w:pPr>
      <w:r>
        <w:rPr>
          <w:rFonts w:cs="Calibri" w:cstheme="minorHAnsi"/>
          <w:color w:val="000000"/>
        </w:rPr>
        <w:t xml:space="preserve">Não se aplicam impactos ambientais à execução do objeto, por se tratar de serviço técnico intelectual realizado em ambiente interno. 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/>
        </w:rPr>
      </w:pPr>
      <w:r>
        <w:rPr>
          <w:rFonts w:cs="Calibri" w:cstheme="minorHAnsi"/>
        </w:rPr>
        <w:t xml:space="preserve">Analisa-se a presente contratação como viável e essencial à Câmara Municipal, pois atende a uma demanda de capacitação prevista no planejamento da Casa Legislativa. A proposta foi aprovada pelo setor competente e será conduzida nos termos da legislação vigente.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10/04/2025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Style w:val="Ttulo1Char"/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17/2025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1.1. </w:t>
      </w:r>
      <w:r>
        <w:rPr/>
        <w:t xml:space="preserve">Contratação de empresa especializada para realização de curso in company sobre o tema: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“</w:t>
      </w:r>
      <w:r>
        <w:rPr>
          <w:rFonts w:cs="Calibri" w:cstheme="minorHAnsi"/>
          <w:sz w:val="24"/>
          <w:szCs w:val="24"/>
        </w:rPr>
        <w:t xml:space="preserve">Compreendendo o Processo das Emendas Impositivas e do Impedimento de Ordem Técnica no Município.”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20 e 21 de maio de 2025.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2. FUNDAMENTAÇÃO E DESCRIÇÃO DA NECESSIDADE DA CONTRATAÇÃO </w:t>
      </w:r>
    </w:p>
    <w:p>
      <w:pPr>
        <w:pStyle w:val="Normal"/>
        <w:jc w:val="both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Ressaltamos, que a capacitação de vereadores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dos servidores dos poderes legislativo e executivo, dos representantes das OSCs e de todos os vereadores, a fim prevenir futuros impedimentos de ordem técnica nas emendas impositivas 2026.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vereadores da Câmara Municipal de Três Passos-RS no curso 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 xml:space="preserve">“Compreendendo o Processo das Emendas Impositivas e do Impedimento de Ordem Técnica no Município.”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 Os requisitos da contratação abrangem o seguinte: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4.1.1. Conteúdo programático do curso que atenda às necessidades de capacitação sobre</w:t>
      </w:r>
      <w:r>
        <w:rPr>
          <w:rStyle w:val="Hyperlink"/>
          <w:rFonts w:eastAsia="Calibri" w:cs="Calibri" w:cstheme="minorHAnsi"/>
          <w:b w:val="false"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 </w:t>
      </w:r>
      <w:r>
        <w:rPr>
          <w:rStyle w:val="Hyperlink"/>
          <w:rFonts w:eastAsia="Calibri" w:cs="Calibri"/>
          <w:b w:val="false"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Emendas Impositivas e do Impedimento de Ordem Técnica no Município.</w:t>
      </w:r>
    </w:p>
    <w:p>
      <w:pPr>
        <w:pStyle w:val="Normal"/>
        <w:jc w:val="both"/>
        <w:rPr/>
      </w:pPr>
      <w:r>
        <w:rPr>
          <w:rFonts w:cs="Calibri" w:cstheme="minorHAnsi"/>
          <w:sz w:val="24"/>
          <w:szCs w:val="24"/>
        </w:rPr>
        <w:t>4.1.2. Profissional ou empresa de notória especialização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Times New Roman" w:cs="Arial"/>
          <w:b/>
          <w:bCs/>
          <w:color w:val="auto"/>
          <w:kern w:val="0"/>
          <w:sz w:val="21"/>
          <w:szCs w:val="21"/>
          <w:lang w:val="pt-BR" w:eastAsia="pt-BR" w:bidi="ar-SA"/>
        </w:rPr>
        <w:t>INSTITUTO GAMMA DE ASSESSORIA</w:t>
      </w:r>
      <w:r>
        <w:rPr>
          <w:rFonts w:cs="Arial"/>
          <w:b/>
          <w:bCs/>
          <w:sz w:val="21"/>
          <w:szCs w:val="21"/>
        </w:rPr>
        <w:t xml:space="preserve">  A ÓRGÃOS PÚBLICOS LTDA</w:t>
      </w:r>
      <w:r>
        <w:rPr/>
        <w:t xml:space="preserve"> CNPJ: </w:t>
      </w:r>
      <w:r>
        <w:rPr>
          <w:rFonts w:eastAsia="Times New Roman" w:cs="Arial"/>
          <w:color w:val="auto"/>
          <w:kern w:val="0"/>
          <w:sz w:val="21"/>
          <w:szCs w:val="21"/>
          <w:lang w:val="pt-BR" w:eastAsia="pt-BR" w:bidi="ar-SA"/>
        </w:rPr>
        <w:t>01.484.706/0001-39</w:t>
      </w:r>
      <w:r>
        <w:rPr>
          <w:rFonts w:cs="Calibri" w:cstheme="minorHAnsi"/>
          <w:sz w:val="24"/>
          <w:szCs w:val="24"/>
        </w:rPr>
        <w:t>), conforme currículo anexo.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4.1.3. Não incidem critérios de sustentabilida</w:t>
      </w:r>
      <w:r>
        <w:rPr>
          <w:rFonts w:cs="Calibri" w:cstheme="minorHAnsi"/>
          <w:sz w:val="24"/>
          <w:szCs w:val="24"/>
        </w:rPr>
        <w:t>de na presente contratação.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4.1.4. Não é permitida a subcontratação do objeto contratual.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5.1. </w:t>
      </w:r>
      <w:r>
        <w:rPr/>
        <w:t xml:space="preserve">“Compreendendo o Processo das Emendas Impositivas e do Impedimento de Ordem Técnica no Município.” </w:t>
      </w:r>
      <w:r>
        <w:rPr>
          <w:rFonts w:cs="Calibri" w:cstheme="minorHAnsi"/>
          <w:sz w:val="24"/>
          <w:szCs w:val="24"/>
        </w:rPr>
        <w:t xml:space="preserve">será realizado de forma presencial em Três Passos no período de 20 a 21 de maio de 2025, com carga horária de 11 horas.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5.2. No caso de alteração das datas ou locais de prestação do serviço, a contratada deve realizar a comunicação ao contratante com antecedência mínima de 24 horas.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5.3.1. Emissão de certificado de participação;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5.4. As despesas referentes a deslocamento e hospedagem do profissional que ministrará o referido curso serão de total responsabilidade da empresa contratada.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6.3.1. Os serviços serão recebidos provisoriamente, no prazo de até 02 (dois) dias, contados do recebimento dos certificados de participação, pelo(a) responsável pelo acompanhamento e fiscalização da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6.3.2. No prazo supracitado para o recebimento provisório, o fiscal deverá elaborar Relatório Circunstanciado em consonância com suas atribuições, e encaminhá-lo ao gestor do contrato.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 Os serviços serão recebidos definitivamente no prazo de 05 (cinco) dias, contados do recebimento provisório, por servidor ou comissão designada pela autoridade competente, após a verificação da qualidade e quantidade do serviço e consequente aceitação mediante termo detalhado, obedecendo as seguintes diretrizes: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6.4.1. Emitir Termo Circunstanciado para efeito de recebimento definitivo dos serviços prestados, com base nos relatórios e documentações apresentadas; 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6.4.2. Comunicar a empresa para que emita a Nota Fiscal ou Fatura, com o valor exato dimensionado pela fiscalização.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8. ESTIMATIVA DO VALOR DA CONTRATAÇÃO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R$14.000,00 (quatorze mil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6246"/>
        <w:gridCol w:w="2316"/>
      </w:tblGrid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em w:val="none"/>
              </w:rPr>
              <w:t>Realização do curso in company “Compreendendo o Processo das Emendas Impositivas e do Impedimento de Ordem Técnica no Município.”</w:t>
            </w:r>
          </w:p>
          <w:p>
            <w:pPr>
              <w:pStyle w:val="Normal"/>
              <w:rPr/>
            </w:pPr>
            <w:r>
              <w:rPr/>
              <w:t>Data: dias 20 a 21 de maio de 2025.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R$14.000,00</w:t>
            </w:r>
          </w:p>
        </w:tc>
      </w:tr>
      <w:tr>
        <w:trPr/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R$14.000,00 (quatorze mil reais)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  <w:lang w:val="pt-BR"/>
        </w:rPr>
        <w:t>Despesa: 3.3.90.39.00.00.00 – Outros Serviços de Terceiros Pessoa Jurídica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Três Passos-RS, dia 10 de abril de 2025.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 do curso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rFonts w:ascii="Times New Roman" w:hAnsi="Times New Roman"/>
          <w:b/>
          <w:bCs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rFonts w:ascii="Times New Roman" w:hAnsi="Times New Roman"/>
          <w:b/>
          <w:bCs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Flávio Habitzreiter 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Heading1"/>
        <w:spacing w:lineRule="auto" w:line="312" w:before="0" w:after="120"/>
        <w:jc w:val="center"/>
        <w:rPr>
          <w:rFonts w:ascii="Times New Roman" w:hAnsi="Times New Roman"/>
        </w:rPr>
      </w:pPr>
      <w:bookmarkStart w:id="4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4"/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3" w:after="63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63" w:after="63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Sr. Flávio Habitzreiter</w:t>
      </w:r>
    </w:p>
    <w:p>
      <w:pPr>
        <w:pStyle w:val="Normal"/>
        <w:spacing w:lineRule="auto" w:line="312" w:before="63" w:after="63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a realização do curso in company sobre </w:t>
      </w:r>
      <w:r>
        <w:rPr>
          <w:rStyle w:val="Fontepargpadro"/>
          <w:rFonts w:cs="Calibri" w:cstheme="minorHAnsi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ffect w:val="none"/>
          <w:shd w:fill="auto" w:val="clear"/>
          <w:em w:val="none"/>
        </w:rPr>
        <w:t xml:space="preserve">“Compreendendo o Processo das Emendas Impositivas e do Impedimento de Ordem Técnica no Município.” </w:t>
      </w:r>
    </w:p>
    <w:p>
      <w:pPr>
        <w:pStyle w:val="Normal"/>
        <w:spacing w:lineRule="auto" w:line="312" w:before="120" w:after="120"/>
        <w:jc w:val="both"/>
        <w:rPr>
          <w:rStyle w:val="Fontepargpadro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dias 20 a 21 de maio de 2025.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312" w:before="120" w:after="120"/>
        <w:ind w:firstLine="1418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0" w:after="0"/>
        <w:jc w:val="center"/>
        <w:rPr>
          <w:rFonts w:ascii="Times New Roman" w:hAnsi="Times New Roman"/>
        </w:rPr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rPr>
          <w:rFonts w:ascii="Times New Roman" w:hAnsi="Times New Roman"/>
        </w:rPr>
      </w:pPr>
      <w:bookmarkStart w:id="5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5"/>
    </w:p>
    <w:p>
      <w:pPr>
        <w:pStyle w:val="BodyText2"/>
        <w:spacing w:lineRule="auto" w:line="312" w:before="120" w:after="120"/>
        <w:jc w:val="right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Três Passos, 10 de maio de 2025.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 para a realização do curso in company sobre </w:t>
      </w:r>
      <w:r>
        <w:rPr>
          <w:rStyle w:val="Fontepargpadro"/>
          <w:rFonts w:cs="Calibri" w:cstheme="minorHAnsi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ffect w:val="none"/>
          <w:shd w:fill="auto" w:val="clear"/>
          <w:em w:val="none"/>
        </w:rPr>
        <w:t xml:space="preserve">“Compreendendo o Processo das Emendas Impositivas e do Impedimento de Ordem Técnica no Município.”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dias 20 a 21 de maio de 2025.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FLÁVIO HABITZREITER</w:t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rPr>
          <w:rFonts w:ascii="Times New Roman" w:hAnsi="Times New Roman"/>
        </w:rPr>
      </w:pPr>
      <w:bookmarkStart w:id="6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6"/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Strong"/>
          <w:rFonts w:eastAsia="Calibri" w:cs="Calibri"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ESPECIALIZADA PARA A REALIZAÇÃO DE CURSO IN COMPANY NO MUNICÍPIO DE TRÊS PASSOS-RS, COM O TEMA: “COMPREENDENDO O PROCESSO DAS EMENDAS IMPOSITIVAS E DO IMPEDIMENTO DE ORDEM TÉCNICA NO MUNICÍPIO”.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Valor Global de </w:t>
      </w:r>
      <w:r>
        <w:rPr>
          <w:rFonts w:cs="Calibri" w:cstheme="minorHAnsi"/>
          <w:b/>
          <w:bCs/>
          <w:sz w:val="24"/>
          <w:szCs w:val="24"/>
        </w:rPr>
        <w:t>R$ 14.000,00 (quatorze mil reais).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ascii="Times New Roman" w:hAnsi="Times New Roman"/>
        </w:rPr>
      </w:pPr>
      <w:bookmarkStart w:id="7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7"/>
    </w:p>
    <w:p>
      <w:pPr>
        <w:pStyle w:val="Normal"/>
        <w:spacing w:lineRule="auto" w:line="312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Strong"/>
          <w:rFonts w:eastAsia="Calibri" w:cs="Calibri"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ESPECIALIZADA PARA A REALIZAÇÃO DE CURSO IN COMPANY NO MUNICÍPIO DE TRÊS PASSOS-RS, COM O TEMA: “COMPREENDENDO O PROCESSO DAS EMENDAS IMPOSITIVAS E DO IMPEDIMENTO DE ORDEM TÉCNICA NO MUNICÍPIO”.</w:t>
      </w:r>
    </w:p>
    <w:p>
      <w:pPr>
        <w:pStyle w:val="PargrafodaLista1"/>
        <w:spacing w:lineRule="auto" w:line="312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  <w:shd w:fill="auto" w:val="clear"/>
        </w:rPr>
        <w:t>Três Passos, 10 d</w:t>
      </w:r>
      <w:r>
        <w:rPr>
          <w:rFonts w:cs="Calibri" w:cstheme="minorHAnsi"/>
          <w:sz w:val="24"/>
          <w:szCs w:val="24"/>
        </w:rPr>
        <w:t>e abril de 2025.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40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bookmarkStart w:id="8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8"/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cs="Calibri" w:cstheme="minorHAnsi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ffect w:val="none"/>
          <w:shd w:fill="auto" w:val="clear"/>
          <w:em w:val="none"/>
        </w:rPr>
        <w:t>“Compreendendo o Processo das Emendas Impositivas e do Impedimento de Ordem Técnica no Município.”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b/>
          <w:bCs/>
          <w:color w:val="000000"/>
          <w:sz w:val="24"/>
          <w:szCs w:val="24"/>
          <w:shd w:fill="auto" w:val="clear"/>
        </w:rPr>
        <w:t>Observação: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2025.</w:t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312" w:before="0" w:after="120"/>
        <w:jc w:val="center"/>
        <w:rPr>
          <w:rFonts w:ascii="Times New Roman" w:hAnsi="Times New Roman"/>
        </w:rPr>
      </w:pPr>
      <w:bookmarkStart w:id="9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9"/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>PROCESSO LICITATÓRIO Nº. 17/2025 - PROCESSO DE INEXIGIBILIDADE Nº.02/2025,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Strong"/>
          <w:rFonts w:eastAsia="Calibri" w:cs="Calibri"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ESPECIALIZADA PARA A REALIZAÇÃO DE CURSO IN COMPANY NO MUNICÍPIO DE TRÊS PASSOS-RS, COM O TEMA: “COMPREENDENDO O PROCESSO DAS EMENDAS IMPOSITIVAS E DO IMPEDIMENTO DE ORDEM TÉCNICA NO MUNICÍPIO”.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ascii="Times New Roman" w:hAnsi="Times New Roman"/>
        </w:rPr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Sr. Flávio Habitzreiter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CURSO IN COMPANY NO MUNICÍPIO DE TRÊS PASSOS-RS, COM O TEMA: “COMPREENDENDO O PROCESSO DAS EMENDAS IMPOSITIVAS E DO IMPEDIMENTO DE ORDEM TÉCNICA NO MUNICÍPIO”.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6" w:after="6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6" w:after="6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ascii="Times New Roman" w:hAnsi="Times New Roman"/>
        </w:rPr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  <w:shd w:fill="auto" w:val="clear"/>
        </w:rPr>
        <w:t>Três Passos, 10 de abril de 2025.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Homologo o processo de inexigibilidade de licitação nº 02/2025.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Autorizo a contratação da empresa </w:t>
      </w:r>
      <w:r>
        <w:rPr>
          <w:rFonts w:eastAsia="Times New Roman" w:cs="Arial"/>
          <w:b/>
          <w:bCs/>
          <w:color w:val="auto"/>
          <w:kern w:val="0"/>
          <w:sz w:val="21"/>
          <w:szCs w:val="21"/>
          <w:lang w:val="pt-BR" w:eastAsia="pt-BR" w:bidi="ar-SA"/>
        </w:rPr>
        <w:t>INSTITUTO GAMMA DE ASSESSORIA</w:t>
      </w:r>
      <w:r>
        <w:rPr>
          <w:rFonts w:cs="Arial"/>
          <w:b/>
          <w:bCs/>
          <w:sz w:val="21"/>
          <w:szCs w:val="21"/>
        </w:rPr>
        <w:t xml:space="preserve"> A ÓRGÃOS PÚBLICOS LTDA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CNPJ: </w:t>
      </w: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01.484.706/0001-39</w:t>
      </w:r>
      <w:r>
        <w:rPr>
          <w:rFonts w:cs="Calibri" w:cstheme="minorHAnsi"/>
          <w:b w:val="false"/>
          <w:bCs w:val="false"/>
          <w:sz w:val="24"/>
          <w:szCs w:val="24"/>
        </w:rPr>
        <w:t>)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para a realização do curso in company “Compreendendo o Processo das Emendas Impositivas e do Impedimento de Ordem Técnica no Município.” no âmbito da Câmara Municipal de Três Passos-RS, pelo valor total de R$ 14.000,00 (quatorze mil reais).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Flávio Habitzreiter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Application>LibreOffice/25.2.1.2$Windows_X86_64 LibreOffice_project/d3abf4aee5fd705e4a92bba33a32f40bc4e56f49</Application>
  <AppVersion>15.0000</AppVersion>
  <Pages>19</Pages>
  <Words>4284</Words>
  <Characters>25344</Characters>
  <CharactersWithSpaces>29536</CharactersWithSpaces>
  <Paragraphs>297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2025-04-14T15:22:23Z</cp:lastPrinted>
  <dcterms:modified xsi:type="dcterms:W3CDTF">2025-04-14T16:44:14Z</dcterms:modified>
  <cp:revision>119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