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spacing w:lineRule="auto" w:line="276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Aos </w:t>
      </w:r>
      <w:r>
        <w:rPr>
          <w:rFonts w:cs="Calibri" w:cstheme="minorHAnsi"/>
          <w:sz w:val="24"/>
          <w:szCs w:val="24"/>
        </w:rPr>
        <w:t>04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cs="Calibri" w:cstheme="minorHAnsi"/>
          <w:sz w:val="24"/>
          <w:szCs w:val="24"/>
        </w:rPr>
        <w:t>quatro</w:t>
      </w:r>
      <w:r>
        <w:rPr>
          <w:rFonts w:cs="Calibri" w:cstheme="minorHAnsi"/>
          <w:sz w:val="24"/>
          <w:szCs w:val="24"/>
        </w:rPr>
        <w:t xml:space="preserve">) dias de </w:t>
      </w:r>
      <w:r>
        <w:rPr>
          <w:rFonts w:cs="Calibri" w:cstheme="minorHAnsi"/>
          <w:sz w:val="24"/>
          <w:szCs w:val="24"/>
        </w:rPr>
        <w:t>junho</w:t>
      </w:r>
      <w:r>
        <w:rPr>
          <w:rFonts w:cs="Calibri" w:cstheme="minorHAnsi"/>
          <w:sz w:val="24"/>
          <w:szCs w:val="24"/>
        </w:rPr>
        <w:t xml:space="preserve"> de 2025, eu, Flávio Habitzreiter,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PROCESSO LICITATÓRIO Nº. 28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  <w:r>
        <w:rPr>
          <w:rFonts w:cs="Calibri" w:cstheme="minorHAnsi"/>
          <w:b/>
          <w:bCs/>
          <w:sz w:val="24"/>
          <w:szCs w:val="24"/>
        </w:rPr>
        <w:t xml:space="preserve"> - INEXIGIBILIDADE DE LICITAÇÃO Nº. 04/2025.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 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Flavio Habitzreiter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Presidente</w:t>
      </w:r>
    </w:p>
    <w:p>
      <w:pPr>
        <w:pStyle w:val="Normal"/>
        <w:spacing w:lineRule="auto" w:line="276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PargrafodaLista1"/>
        <w:spacing w:lineRule="auto" w:line="276" w:before="0" w:after="120"/>
        <w:contextualSpacing/>
        <w:jc w:val="center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/>
        <w:jc w:val="center"/>
        <w:rPr/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N. 28/2025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97"/>
        <w:gridCol w:w="2553"/>
        <w:gridCol w:w="2643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673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9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3522-1210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</w:t>
            </w:r>
            <w:r>
              <w:rPr/>
              <w:t xml:space="preserve">Objeto: </w:t>
            </w:r>
            <w:r>
              <w:rPr>
                <w:rStyle w:val="Fontepargpadro"/>
                <w:lang w:val="pt-BR" w:eastAsia="ar-SA" w:bidi="ar-SA"/>
              </w:rPr>
              <w:t>Contratação de empresa do ramo pertinente para participação de vereadores da Câmara Municipal de Três Passos-RS no curso “</w:t>
            </w:r>
            <w:r>
              <w:rPr>
                <w:rStyle w:val="Hyperlink"/>
                <w:color w:val="auto"/>
                <w:u w:val="none"/>
                <w:lang w:val="pt-BR" w:eastAsia="ar-SA" w:bidi="ar-SA"/>
              </w:rPr>
              <w:t>69</w:t>
            </w:r>
            <w:r>
              <w:rPr>
                <w:rStyle w:val="Hyperlink"/>
                <w:strike/>
                <w:color w:val="auto"/>
                <w:u w:val="none"/>
                <w:lang w:val="pt-BR" w:eastAsia="ar-SA" w:bidi="ar-SA"/>
              </w:rPr>
              <w:t>º</w:t>
            </w:r>
            <w:r>
              <w:rPr>
                <w:rStyle w:val="Hyperlink"/>
                <w:color w:val="auto"/>
                <w:u w:val="none"/>
                <w:lang w:val="pt-BR" w:eastAsia="ar-SA" w:bidi="ar-SA"/>
              </w:rPr>
              <w:t xml:space="preserve"> Seminário de Qualificação dos Agentes Políticos e Públicos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”.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No contexto atual, torna-se essencial que os vereadores do Poder Legislativo de Três Passos participem de cursos de aperfeiçoamento, visando à atualização constante sobre legislação, políticas públicas e práticas administrativas, que estão em permanente evolução.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A capacitação contínua possibilita o desenvolvimento de competências em áreas fundamentais, como gestão pública, finanças, comunicação e negociação, qualificando os vereadores para o exercício mais eficiente de suas funções legislativas e fiscalizatórias.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O treinamento adequado e sistemático dos parlamentares contribui significativamente para o aprimoramento do processo legislativo, resultando em maior qualidade na elaboração e análise de projetos de lei. Além disso, os cursos oferecem oportunidades valiosas de networking com outros agentes políticos e especialistas, favorecendo a troca de experiências e a construção de soluções inovadoras para desafios comuns.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Dessa forma, o investimento na qualificação dos vereadores reflete diretamente em um desempenho mais eficaz, promovendo benefícios concretos para a comunidade de Três Passos-RS.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Nesse sentido, o presente estudo se fundamenta na necessidade de capacitação de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03 (três)</w:t>
            </w:r>
            <w:r>
              <w:rPr>
                <w:rFonts w:cs="Calibri" w:cstheme="minorHAnsi"/>
                <w:sz w:val="24"/>
                <w:szCs w:val="24"/>
              </w:rPr>
              <w:t xml:space="preserve"> vereadores, sendo eles: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4"/>
                <w:szCs w:val="24"/>
                <w:shd w:fill="auto" w:val="clear"/>
              </w:rPr>
              <w:t>* Flavio Habitzreiter;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4"/>
                <w:szCs w:val="24"/>
                <w:shd w:fill="auto" w:val="clear"/>
              </w:rPr>
              <w:t xml:space="preserve">* </w:t>
            </w:r>
            <w:r>
              <w:rPr>
                <w:rFonts w:cs="Calibri" w:cstheme="minorHAnsi"/>
                <w:sz w:val="24"/>
                <w:szCs w:val="24"/>
                <w:shd w:fill="auto" w:val="clear"/>
              </w:rPr>
              <w:t>Dauri Morgenstern;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4"/>
                <w:szCs w:val="24"/>
                <w:shd w:fill="auto" w:val="clear"/>
              </w:rPr>
              <w:t>* Claudemir Senker.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  <w:tbl>
            <w:tblPr>
              <w:tblW w:w="9172" w:type="dxa"/>
              <w:jc w:val="left"/>
              <w:tblInd w:w="9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775"/>
              <w:gridCol w:w="3638"/>
              <w:gridCol w:w="1138"/>
              <w:gridCol w:w="1070"/>
              <w:gridCol w:w="1292"/>
              <w:gridCol w:w="1258"/>
            </w:tblGrid>
            <w:tr>
              <w:trPr>
                <w:trHeight w:val="845" w:hRule="atLeast"/>
              </w:trPr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638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sz w:val="20"/>
                      <w:szCs w:val="20"/>
                    </w:rPr>
                    <w:t>UNID. MEDIDA</w:t>
                  </w:r>
                </w:p>
              </w:tc>
              <w:tc>
                <w:tcPr>
                  <w:tcW w:w="107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92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77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8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color w:val="auto"/>
                      <w:sz w:val="20"/>
                      <w:szCs w:val="20"/>
                    </w:rPr>
                    <w:t>Curso sobre “</w:t>
                  </w:r>
                  <w:r>
                    <w:rPr>
                      <w:rStyle w:val="Hyperlink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69</w:t>
                  </w:r>
                  <w:r>
                    <w:rPr>
                      <w:rStyle w:val="Hyperlink"/>
                      <w:strike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º</w:t>
                  </w:r>
                  <w:r>
                    <w:rPr>
                      <w:rStyle w:val="Hyperlink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 xml:space="preserve"> Seminário de Qualificação dos Agentes Políticos e Públicos</w:t>
                  </w:r>
                  <w:r>
                    <w:rPr>
                      <w:b w:val="false"/>
                      <w:strike w:val="false"/>
                      <w:dstrike w:val="false"/>
                      <w:color w:val="000000"/>
                      <w:spacing w:val="0"/>
                      <w:sz w:val="20"/>
                      <w:szCs w:val="20"/>
                      <w:u w:val="none"/>
                      <w:effect w:val="none"/>
                      <w:shd w:fill="auto" w:val="clear"/>
                    </w:rPr>
                    <w:t>”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Programação:</w:t>
                    <w:br/>
                    <w:t>Terça-feira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Inscrições e Credenciamento;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Abertura do Seminário;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gestão do CRAS: estrutura, planejamento, implantação de políticas sociais e trabalho social com famílias.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Quarta-feira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gestão administrativa e as atribuições do Presidente e Mesa Diretora. O processo Legislativo: Projeto de Lei, iniciativa dos Vereadores;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Reorganização e reestruturação do sistema de saúde nos municípios.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Quinta-feira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análise e elaboração da Lei de Diretrizes Orçamentárias LDO, e o planejamento;</w:t>
                  </w:r>
                </w:p>
                <w:p>
                  <w:pPr>
                    <w:pStyle w:val="Normal"/>
                    <w:numPr>
                      <w:ilvl w:val="0"/>
                      <w:numId w:val="4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 desafios da vereança em tempos de mudanças: eficiência e eficácia.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Sexta-feira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Debate: assuntos gerais dos Poderes Legislativo e Executivo.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Inscrição</w:t>
                  </w:r>
                </w:p>
              </w:tc>
              <w:tc>
                <w:tcPr>
                  <w:tcW w:w="1070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9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R$ 1.080,00</w:t>
                  </w:r>
                </w:p>
              </w:tc>
              <w:tc>
                <w:tcPr>
                  <w:tcW w:w="125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highlight w:val="none"/>
                      <w:shd w:fill="auto" w:val="clear"/>
                    </w:rPr>
                  </w:pPr>
                  <w:r>
                    <w:rPr>
                      <w:sz w:val="20"/>
                      <w:szCs w:val="20"/>
                      <w:shd w:fill="auto" w:val="clear"/>
                    </w:rPr>
                    <w:t>R$ 3.240,00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9171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rFonts w:cs="Calibri" w:cstheme="minorHAnsi"/>
                      <w:highlight w:val="none"/>
                      <w:shd w:fill="auto" w:val="clear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  <w:shd w:fill="auto" w:val="clear"/>
                    </w:rPr>
                    <w:t>Valor Total: R$ 3.240,00 (três mil duzentos e quarenta reais)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Alto</w:t>
            </w:r>
          </w:p>
        </w:tc>
      </w:tr>
      <w:tr>
        <w:trPr>
          <w:trHeight w:val="34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R$ 3.240,00 (três mil duzentos e quarenta reais)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 curso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terá 4 dias de duração.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 xml:space="preserve"> Porto Alegre/RS.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276" w:beforeAutospacing="0" w:before="120" w:afterAutospacing="0" w:after="120"/>
              <w:jc w:val="both"/>
              <w:rPr/>
            </w:pPr>
            <w:r>
              <w:rPr>
                <w:rFonts w:cs="Calibri" w:cstheme="minorHAnsi"/>
                <w:b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Três Passos-RS, </w:t>
            </w:r>
            <w:r>
              <w:rPr>
                <w:rFonts w:eastAsia="Times New Roman" w:cs="Calibri" w:cstheme="minorHAnsi"/>
                <w:sz w:val="24"/>
                <w:szCs w:val="24"/>
              </w:rPr>
              <w:t>06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de junho de 2025.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/>
              <w:t>Emanuelle Cavalcante Carvalho Petrazzini (matrícula 177)</w:t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 xml:space="preserve">ESTUDO TÉCNICO PRELIMINAR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N. 28/2025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Passos-RS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Trata-se de estudos preliminares referente à contratação de empresa especializada em c</w:t>
      </w:r>
      <w:r>
        <w:rPr/>
        <w:t>apacitação profissional voltada para a Temática “</w:t>
      </w:r>
      <w:r>
        <w:rPr>
          <w:rStyle w:val="Hyperlink"/>
          <w:color w:val="auto"/>
          <w:u w:val="none"/>
          <w:lang w:val="pt-BR" w:eastAsia="ar-SA" w:bidi="ar-SA"/>
        </w:rPr>
        <w:t>69</w:t>
      </w:r>
      <w:r>
        <w:rPr>
          <w:rStyle w:val="Hyperlink"/>
          <w:strike/>
          <w:color w:val="auto"/>
          <w:u w:val="none"/>
          <w:lang w:val="pt-BR" w:eastAsia="ar-SA" w:bidi="ar-SA"/>
        </w:rPr>
        <w:t>º</w:t>
      </w:r>
      <w:r>
        <w:rPr>
          <w:rStyle w:val="Hyperlink"/>
          <w:color w:val="auto"/>
          <w:u w:val="none"/>
          <w:lang w:val="pt-BR" w:eastAsia="ar-SA" w:bidi="ar-SA"/>
        </w:rPr>
        <w:t xml:space="preserve"> Seminário de Qualificação dos Agentes Políticos e Públicos</w:t>
      </w:r>
      <w:r>
        <w:rPr>
          <w:rStyle w:val="Fontepargpadro"/>
          <w:color w:val="auto"/>
          <w:u w:val="none"/>
          <w:lang w:val="pt-BR" w:eastAsia="ar-SA" w:bidi="ar-SA"/>
        </w:rPr>
        <w:t>”.</w:t>
      </w:r>
      <w:r>
        <w:rPr>
          <w:rStyle w:val="Fontepargpadro"/>
          <w:color w:val="auto"/>
          <w:u w:val="none"/>
          <w:lang w:eastAsia="en-US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Ressaltamos, que a capacitação de vereadores resulta em eficiência do trabalho legislativo, melhor investimento dos recursos públicos, decisões mais seguras, diminuição dos riscos envolvendo o uso do dinheiro público, através de aperfeiçoamento e assimilação de novos conhecimentos normativos e procedimentais sobre o tema, entre outros benefícios.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Nesse sentido, o presente estudo se fundamenta na necessidade de capacitação de 03 (três) vereadores, sendo eles: </w:t>
      </w:r>
      <w:r>
        <w:rPr>
          <w:rFonts w:cs="Calibri" w:cstheme="minorHAnsi"/>
          <w:sz w:val="24"/>
          <w:szCs w:val="24"/>
          <w:shd w:fill="auto" w:val="clear"/>
        </w:rPr>
        <w:t xml:space="preserve">Flavio Habitzreiter, </w:t>
      </w:r>
      <w:r>
        <w:rPr>
          <w:rFonts w:cs="Calibri" w:cstheme="minorHAnsi"/>
          <w:sz w:val="24"/>
          <w:szCs w:val="24"/>
          <w:shd w:fill="auto" w:val="clear"/>
        </w:rPr>
        <w:t>Dauri Morgenstern e Claudemir Senker.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3.1. Os requisitos da contratação abrangem o seguinte: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  <w:b w:val="false"/>
          <w:bCs w:val="false"/>
        </w:rPr>
      </w:pPr>
      <w:r>
        <w:rPr>
          <w:rFonts w:cs="Calibri" w:ascii="Times New Roman" w:hAnsi="Times New Roman" w:cstheme="minorHAnsi"/>
          <w:b w:val="false"/>
          <w:bCs w:val="false"/>
        </w:rPr>
        <w:t>3.1.1. Conteúdo programático compatível com as necessidades de capacitação dos agentes políticos do Parlamento Municipal, abrangendo temas como gestão de políticas públicas, estrutura e funcionamento dos órgãos do Legislativo, atribuições da Mesa Diretora, processo legislativo, planejamento orçamentário e financeiro, especialmente no que se refere à análise e elaboração da Lei de Diretrizes Orçamentárias (LDO), bem como questões ligadas à saúde pública, assistência social e aos desafios da atuação parlamentar em contextos de transformação institucional.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  <w:b w:val="false"/>
          <w:bCs w:val="false"/>
        </w:rPr>
      </w:pPr>
      <w:r>
        <w:rPr>
          <w:rFonts w:cs="Calibri" w:ascii="Times New Roman" w:hAnsi="Times New Roman" w:cstheme="minorHAnsi"/>
          <w:b w:val="false"/>
          <w:bCs w:val="false"/>
        </w:rPr>
        <w:t>3.1.2. O curso deverá proporcionar abordagem teórica e prática, possibilitando a participação ativa dos inscritos, com espaço para esclarecimento de dúvidas e discussão de casos reais, de forma a contribuir diretamente para a qualificação do exercício da vereança.</w:t>
      </w:r>
    </w:p>
    <w:p>
      <w:pPr>
        <w:pStyle w:val="BodyText"/>
        <w:spacing w:lineRule="auto" w:line="276" w:before="0" w:after="55"/>
        <w:rPr>
          <w:rFonts w:ascii="Times New Roman" w:hAnsi="Times New Roman" w:cs="Calibri" w:cstheme="minorHAnsi"/>
          <w:b w:val="false"/>
          <w:bCs w:val="false"/>
        </w:rPr>
      </w:pPr>
      <w:r>
        <w:rPr>
          <w:rFonts w:cs="Calibri" w:ascii="Times New Roman" w:hAnsi="Times New Roman" w:cstheme="minorHAnsi"/>
          <w:b w:val="false"/>
          <w:bCs w:val="false"/>
        </w:rPr>
        <w:t>3.1.3. O curso deve ser ministrado por profissional ou empresa de notória especialização na área de formação de agentes públicos e políticos.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 w:val="false"/>
          <w:bCs w:val="false"/>
        </w:rPr>
      </w:pPr>
      <w:r>
        <w:rPr>
          <w:rFonts w:cs="Calibri" w:ascii="Times New Roman" w:hAnsi="Times New Roman" w:cstheme="minorHAnsi"/>
          <w:b w:val="false"/>
          <w:bCs w:val="false"/>
        </w:rPr>
        <w:t>3.1.4. Não é permitida a subcontratação do objeto contratual.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Há necessidade de constante capacitação dos agentes políticos envolvidos no Processo Legislativo, razão pela qual, no presente curso, indica-se a capacitação da seguinte quantidade de  vereadores: </w:t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"/>
        <w:gridCol w:w="4430"/>
        <w:gridCol w:w="1200"/>
        <w:gridCol w:w="2836"/>
      </w:tblGrid>
      <w:tr>
        <w:trPr>
          <w:trHeight w:val="672" w:hRule="atLeast"/>
        </w:trPr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DOS VEREADORES</w:t>
            </w:r>
          </w:p>
        </w:tc>
      </w:tr>
      <w:tr>
        <w:trPr/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no curso </w:t>
            </w:r>
            <w:r>
              <w:rPr>
                <w:rStyle w:val="Hyperlink"/>
                <w:rFonts w:eastAsia="Calibri" w:cs="Calibri"/>
                <w:color w:val="auto"/>
                <w:kern w:val="2"/>
                <w:sz w:val="20"/>
                <w:szCs w:val="20"/>
                <w:u w:val="none"/>
                <w:lang w:val="pt-BR" w:eastAsia="ar-SA" w:bidi="ar-SA"/>
              </w:rPr>
              <w:t>69</w:t>
            </w:r>
            <w:r>
              <w:rPr>
                <w:rStyle w:val="Hyperlink"/>
                <w:rFonts w:eastAsia="Calibri" w:cs="Calibri"/>
                <w:strike/>
                <w:color w:val="auto"/>
                <w:kern w:val="2"/>
                <w:sz w:val="20"/>
                <w:szCs w:val="20"/>
                <w:u w:val="none"/>
                <w:lang w:val="pt-BR" w:eastAsia="ar-SA" w:bidi="ar-SA"/>
              </w:rPr>
              <w:t>º</w:t>
            </w:r>
            <w:r>
              <w:rPr>
                <w:rStyle w:val="Hyperlink"/>
                <w:rFonts w:eastAsia="Calibri" w:cs="Calibri"/>
                <w:color w:val="auto"/>
                <w:kern w:val="2"/>
                <w:sz w:val="20"/>
                <w:szCs w:val="20"/>
                <w:u w:val="none"/>
                <w:lang w:val="pt-BR" w:eastAsia="ar-SA" w:bidi="ar-SA"/>
              </w:rPr>
              <w:t xml:space="preserve"> Seminário de Qualificação dos Agentes Políticos e Públicos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.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 xml:space="preserve">Flavio Habitzreiter, </w:t>
            </w:r>
            <w:r>
              <w:rPr>
                <w:rFonts w:cs="Calibri" w:cstheme="minorHAnsi"/>
                <w:sz w:val="20"/>
                <w:szCs w:val="20"/>
                <w:shd w:fill="auto" w:val="clear"/>
              </w:rPr>
              <w:t>Dauri Morgenstern e Claudemir Senker.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I. Contratação de empresa do ramo pertinente para participação de vereadores da Câmara Municipal de Três Passos-RS no curso “</w:t>
      </w:r>
      <w:r>
        <w:rPr>
          <w:rStyle w:val="Hyperlink"/>
          <w:color w:val="auto"/>
          <w:u w:val="none"/>
          <w:lang w:val="pt-BR" w:eastAsia="ar-SA" w:bidi="ar-SA"/>
        </w:rPr>
        <w:t>69</w:t>
      </w:r>
      <w:r>
        <w:rPr>
          <w:rStyle w:val="Hyperlink"/>
          <w:strike/>
          <w:color w:val="auto"/>
          <w:u w:val="none"/>
          <w:lang w:val="pt-BR" w:eastAsia="ar-SA" w:bidi="ar-SA"/>
        </w:rPr>
        <w:t>º</w:t>
      </w:r>
      <w:r>
        <w:rPr>
          <w:rStyle w:val="Hyperlink"/>
          <w:color w:val="auto"/>
          <w:u w:val="none"/>
          <w:lang w:val="pt-BR" w:eastAsia="ar-SA" w:bidi="ar-SA"/>
        </w:rPr>
        <w:t xml:space="preserve"> Seminário de Qualificação dos Agentes Políticos e Públicos</w:t>
      </w:r>
      <w:r>
        <w:rPr>
          <w:rStyle w:val="Hyperlink"/>
          <w:b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”; ou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II. Contratação de empresa do ramo pertinente para realização do curso in company sobre “</w:t>
      </w:r>
      <w:r>
        <w:rPr>
          <w:rStyle w:val="Hyperlink"/>
          <w:rFonts w:cs="Calibri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69</w:t>
      </w:r>
      <w:r>
        <w:rPr>
          <w:rStyle w:val="Hyperlink"/>
          <w:rFonts w:cs="Calibri"/>
          <w:b w:val="false"/>
          <w:bCs w:val="false"/>
          <w:strike/>
          <w:color w:val="auto"/>
          <w:sz w:val="24"/>
          <w:szCs w:val="24"/>
          <w:u w:val="none"/>
          <w:lang w:val="pt-BR" w:eastAsia="ar-SA" w:bidi="ar-SA"/>
        </w:rPr>
        <w:t>º</w:t>
      </w:r>
      <w:r>
        <w:rPr>
          <w:rStyle w:val="Hyperlink"/>
          <w:rFonts w:cs="Calibri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 xml:space="preserve"> Seminário de Qualificação dos Agentes Políticos e Públicos</w:t>
      </w:r>
      <w:r>
        <w:rPr>
          <w:rStyle w:val="Hyperlink"/>
          <w:rFonts w:cs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” no município de Três Passos-RS, para os vereadores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R$ 3.240,00 (três mil, duzentos e quarenta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4982"/>
        <w:gridCol w:w="1089"/>
        <w:gridCol w:w="1237"/>
        <w:gridCol w:w="1315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Especificação</w:t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QUANT.</w:t>
            </w:r>
          </w:p>
        </w:tc>
        <w:tc>
          <w:tcPr>
            <w:tcW w:w="12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UNITÁRIO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69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strike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º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Seminário de Qualificação dos Agentes Políticos e Públicos</w:t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12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113" w:left="0" w:right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R$ 1.080,00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>R$ 3.240,00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>7.1 Para a presente contratação, optou-se pela contratação de uma empresa do ramo pertinente para viabilizar a participação dos vereadores da Câmara Municipal de Três Passos-RS no curso  “</w:t>
      </w:r>
      <w:r>
        <w:rPr>
          <w:rStyle w:val="Hyperlink"/>
          <w:rFonts w:cs="Times New Roman"/>
          <w:b w:val="false"/>
          <w:bCs w:val="false"/>
          <w:color w:val="auto"/>
          <w:u w:val="none"/>
          <w:lang w:val="pt-BR" w:eastAsia="ar-SA" w:bidi="ar-SA"/>
        </w:rPr>
        <w:t>69</w:t>
      </w:r>
      <w:r>
        <w:rPr>
          <w:rStyle w:val="Hyperlink"/>
          <w:rFonts w:cs="Times New Roman"/>
          <w:b w:val="false"/>
          <w:bCs w:val="false"/>
          <w:strike/>
          <w:color w:val="auto"/>
          <w:u w:val="none"/>
          <w:lang w:val="pt-BR" w:eastAsia="ar-SA" w:bidi="ar-SA"/>
        </w:rPr>
        <w:t>º</w:t>
      </w:r>
      <w:r>
        <w:rPr>
          <w:rStyle w:val="Hyperlink"/>
          <w:rFonts w:cs="Times New Roman"/>
          <w:b w:val="false"/>
          <w:bCs w:val="false"/>
          <w:color w:val="auto"/>
          <w:u w:val="none"/>
          <w:lang w:val="pt-BR" w:eastAsia="ar-SA" w:bidi="ar-SA"/>
        </w:rPr>
        <w:t xml:space="preserve"> Seminário de Qualificação dos Agentes Políticos e Públicos.”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A escolha por essa modalidade se justifica pelo fato de que a realização de um curso </w:t>
      </w:r>
      <w:r>
        <w:rPr>
          <w:rStyle w:val="Strong"/>
          <w:rFonts w:cs="Calibri" w:cstheme="minorHAnsi"/>
          <w:b w:val="false"/>
          <w:bCs w:val="false"/>
          <w:sz w:val="24"/>
          <w:szCs w:val="24"/>
        </w:rPr>
        <w:t>in company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acarretaria custos significativamente mais elevados para o Poder Legislativo, devido à necessidade de despesas adicionais com deslocamento e hospedagem dos instrutores, locação de espaço, serviços de limpeza, fornecimento de coffee breaks e demais custos logísticos. Dessa forma, a participação no evento promovido pela empresa contratada apresenta-se como a alternativa mais eficiente e economicamente viável.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Os itens do presente estudo deverão ser agrupados em razão de ser uma capacitação única para </w:t>
      </w:r>
      <w:r>
        <w:rPr>
          <w:rFonts w:cs="Calibri" w:cstheme="minorHAnsi"/>
          <w:sz w:val="24"/>
          <w:szCs w:val="24"/>
          <w:shd w:fill="auto" w:val="clear"/>
        </w:rPr>
        <w:t>03 (três)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vereadores</w:t>
      </w:r>
      <w:r>
        <w:rPr>
          <w:rFonts w:cs="Calibri" w:cstheme="minorHAnsi"/>
          <w:sz w:val="24"/>
          <w:szCs w:val="24"/>
        </w:rPr>
        <w:t xml:space="preserve"> e considerando que a necessidade institucional prevê a contratação de apenas um item, a solução possui caráter indivisível, não cabendo, portanto, a previsão de parcelamento do objeto.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2" w:name="art18§1ix"/>
      <w:bookmarkEnd w:id="2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3" w:name="art18§1x"/>
      <w:bookmarkEnd w:id="3"/>
    </w:p>
    <w:p>
      <w:pPr>
        <w:pStyle w:val="BodyText"/>
        <w:spacing w:lineRule="auto" w:line="276"/>
        <w:jc w:val="both"/>
        <w:rPr/>
      </w:pPr>
      <w:r>
        <w:rPr>
          <w:rStyle w:val="Hyperlink"/>
          <w:rFonts w:cs="Times New Roman" w:ascii="Times New Roman" w:hAnsi="Times New Roman"/>
          <w:color w:val="000000"/>
          <w:u w:val="none"/>
          <w:shd w:fill="auto" w:val="clear"/>
          <w:lang w:val="pt-BR" w:eastAsia="ar-SA" w:bidi="ar-SA"/>
        </w:rPr>
        <w:t xml:space="preserve">Pretende-se, com a presente contratação, promover a capacitação dos vereadores da Câmara Municipal de Três Passos, contribuindo para o aprimoramento técnico e institucional nas áreas relacionadas à atuação legislativa, administrativa e orçamentária. Com base na programação do </w:t>
      </w:r>
      <w:r>
        <w:rPr>
          <w:rStyle w:val="Emphasis"/>
          <w:rFonts w:cs="Times New Roman" w:ascii="Times New Roman" w:hAnsi="Times New Roman"/>
          <w:color w:val="000000"/>
          <w:u w:val="none"/>
          <w:shd w:fill="auto" w:val="clear"/>
          <w:lang w:val="pt-BR" w:eastAsia="ar-SA" w:bidi="ar-SA"/>
        </w:rPr>
        <w:t>69º Seminário de Qualificação dos Agentes Políticos e Públicos</w:t>
      </w:r>
      <w:r>
        <w:rPr>
          <w:rStyle w:val="Hyperlink"/>
          <w:rFonts w:cs="Times New Roman" w:ascii="Times New Roman" w:hAnsi="Times New Roman"/>
          <w:color w:val="000000"/>
          <w:u w:val="none"/>
          <w:shd w:fill="auto" w:val="clear"/>
          <w:lang w:val="pt-BR" w:eastAsia="ar-SA" w:bidi="ar-SA"/>
        </w:rPr>
        <w:t>, espera-se o fortalecimento de competências relativas à gestão de políticas públicas, estrutura e funcionamento do Poder Legislativo, planejamento e elaboração da LDO, reorganização dos serviços públicos municipais, especialmente nas áreas da assistência social e da saúde, e à eficiência na atuação parlamentar frente aos desafios contemporâneos.</w:t>
      </w:r>
    </w:p>
    <w:p>
      <w:pPr>
        <w:pStyle w:val="BodyText"/>
        <w:spacing w:lineRule="auto" w:line="276" w:before="114" w:after="397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Além disso, almeja-se estimular a troca de experiências com outros agentes políticos e especialistas, fomentando boas práticas e soluções inovadoras para o contexto municipal. Como resultado, espera-se uma atuação mais qualificada e eficaz dos agentes públicos, com reflexos positivos no desempenho legislativo e na promoção do interesse coletivo.</w:t>
      </w:r>
    </w:p>
    <w:p>
      <w:pPr>
        <w:pStyle w:val="Normal"/>
        <w:spacing w:lineRule="auto" w:line="276" w:before="228" w:after="228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10. PROVIDÊNCIAS A SEREM ADOTADAS PELA CÂMARA MUNICIPAL </w:t>
      </w:r>
      <w:bookmarkStart w:id="4" w:name="art18§1xi"/>
      <w:bookmarkEnd w:id="4"/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color w:val="000000"/>
          <w:sz w:val="24"/>
          <w:szCs w:val="24"/>
        </w:rPr>
        <w:t xml:space="preserve">Deverá ser providenciado o pagamento de diárias aos vereadores, em face de o curso realizar-se fora da sede do Município.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Web"/>
        <w:spacing w:lineRule="auto" w:line="276" w:beforeAutospacing="0" w:before="225" w:afterAutospacing="0" w:after="225"/>
        <w:ind w:hanging="0"/>
        <w:jc w:val="both"/>
        <w:rPr/>
      </w:pPr>
      <w:r>
        <w:rPr>
          <w:rFonts w:cs="Calibri" w:cstheme="minorHAnsi"/>
        </w:rPr>
        <w:t>A necessidade institucional do presente Estudo, não possui relação com outras contratações da Instituição, inclusive futuras.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b/>
          <w:bCs/>
          <w:color w:val="000000"/>
        </w:rPr>
        <w:t>12. DESCRIÇÃO DE POSSÍVEIS IMPACTOS AMBIENTAIS</w:t>
      </w:r>
      <w:bookmarkStart w:id="5" w:name="art18§1xiii"/>
      <w:bookmarkEnd w:id="5"/>
      <w:r>
        <w:rPr>
          <w:rFonts w:cs="Calibri" w:cstheme="minorHAnsi"/>
          <w:b/>
          <w:bCs/>
          <w:color w:val="000000"/>
        </w:rPr>
        <w:t>: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color w:val="000000"/>
        </w:rPr>
        <w:t>Não se aplica.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</w:rPr>
        <w:t>Analisa-se a presente contratação como viável e essencial à esta Câmara Municipal, haja vista ter sido prevista no planejamento orçamentário com os devidos recursos envolvidos, bem como, foi objeto de avaliação e autorização pelo presidente, responsável pela autorização prévia de solicitações de capacitação.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06</w:t>
      </w:r>
      <w:r>
        <w:rPr>
          <w:rFonts w:cs="Calibri" w:cstheme="minorHAnsi"/>
          <w:b/>
          <w:bCs/>
          <w:sz w:val="24"/>
          <w:szCs w:val="24"/>
        </w:rPr>
        <w:t>/06/2025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28</w:t>
      </w:r>
      <w:r>
        <w:rPr>
          <w:rStyle w:val="Ttulo1Char"/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1.1. Contratação de serviços de capacitação de agentes públicos, conforme condições e exigências estabelecidas neste instrumento nos seguintes termos: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7040"/>
        <w:gridCol w:w="1603"/>
      </w:tblGrid>
      <w:tr>
        <w:trPr/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7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en-US" w:bidi="ar-SA"/>
              </w:rPr>
              <w:t>curso  “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69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º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Seminário de Qualificação dos Agentes Políticos e Públicos.”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03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24, 25, 26 e 27 de junho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2. FUNDAMENTAÇÃO E DESCRIÇÃO DA NECESSIDADE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Ressaltamos, que a capacitação de vereadores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de </w:t>
      </w:r>
      <w:r>
        <w:rPr>
          <w:rFonts w:cs="Calibri" w:cstheme="minorHAnsi"/>
          <w:sz w:val="24"/>
          <w:szCs w:val="24"/>
          <w:shd w:fill="auto" w:val="clear"/>
        </w:rPr>
        <w:t>03 (três) vereadores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>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vereadores da Câmara Municipal de Três Passos-RS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Públicos”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Os requisitos da contratação abrangem o seguinte: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4.1.1. </w:t>
      </w:r>
      <w:r>
        <w:rPr>
          <w:rStyle w:val="Hyperlink"/>
          <w:color w:val="000000"/>
          <w:u w:val="none"/>
          <w:shd w:fill="auto" w:val="clear"/>
          <w:lang w:val="pt-BR" w:eastAsia="ar-SA" w:bidi="ar-SA"/>
        </w:rPr>
        <w:t xml:space="preserve">Conteúdo programático do curso que atenda às necessidades de capacitação dos vereadores e servidores no tocante à atuação legislativa e contenciosa do Parlamento Municipal; organização e funcionamento dos controles internos nos Poderes Executivo e Legislativo; aspectos jurídicos dos sistemas de controle; relação entre os controles internos e os Tribunais de Contas; atuação orientadora e sancionadora dos Tribunais de Contas; e análise de casos práticos voltados à fiscalização, prevenção de irregularidades e boas práticas no exercício da função pública.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4.1.2. Profissional ou empresa de notória especialização </w:t>
      </w:r>
      <w:r>
        <w:rPr>
          <w:shd w:fill="auto" w:val="clear"/>
        </w:rPr>
        <w:t>(</w:t>
      </w:r>
      <w:r>
        <w:rPr>
          <w:rStyle w:val="Strong"/>
          <w:shd w:fill="auto" w:val="clear"/>
        </w:rPr>
        <w:t>AGAP – Assessoria e Gestão Administrativa Pública</w:t>
      </w:r>
      <w:r>
        <w:rPr>
          <w:shd w:fill="auto" w:val="clear"/>
        </w:rPr>
        <w:t xml:space="preserve">, CNPJ: </w:t>
      </w:r>
      <w:r>
        <w:rPr/>
        <w:t>23.861.195/0001</w:t>
        <w:noBreakHyphen/>
        <w:t>60)</w:t>
      </w:r>
      <w:r>
        <w:rPr>
          <w:rFonts w:cs="Calibri" w:cstheme="minorHAnsi"/>
          <w:sz w:val="24"/>
          <w:szCs w:val="24"/>
        </w:rPr>
        <w:t>, conforme currículo anexo.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4.1.3. Não incidem critérios de sustentabilidade na presente contratação.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4.1.4. Não é permitida a subcontratação do objeto contratual.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5.1. </w:t>
      </w:r>
      <w:r>
        <w:rPr>
          <w:color w:val="auto"/>
          <w:u w:val="none"/>
        </w:rPr>
        <w:t xml:space="preserve">O </w:t>
      </w:r>
      <w:r>
        <w:rPr>
          <w:rStyle w:val="Hyperlink"/>
          <w:color w:val="auto"/>
          <w:u w:val="none"/>
          <w:lang w:val="pt-BR" w:eastAsia="ar-SA" w:bidi="ar-SA"/>
        </w:rPr>
        <w:t>69</w:t>
      </w:r>
      <w:r>
        <w:rPr>
          <w:rStyle w:val="Hyperlink"/>
          <w:strike/>
          <w:color w:val="auto"/>
          <w:u w:val="none"/>
          <w:lang w:val="pt-BR" w:eastAsia="ar-SA" w:bidi="ar-SA"/>
        </w:rPr>
        <w:t>º</w:t>
      </w:r>
      <w:r>
        <w:rPr>
          <w:rStyle w:val="Hyperlink"/>
          <w:color w:val="auto"/>
          <w:u w:val="none"/>
          <w:lang w:val="pt-BR" w:eastAsia="ar-SA" w:bidi="ar-SA"/>
        </w:rPr>
        <w:t xml:space="preserve"> Seminário de Qualificação dos Agentes Políticos e Públicos,</w:t>
      </w:r>
      <w:r>
        <w:rPr>
          <w:color w:val="auto"/>
          <w:u w:val="none"/>
        </w:rPr>
        <w:t xml:space="preserve"> será realizado de forma presencial em Porto Alegre, no período de 24 a 27 de junho de 202</w:t>
      </w:r>
      <w:r>
        <w:rPr>
          <w:color w:val="000000"/>
          <w:u w:val="none"/>
          <w:shd w:fill="auto" w:val="clear"/>
        </w:rPr>
        <w:t>5.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5.2. No caso de alteração das datas ou locais de prestação do serviço, a contratada deve realizar a comunicação ao contratante com antecedência mínima de 24 horas.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5.3.1. Emissão de certificado de participação;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6.3.1. Os serviços serão recebidos provisoriamente, no prazo de até 02 (dois) dias, contados do recebimento dos certificados de participação, pelo(a) responsável pelo acompanhamento e fiscalização da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6.3.2. No prazo supracitado para o recebimento provisório, o fiscal deverá elaborar Relatório Circunstanciado em consonância com suas atribuições, e encaminhá-lo ao gestor do contrato.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 Os serviços serão recebidos definitivamente no prazo de 05 (cinco) dias, contados do recebimento provisório, por servidor ou comissão designada pela autoridade competente, após a verificação da qualidade e quantidade do serviço e consequente aceitação mediante termo detalhado, obedecendo as seguintes diretrizes: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6.4.1. Emitir Termo Circunstanciado para efeito de recebimento definitivo dos serviços prestados, com base nos relatórios e documentações apresentadas; e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6.4.2. Comunicar a empresa para que emita a Nota Fiscal ou Fatura, com o valor exato dimensionado pela fiscalização.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R$ 3.240,00 (três mil, duzentos e quarenta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764"/>
        <w:gridCol w:w="1017"/>
        <w:gridCol w:w="1310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en-US" w:bidi="ar-SA"/>
              </w:rPr>
              <w:t>“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69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º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 xml:space="preserve"> Seminário de Qualificação dos Agentes Políticos e Públicos.”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Data: dias 24 a 27 de junho de 2025.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pt-BR" w:eastAsia="en-US" w:bidi="ar-SA"/>
              </w:rPr>
              <w:t>03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sz w:val="20"/>
                <w:szCs w:val="20"/>
              </w:rPr>
              <w:t>R$1.080,00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R$3.240,00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Valor Total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R$3.240,00 (três mil, duzentos e quarenta reais)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Três Passos-RS, </w:t>
      </w:r>
      <w:r>
        <w:rPr>
          <w:rFonts w:cs="Calibri" w:cstheme="minorHAnsi"/>
          <w:sz w:val="24"/>
          <w:szCs w:val="24"/>
        </w:rPr>
        <w:t xml:space="preserve">06 </w:t>
      </w:r>
      <w:r>
        <w:rPr>
          <w:rFonts w:cs="Calibri" w:cstheme="minorHAnsi"/>
          <w:sz w:val="24"/>
          <w:szCs w:val="24"/>
        </w:rPr>
        <w:t>de junho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spacing w:lineRule="auto" w:line="276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Programação do curso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Flávio Habitzreiter </w:t>
      </w:r>
    </w:p>
    <w:p>
      <w:pPr>
        <w:pStyle w:val="Normal"/>
        <w:spacing w:lineRule="auto" w:line="276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6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6"/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09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>Sr. Flávio Habitzreiter</w:t>
      </w:r>
    </w:p>
    <w:p>
      <w:pPr>
        <w:pStyle w:val="Normal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Públicos”.</w:t>
      </w:r>
    </w:p>
    <w:p>
      <w:pPr>
        <w:pStyle w:val="Normal"/>
        <w:spacing w:lineRule="auto" w:line="276" w:before="120" w:after="12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24 a 27 de junho de 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0" w:after="0"/>
        <w:jc w:val="center"/>
        <w:rPr/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120"/>
        <w:ind w:hanging="0" w:left="0" w:right="0"/>
        <w:jc w:val="left"/>
        <w:rPr/>
      </w:pPr>
      <w:bookmarkStart w:id="7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7"/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Três Passos, </w:t>
      </w:r>
      <w:r>
        <w:rPr>
          <w:rFonts w:cs="Calibri" w:cstheme="minorHAnsi"/>
          <w:sz w:val="24"/>
          <w:szCs w:val="24"/>
        </w:rPr>
        <w:t>09</w:t>
      </w:r>
      <w:r>
        <w:rPr>
          <w:rFonts w:cs="Calibri" w:cstheme="minorHAnsi"/>
          <w:sz w:val="24"/>
          <w:szCs w:val="24"/>
        </w:rPr>
        <w:t xml:space="preserve"> de junho de 2025.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contratação de empresa para  participação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 xml:space="preserve"> Seminário de Qualificação dos Agentes Políticos e Públicos”.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24 a 27 de junho de 2025.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rPr/>
      </w:pPr>
      <w:bookmarkStart w:id="8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8"/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 xml:space="preserve">04 </w:t>
      </w:r>
      <w:r>
        <w:rPr>
          <w:rFonts w:cs="Calibri" w:cstheme="minorHAnsi"/>
          <w:sz w:val="24"/>
          <w:szCs w:val="24"/>
          <w:shd w:fill="auto" w:val="clear"/>
        </w:rPr>
        <w:t>de junho de 2025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Públicos”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no Valor Global de</w:t>
      </w:r>
      <w:r>
        <w:rPr>
          <w:rFonts w:cs="Calibri" w:cstheme="minorHAnsi"/>
          <w:sz w:val="24"/>
          <w:szCs w:val="24"/>
          <w:shd w:fill="auto" w:val="clear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R$ 3.240,00 (três mil, duzentos e quarenta).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9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9"/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Públicos”</w:t>
      </w:r>
      <w:r>
        <w:rPr>
          <w:rFonts w:cs="Calibri" w:cstheme="minorHAnsi"/>
          <w:sz w:val="24"/>
          <w:szCs w:val="24"/>
        </w:rPr>
        <w:t xml:space="preserve"> correrão a conta das dotações orçamentárias abaixo citadas do orçamento de 2025.</w:t>
      </w:r>
    </w:p>
    <w:p>
      <w:pPr>
        <w:pStyle w:val="PargrafodaLista1"/>
        <w:spacing w:lineRule="auto" w:line="276" w:before="120" w:after="120"/>
        <w:ind w:hanging="0" w:left="0"/>
        <w:contextualSpacing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04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76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10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10"/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276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Prezada,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Públicos”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276" w:before="120" w:after="120"/>
        <w:jc w:val="both"/>
        <w:rPr>
          <w:color w:val="auto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Observação:</w:t>
      </w:r>
      <w:r>
        <w:rPr>
          <w:rFonts w:cs="Calibri" w:cstheme="minorHAnsi"/>
          <w:color w:val="auto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04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11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11"/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cstheme="minorHAnsi"/>
          <w:color w:val="auto"/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  <w:t>Três Passos, 1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>6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28/2025 </w:t>
      </w:r>
      <w:r>
        <w:rPr>
          <w:rFonts w:cs="Calibri" w:cstheme="minorHAnsi"/>
          <w:b/>
          <w:bCs/>
          <w:sz w:val="24"/>
          <w:szCs w:val="24"/>
        </w:rPr>
        <w:t>- PROCESSO DE INEXIGIBILIDADE Nº.04/2025,</w:t>
      </w:r>
      <w:r>
        <w:rPr>
          <w:rFonts w:cs="Calibri" w:cstheme="minorHAnsi"/>
          <w:sz w:val="24"/>
          <w:szCs w:val="24"/>
        </w:rPr>
        <w:t xml:space="preserve"> objetivando a Contratação de empresa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Públicos.”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right"/>
        <w:rPr>
          <w:rFonts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</w:t>
      </w:r>
      <w:r>
        <w:rPr>
          <w:rFonts w:cs="Calibri" w:cstheme="minorHAnsi"/>
          <w:sz w:val="24"/>
          <w:szCs w:val="24"/>
          <w:shd w:fill="auto" w:val="clear"/>
        </w:rPr>
        <w:t>6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Sr. Flávio Habitzreiter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Seminário de Qualificação dos Agentes Políticos e Públicos.”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72.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120" w:after="120"/>
        <w:ind w:firstLine="1418"/>
        <w:jc w:val="both"/>
        <w:rPr>
          <w:rFonts w:ascii="Times New Roman" w:hAnsi="Times New Roman"/>
        </w:rPr>
      </w:pPr>
      <w:r>
        <w:rPr/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>
          <w:rFonts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1</w:t>
      </w:r>
      <w:r>
        <w:rPr>
          <w:rFonts w:cs="Calibri" w:cstheme="minorHAnsi"/>
          <w:sz w:val="24"/>
          <w:szCs w:val="24"/>
          <w:shd w:fill="auto" w:val="clear"/>
        </w:rPr>
        <w:t>6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Homologo o processo de inexigibilidade de licitação nº 04/2025.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/>
        <w:t xml:space="preserve"> </w:t>
      </w:r>
      <w:r>
        <w:rPr>
          <w:rStyle w:val="Strong"/>
          <w:shd w:fill="auto" w:val="clear"/>
        </w:rPr>
        <w:t>AGAP – Assessoria e Gestão Administrativa Pública</w:t>
      </w:r>
      <w:r>
        <w:rPr>
          <w:shd w:fill="auto" w:val="clear"/>
        </w:rPr>
        <w:t xml:space="preserve">, CNPJ: </w:t>
      </w:r>
      <w:r>
        <w:rPr/>
        <w:t>23.861.195/0001</w:t>
        <w:noBreakHyphen/>
        <w:t xml:space="preserve">60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69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 Seminário de Qualificação dos Agentes Políticos e Públicos”</w:t>
      </w:r>
      <w:r>
        <w:rPr>
          <w:rFonts w:cs="Calibri" w:cstheme="minorHAnsi"/>
          <w:sz w:val="24"/>
          <w:szCs w:val="24"/>
        </w:rPr>
        <w:t xml:space="preserve"> referente à </w:t>
      </w:r>
      <w:r>
        <w:rPr>
          <w:rFonts w:cs="Calibri" w:cstheme="minorHAnsi"/>
          <w:b/>
          <w:bCs/>
          <w:sz w:val="24"/>
          <w:szCs w:val="24"/>
        </w:rPr>
        <w:t xml:space="preserve">03 (três) inscrições </w:t>
      </w:r>
      <w:r>
        <w:rPr>
          <w:rFonts w:cs="Calibri" w:cstheme="minorHAnsi"/>
          <w:sz w:val="24"/>
          <w:szCs w:val="24"/>
        </w:rPr>
        <w:t xml:space="preserve">no curso para vereadores deste órgão, pelo valor total de </w:t>
      </w:r>
      <w:r>
        <w:rPr>
          <w:rFonts w:cs="Calibri" w:cstheme="minorHAnsi"/>
          <w:b/>
          <w:bCs/>
          <w:sz w:val="24"/>
          <w:szCs w:val="24"/>
        </w:rPr>
        <w:t>R$ 3.240,00.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Application>LibreOffice/25.2.4.3$Windows_X86_64 LibreOffice_project/33e196637044ead23f5c3226cde09b47731f7e27</Application>
  <AppVersion>15.0000</AppVersion>
  <Pages>21</Pages>
  <Words>3897</Words>
  <Characters>23524</Characters>
  <CharactersWithSpaces>27196</CharactersWithSpaces>
  <Paragraphs>335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2025-05-30T11:00:39Z</cp:lastPrinted>
  <dcterms:modified xsi:type="dcterms:W3CDTF">2025-06-18T08:13:48Z</dcterms:modified>
  <cp:revision>120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