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i w:val="false"/>
          <w:iCs w:val="false"/>
          <w:color w:val="auto"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PROCESSO DE CONTRATAÇÃO DIRETA</w:t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FootnoteText"/>
        <w:spacing w:lineRule="auto" w:line="276"/>
        <w:ind w:hanging="0" w:left="453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hanging="0" w:left="453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hanging="0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ind w:firstLine="708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0" w:name="_Toc145248077"/>
      <w:r>
        <w:rPr>
          <w:rFonts w:cs="Calibri" w:cstheme="minorHAnsi"/>
          <w:b/>
          <w:bCs/>
          <w:sz w:val="24"/>
          <w:szCs w:val="24"/>
        </w:rPr>
        <w:t>AUTUAÇÃO</w:t>
      </w:r>
      <w:bookmarkEnd w:id="0"/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Aos </w:t>
      </w:r>
      <w:r>
        <w:rPr>
          <w:rFonts w:cs="Calibri" w:cstheme="minorHAnsi"/>
          <w:sz w:val="24"/>
          <w:szCs w:val="24"/>
        </w:rPr>
        <w:t>23</w:t>
      </w:r>
      <w:r>
        <w:rPr>
          <w:rFonts w:cs="Calibri" w:cstheme="minorHAnsi"/>
          <w:sz w:val="24"/>
          <w:szCs w:val="24"/>
        </w:rPr>
        <w:t xml:space="preserve"> (</w:t>
      </w:r>
      <w:r>
        <w:rPr>
          <w:rFonts w:cs="Calibri" w:cstheme="minorHAnsi"/>
          <w:sz w:val="24"/>
          <w:szCs w:val="24"/>
        </w:rPr>
        <w:t>vinte e três)</w:t>
      </w:r>
      <w:r>
        <w:rPr>
          <w:rFonts w:cs="Calibri" w:cstheme="minorHAnsi"/>
          <w:sz w:val="24"/>
          <w:szCs w:val="24"/>
        </w:rPr>
        <w:t xml:space="preserve"> dias de junho de 2025, eu, Fl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vio Habitzreiter, Presidente, instaurei 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PROCESSO LICITATÓRIO Nº. 30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  <w:r>
        <w:rPr>
          <w:rFonts w:cs="Calibri" w:cstheme="minorHAnsi"/>
          <w:b/>
          <w:bCs/>
          <w:sz w:val="24"/>
          <w:szCs w:val="24"/>
        </w:rPr>
        <w:t xml:space="preserve"> - INEXIGIBILIDADE DE LICITAÇÃO Nº. 05/2025.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                 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Para constar lavrei o presente termo.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    </w:t>
      </w:r>
      <w:r>
        <w:rPr>
          <w:rFonts w:cs="Calibri" w:cstheme="minorHAnsi"/>
          <w:sz w:val="24"/>
          <w:szCs w:val="24"/>
        </w:rPr>
        <w:t>....................................................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Flavio Habitzreiter</w:t>
      </w:r>
    </w:p>
    <w:p>
      <w:pPr>
        <w:pStyle w:val="PargrafodaLista1"/>
        <w:spacing w:lineRule="auto" w:line="276" w:before="120" w:after="120"/>
        <w:contextualSpacing/>
        <w:jc w:val="center"/>
        <w:rPr/>
      </w:pPr>
      <w:r>
        <w:rPr>
          <w:rFonts w:cs="Calibri" w:cstheme="minorHAnsi"/>
        </w:rPr>
        <w:t>Presidente</w:t>
      </w:r>
    </w:p>
    <w:p>
      <w:pPr>
        <w:pStyle w:val="Normal"/>
        <w:spacing w:lineRule="auto" w:line="276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bookmarkStart w:id="1" w:name="_Toc145248089"/>
      <w:r>
        <w:rPr>
          <w:rFonts w:cs="Calibri" w:cstheme="minorHAnsi"/>
          <w:b/>
          <w:bCs/>
          <w:sz w:val="24"/>
          <w:szCs w:val="24"/>
        </w:rPr>
        <w:t>DOCUMENTO DE FORMALIZAÇÃO DE DEMANDA</w:t>
      </w:r>
      <w:bookmarkEnd w:id="1"/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N.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30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/2025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79" w:type="dxa"/>
        <w:jc w:val="left"/>
        <w:tblInd w:w="1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086"/>
        <w:gridCol w:w="97"/>
        <w:gridCol w:w="2552"/>
        <w:gridCol w:w="2644"/>
      </w:tblGrid>
      <w:tr>
        <w:trPr>
          <w:trHeight w:val="46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Órgão: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318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Setor requisitante: </w:t>
            </w:r>
            <w:r>
              <w:rPr>
                <w:rFonts w:eastAsia="Times New Roman" w:cs="Calibri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Câmara Municipal de Três Passos-RS.</w:t>
            </w:r>
          </w:p>
        </w:tc>
      </w:tr>
      <w:tr>
        <w:trPr>
          <w:trHeight w:val="294" w:hRule="atLeast"/>
        </w:trPr>
        <w:tc>
          <w:tcPr>
            <w:tcW w:w="6735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Responsável pela Demanda:</w:t>
            </w:r>
            <w:r>
              <w:rPr>
                <w:rFonts w:eastAsia="Times New Roman" w:cs="Calibri" w:cstheme="minorHAnsi"/>
                <w:b w:val="false"/>
                <w:bCs w:val="false"/>
                <w:sz w:val="24"/>
                <w:szCs w:val="24"/>
              </w:rPr>
              <w:t xml:space="preserve"> Emanuelle C. C. Petrazzini</w:t>
            </w:r>
          </w:p>
        </w:tc>
        <w:tc>
          <w:tcPr>
            <w:tcW w:w="2644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Matrícula:177</w:t>
            </w:r>
          </w:p>
        </w:tc>
      </w:tr>
      <w:tr>
        <w:trPr>
          <w:trHeight w:val="224" w:hRule="atLeast"/>
        </w:trPr>
        <w:tc>
          <w:tcPr>
            <w:tcW w:w="408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>E-mail:</w:t>
            </w:r>
            <w:r>
              <w:rPr>
                <w:rFonts w:eastAsia="Times New Roman" w:cs="Calibri" w:cstheme="minorHAnsi"/>
                <w:sz w:val="24"/>
                <w:szCs w:val="24"/>
              </w:rPr>
              <w:t xml:space="preserve"> camara@trespassos.rs.leg.br</w:t>
            </w:r>
          </w:p>
        </w:tc>
        <w:tc>
          <w:tcPr>
            <w:tcW w:w="97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196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rPr/>
            </w:pP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sz w:val="24"/>
                <w:szCs w:val="24"/>
              </w:rPr>
              <w:t xml:space="preserve">Telefone: </w:t>
            </w:r>
            <w:r>
              <w:rPr>
                <w:rFonts w:eastAsia="Times New Roman" w:cs="Calibri" w:cstheme="minorHAnsi"/>
                <w:sz w:val="24"/>
                <w:szCs w:val="24"/>
              </w:rPr>
              <w:t>(55) 3522-1210</w:t>
            </w:r>
          </w:p>
        </w:tc>
      </w:tr>
      <w:tr>
        <w:trPr>
          <w:trHeight w:val="611" w:hRule="atLeast"/>
        </w:trPr>
        <w:tc>
          <w:tcPr>
            <w:tcW w:w="9379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 xml:space="preserve">1. </w:t>
            </w:r>
            <w:r>
              <w:rPr/>
              <w:t xml:space="preserve">Objeto: </w:t>
            </w:r>
            <w:r>
              <w:rPr>
                <w:rStyle w:val="Fontepargpadro"/>
                <w:lang w:val="pt-BR" w:eastAsia="ar-SA" w:bidi="ar-SA"/>
              </w:rPr>
              <w:t xml:space="preserve">Contratação de empresa do ramo pertinente para participação de </w:t>
            </w:r>
            <w:r>
              <w:rPr>
                <w:rStyle w:val="Fontepargpadro"/>
                <w:lang w:val="pt-BR" w:eastAsia="ar-SA" w:bidi="ar-SA"/>
              </w:rPr>
              <w:t>servidor</w:t>
            </w:r>
            <w:r>
              <w:rPr>
                <w:rStyle w:val="Fontepargpadro"/>
                <w:lang w:val="pt-BR" w:eastAsia="ar-SA" w:bidi="ar-SA"/>
              </w:rPr>
              <w:t xml:space="preserve"> da Câmara Municipal de Três Passos-RS no C</w:t>
            </w:r>
            <w:r>
              <w:rPr>
                <w:rStyle w:val="Fontepargpadro"/>
                <w:color w:val="auto"/>
                <w:u w:val="none"/>
                <w:lang w:val="pt-BR" w:eastAsia="ar-SA" w:bidi="ar-SA"/>
              </w:rPr>
              <w:t>urso “A Aplicação das Sanções Contratuais e o Processo Administrativo de Responsabilização – PAR”.</w:t>
            </w:r>
          </w:p>
        </w:tc>
      </w:tr>
      <w:tr>
        <w:trPr>
          <w:trHeight w:val="74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2. Justificativa da necessidade da contratação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/>
              <w:t xml:space="preserve">No contexto atual, torna-se essencial que os </w:t>
            </w:r>
            <w:r>
              <w:rPr>
                <w:rStyle w:val="Strong"/>
                <w:rFonts w:cs="Times New Roman"/>
              </w:rPr>
              <w:t>s</w:t>
            </w:r>
            <w:r>
              <w:rPr>
                <w:rStyle w:val="Strong"/>
                <w:rFonts w:cs="Times New Roman"/>
                <w:b w:val="false"/>
                <w:bCs w:val="false"/>
              </w:rPr>
              <w:t>ervidores do Poder Legislativo de Três Passos</w:t>
            </w:r>
            <w:r>
              <w:rPr>
                <w:rFonts w:cs="Times New Roman"/>
              </w:rPr>
              <w:t xml:space="preserve"> participem de cursos de aperfeiçoamento, visando à constante atualização sobre a legislação e os procedimentos administrativos que regem a atuação da Administração Pública, especialmente no que diz respeito à responsabilização de licitantes e contratados, conforme previsto na Lei nº 14.133/2021.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Calibri" w:cstheme="minorHAnsi" w:ascii="Times New Roman" w:hAnsi="Times New Roman"/>
                <w:sz w:val="24"/>
                <w:szCs w:val="24"/>
                <w:shd w:fill="auto" w:val="clear"/>
              </w:rPr>
              <w:t>A capacitação contínua dos servidores contribui diretamente para o aprimoramento técnico e institucional da Câmara Municipal, tornando-os aptos a lidar com temas complexos e sensíveis, como o Processo Administrativo de Responsabilização (PAR), previsto nos arts. 155 a 168 da nova Lei de Licitações, incluindo suas etapas formais, sanções aplicáveis, requisitos legais e procedimentos de defesa e decisão.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 w:ascii="Times New Roman" w:hAnsi="Times New Roman"/>
                <w:shd w:fill="auto" w:val="clear"/>
              </w:rPr>
              <w:t>O curso objeto da presente contratação contempla, entre outros tópicos, o estudo das condutas antijurídicas, das sanções administrativas, da atuação da comissão especial do PAR, da elaboração de portarias e relatórios, do envio de informações aos cadastros oficiais e do instituto da reabilitação. Esses conhecimentos são fundamentais para o adequado cumprimento das atribuições do servidor, especialmente diante das novas exigências legais e da crescente judicialização das ações administrativas.</w:t>
            </w:r>
          </w:p>
          <w:p>
            <w:pPr>
              <w:pStyle w:val="BodyText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ascii="Times New Roman" w:hAnsi="Times New Roman"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 w:ascii="Times New Roman" w:hAnsi="Times New Roman"/>
                <w:shd w:fill="auto" w:val="clear"/>
              </w:rPr>
              <w:t>Dessa forma, a qualificação técnica do servidor se traduz em maior segurança jurídica, eficiência processual e prevenção de irregularidades, promovendo benefícios concretos para a Câmara Municipal e para a comunidade de Três Passos-RS.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Nesse sentido, o presente estudo se fundamenta na necessidade de capacitação de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01 (um)</w:t>
            </w:r>
            <w:r>
              <w:rPr>
                <w:rFonts w:cs="Calibri" w:cstheme="minorHAnsi"/>
                <w:sz w:val="24"/>
                <w:szCs w:val="24"/>
              </w:rPr>
              <w:t xml:space="preserve"> servidor, sendo ele:</w:t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firstLine="737" w:left="0" w:right="57"/>
              <w:jc w:val="both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76" w:before="0" w:after="160"/>
              <w:jc w:val="both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4"/>
                <w:szCs w:val="24"/>
                <w:shd w:fill="auto" w:val="clear"/>
              </w:rPr>
              <w:t xml:space="preserve">* </w:t>
            </w:r>
            <w:r>
              <w:rPr>
                <w:rFonts w:cs="Calibri" w:cstheme="minorHAnsi"/>
                <w:sz w:val="24"/>
                <w:szCs w:val="24"/>
                <w:shd w:fill="auto" w:val="clear"/>
              </w:rPr>
              <w:t>Cristina Käfer.</w:t>
            </w:r>
          </w:p>
        </w:tc>
      </w:tr>
      <w:tr>
        <w:trPr>
          <w:trHeight w:val="2757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3. Descrições e quantidades</w:t>
            </w:r>
          </w:p>
          <w:tbl>
            <w:tblPr>
              <w:tblW w:w="9172" w:type="dxa"/>
              <w:jc w:val="left"/>
              <w:tblInd w:w="9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firstRow="0" w:noVBand="1" w:lastRow="0" w:firstColumn="0" w:lastColumn="0" w:noHBand="1" w:val="0600"/>
            </w:tblPr>
            <w:tblGrid>
              <w:gridCol w:w="775"/>
              <w:gridCol w:w="3638"/>
              <w:gridCol w:w="1138"/>
              <w:gridCol w:w="1070"/>
              <w:gridCol w:w="1292"/>
              <w:gridCol w:w="1258"/>
            </w:tblGrid>
            <w:tr>
              <w:trPr>
                <w:trHeight w:val="845" w:hRule="atLeast"/>
              </w:trPr>
              <w:tc>
                <w:tcPr>
                  <w:tcW w:w="7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3638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DESCRIÇÃO/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ESPECIFICAÇÃO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sz w:val="20"/>
                      <w:szCs w:val="20"/>
                    </w:rPr>
                    <w:t>UNID. MEDIDA</w:t>
                  </w:r>
                </w:p>
              </w:tc>
              <w:tc>
                <w:tcPr>
                  <w:tcW w:w="107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QUANT.</w:t>
                  </w:r>
                </w:p>
              </w:tc>
              <w:tc>
                <w:tcPr>
                  <w:tcW w:w="1292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sz w:val="20"/>
                      <w:szCs w:val="20"/>
                    </w:rPr>
                    <w:t>Valor Unitário</w:t>
                  </w:r>
                </w:p>
              </w:tc>
              <w:tc>
                <w:tcPr>
                  <w:tcW w:w="125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Valor</w:t>
                  </w:r>
                </w:p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77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8" w:type="dxa"/>
                  <w:tcBorders>
                    <w:bottom w:val="single" w:sz="8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lineRule="auto" w:line="276"/>
                    <w:jc w:val="both"/>
                    <w:rPr/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Curso sobre </w:t>
                  </w:r>
                  <w:r>
                    <w:rPr>
                      <w:rStyle w:val="Hyperlink"/>
                      <w:color w:val="auto"/>
                      <w:sz w:val="20"/>
                      <w:szCs w:val="20"/>
                      <w:u w:val="none"/>
                      <w:lang w:val="pt-BR" w:eastAsia="ar-SA" w:bidi="ar-SA"/>
                    </w:rPr>
                    <w:t>“A Aplicação das Sanções Contratuais e o Processo Administrativo de Responsabilização – PAR”.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Programação: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1. O art. 155 e as condutas antijurídicas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2. O art. 156 e as sanções administrativas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 O Processo Administrativo de Responsabilização – PAR: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3.1 A Comissão Especial – art. 158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3.2 Portaria de Instauração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3.3 Intimação do licitante para apresentar defesa escrita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3.4 Conteúdo probatório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3.5 Intimação do licitante para apresentar alegações finais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3.6 O relatório final e os requisitos para aplicação da sanção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3.7 Casos para a confecção de relatório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3.8 Modelos de relatórios para aplicação das sanções contratuais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3.9 A decisão pela autoridade competente – art. 156, §6º, I e II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3.10 O Parecer Jurídico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3.11 O recurso (arts. 166 e 167)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3.12 A decisão pela autoridade competente acerca do recurso – art. 168, parágrafo único</w:t>
                  </w:r>
                </w:p>
                <w:p>
                  <w:pPr>
                    <w:pStyle w:val="Normal"/>
                    <w:spacing w:lineRule="auto" w:line="276"/>
                    <w:jc w:val="both"/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4. Envio de informações para os cadastros oficiais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br/>
                  </w:r>
                  <w:r>
                    <w:rPr>
                      <w:rFonts w:ascii="Times New Roman" w:hAnsi="Times New Roman"/>
                      <w:b w:val="false"/>
                      <w:i w:val="false"/>
                      <w:caps w:val="false"/>
                      <w:smallCaps w:val="false"/>
                      <w:color w:val="auto"/>
                      <w:spacing w:val="0"/>
                      <w:sz w:val="20"/>
                      <w:szCs w:val="20"/>
                    </w:rPr>
                    <w:t>5. A reabilitação – art. 163.</w:t>
                  </w:r>
                  <w:r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Inscrição</w:t>
                  </w:r>
                </w:p>
              </w:tc>
              <w:tc>
                <w:tcPr>
                  <w:tcW w:w="1070" w:type="dxa"/>
                  <w:tcBorders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292" w:type="dxa"/>
                  <w:tcBorders>
                    <w:bottom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/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 xml:space="preserve">R$ </w:t>
                  </w:r>
                  <w:r>
                    <w:rPr>
                      <w:rFonts w:eastAsia="Times New Roman" w:cs="Calibri" w:cstheme="minorHAnsi"/>
                      <w:sz w:val="20"/>
                      <w:szCs w:val="20"/>
                    </w:rPr>
                    <w:t>445,54</w:t>
                  </w:r>
                </w:p>
              </w:tc>
              <w:tc>
                <w:tcPr>
                  <w:tcW w:w="1258" w:type="dxa"/>
                  <w:tcBorders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eastAsia="Times New Roman" w:cs="Calibri" w:cstheme="minorHAnsi"/>
                      <w:sz w:val="20"/>
                      <w:szCs w:val="20"/>
                      <w:shd w:fill="auto" w:val="clear"/>
                    </w:rPr>
                    <w:t xml:space="preserve">R$ </w:t>
                  </w:r>
                  <w:r>
                    <w:rPr>
                      <w:rFonts w:eastAsia="Times New Roman" w:cs="Calibri" w:cstheme="minorHAnsi"/>
                      <w:sz w:val="20"/>
                      <w:szCs w:val="20"/>
                      <w:shd w:fill="auto" w:val="clear"/>
                    </w:rPr>
                    <w:t>445,54</w:t>
                  </w:r>
                </w:p>
              </w:tc>
            </w:tr>
            <w:tr>
              <w:trPr>
                <w:trHeight w:val="584" w:hRule="atLeast"/>
              </w:trPr>
              <w:tc>
                <w:tcPr>
                  <w:tcW w:w="9171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76" w:before="120" w:after="120"/>
                    <w:jc w:val="center"/>
                    <w:rPr>
                      <w:rFonts w:cs="Calibri" w:cstheme="minorHAnsi"/>
                      <w:highlight w:val="none"/>
                      <w:shd w:fill="auto" w:val="clear"/>
                    </w:rPr>
                  </w:pP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  <w:shd w:fill="auto" w:val="clear"/>
                    </w:rPr>
                    <w:t xml:space="preserve">Valor Total: R$ 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  <w:shd w:fill="auto" w:val="clear"/>
                    </w:rPr>
                    <w:t>445,54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  <w:shd w:fill="auto" w:val="clear"/>
                    </w:rPr>
                    <w:t xml:space="preserve"> (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  <w:shd w:fill="auto" w:val="clear"/>
                    </w:rPr>
                    <w:t>quatrocentos e quarenta e cinco reais e cinquenta e quatro centavos</w:t>
                  </w:r>
                  <w:r>
                    <w:rPr>
                      <w:rFonts w:eastAsia="Times New Roman" w:cs="Calibri" w:cstheme="minorHAnsi"/>
                      <w:b/>
                      <w:bCs/>
                      <w:sz w:val="24"/>
                      <w:szCs w:val="24"/>
                      <w:shd w:fill="auto" w:val="clear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 w:before="120" w:after="120"/>
              <w:jc w:val="both"/>
              <w:rPr>
                <w:rFonts w:eastAsia="Times New Roman" w:cs="Calibri" w:cstheme="minorHAnsi"/>
                <w:b/>
                <w:sz w:val="24"/>
                <w:szCs w:val="24"/>
              </w:rPr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4. Grau de prioridade da compr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>a: Alto</w:t>
            </w:r>
          </w:p>
        </w:tc>
      </w:tr>
      <w:tr>
        <w:trPr>
          <w:trHeight w:val="1050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5. Estimativa de valor: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A estimativa de Valor Total para a referida contratação é de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R$ 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>445,54</w:t>
            </w:r>
            <w:r>
              <w:rPr>
                <w:rFonts w:eastAsia="Times New Roman" w:cs="Calibri" w:cstheme="minorHAnsi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(seiscentos e vinte e seis reais e quatro centavos)</w:t>
            </w:r>
          </w:p>
        </w:tc>
      </w:tr>
      <w:tr>
        <w:trPr>
          <w:trHeight w:val="109" w:hRule="atLeast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6. Prazo de Entrega/ Execução: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 xml:space="preserve">O curso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terá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2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dias de duração.</w:t>
            </w:r>
          </w:p>
        </w:tc>
      </w:tr>
      <w:tr>
        <w:trPr>
          <w:trHeight w:val="29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7. Local e horário da Entrega/Execução: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Cs/>
                <w:sz w:val="24"/>
                <w:szCs w:val="24"/>
              </w:rPr>
              <w:t>Três Passos/RS.</w:t>
            </w:r>
          </w:p>
        </w:tc>
      </w:tr>
      <w:tr>
        <w:trPr>
          <w:trHeight w:val="588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b/>
                <w:sz w:val="24"/>
                <w:szCs w:val="24"/>
              </w:rPr>
              <w:t>8. Vinculado ou dependente da contratação de outro Documento de Formalização de Demanda:</w:t>
            </w:r>
            <w:r>
              <w:rPr>
                <w:rFonts w:eastAsia="Times New Roman" w:cs="Calibr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 w:val="false"/>
                <w:bCs w:val="false"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trHeight w:val="464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lineRule="auto" w:line="276" w:beforeAutospacing="0" w:before="120" w:afterAutospacing="0" w:after="120"/>
              <w:jc w:val="both"/>
              <w:rPr/>
            </w:pPr>
            <w:r>
              <w:rPr>
                <w:rFonts w:cs="Calibri" w:cstheme="minorHAnsi"/>
                <w:b/>
                <w:lang w:eastAsia="en-US"/>
              </w:rPr>
              <w:t xml:space="preserve">9. Indicação do fiscal do contrato ou servidor que fará a liquidação da despesa: </w:t>
            </w:r>
            <w:r>
              <w:rPr>
                <w:rFonts w:cs="Calibri" w:cstheme="minorHAnsi"/>
                <w:b w:val="false"/>
                <w:bCs w:val="false"/>
                <w:lang w:eastAsia="en-US"/>
              </w:rPr>
              <w:t>Andrieli Camila Hepp (matrícula 120)</w:t>
            </w:r>
          </w:p>
        </w:tc>
      </w:tr>
      <w:tr>
        <w:trPr>
          <w:trHeight w:val="1155" w:hRule="atLeast"/>
        </w:trPr>
        <w:tc>
          <w:tcPr>
            <w:tcW w:w="93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Três Passos-RS, 25 de junho de 2025.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/>
              <w:t>Emanuelle Cavalcante Carvalho Petrazzini (matrícula 177)</w:t>
            </w:r>
          </w:p>
          <w:p>
            <w:pPr>
              <w:pStyle w:val="Normal"/>
              <w:widowControl w:val="false"/>
              <w:spacing w:lineRule="auto" w:line="276" w:before="6" w:after="6"/>
              <w:jc w:val="center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>Responsável pela Formalização da Demanda</w:t>
            </w:r>
          </w:p>
        </w:tc>
      </w:tr>
      <w:tr>
        <w:trPr>
          <w:trHeight w:val="20" w:hRule="atLeast"/>
        </w:trPr>
        <w:tc>
          <w:tcPr>
            <w:tcW w:w="937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76" w:before="120" w:after="120"/>
              <w:jc w:val="both"/>
              <w:rPr/>
            </w:pPr>
            <w:r>
              <w:rPr>
                <w:rFonts w:eastAsia="Times New Roman" w:cs="Calibri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="Calibri" w:cstheme="minorHAnsi"/>
                <w:b/>
                <w:sz w:val="24"/>
                <w:szCs w:val="24"/>
              </w:rPr>
              <w:t>OBSERVAÇÕES:</w:t>
            </w:r>
          </w:p>
          <w:p>
            <w:pPr>
              <w:pStyle w:val="Normal"/>
              <w:widowControl w:val="false"/>
              <w:spacing w:lineRule="auto" w:line="276" w:before="120" w:after="120"/>
              <w:jc w:val="center"/>
              <w:rPr>
                <w:rFonts w:ascii="Times New Roman" w:hAnsi="Times New Roman" w:eastAsia="Times New Roman" w:cs="Calibri" w:cstheme="minorHAnsi"/>
                <w:sz w:val="24"/>
                <w:szCs w:val="24"/>
              </w:rPr>
            </w:pPr>
            <w:r>
              <w:rPr>
                <w:rFonts w:eastAsia="Times New Roman"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/>
          <w:sz w:val="24"/>
          <w:szCs w:val="24"/>
          <w:lang w:eastAsia="pt-BR"/>
        </w:rPr>
      </w:pPr>
      <w:r>
        <w:rPr>
          <w:rFonts w:eastAsia="Times New Roman" w:cs="Calibri" w:cstheme="minorHAnsi"/>
          <w:b/>
          <w:sz w:val="24"/>
          <w:szCs w:val="24"/>
          <w:lang w:eastAsia="pt-BR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outlineLvl w:val="0"/>
        <w:rPr>
          <w:rFonts w:ascii="Times New Roman" w:hAnsi="Times New Roman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 xml:space="preserve">ESTUDO TÉCNICO PRELIMINAR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N. 30/2025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Passos-RS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1. DESCRIÇÃO DA NECESSIDADE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 xml:space="preserve">Trata-se de estudos preliminares referentes à contratação de empresa especializada em capacitação profissional para ministrar o curso com a temática </w:t>
      </w:r>
      <w:r>
        <w:rPr>
          <w:rStyle w:val="Strong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>“A Aplicação das Sanções Contratuais e o Processo Administrativo de Responsabilização – PAR”</w:t>
      </w:r>
      <w:r>
        <w:rPr>
          <w:rStyle w:val="Fontepargpadro"/>
          <w:rFonts w:cs="Calibri" w:ascii="Times New Roman" w:hAnsi="Times New Roman" w:cstheme="minorHAnsi"/>
          <w:color w:val="000000"/>
          <w:sz w:val="24"/>
          <w:szCs w:val="24"/>
          <w:u w:val="none"/>
          <w:shd w:fill="auto" w:val="clear"/>
          <w:lang w:eastAsia="en-US"/>
        </w:rPr>
        <w:t>, conforme previsto na Lei nº 14.133/2021.</w:t>
      </w:r>
    </w:p>
    <w:p>
      <w:pPr>
        <w:pStyle w:val="BodyText"/>
        <w:spacing w:lineRule="auto" w:line="276" w:before="0" w:after="55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A contratação fundamenta-se na necessidade de constante capacitação dos servidores públicos, especialmente diante das inovações trazidas pela nova Lei de Licitações e Contratos Administrativos, que exige domínio técnico e segurança jurídica na condução dos procedimentos administrativos sancionatórios.</w:t>
      </w:r>
    </w:p>
    <w:p>
      <w:pPr>
        <w:pStyle w:val="BodyText"/>
        <w:spacing w:lineRule="auto" w:line="276" w:before="0" w:after="55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Destaca-se que a qualificação dos servidores da Câmara Municipal resulta em maior eficiência da atuação administrativa, melhor aplicação dos recursos públicos, decisões mais embasadas e redução de riscos relacionados ao uso do erário, por meio da assimilação de novos conhecimentos normativos e procedimentais.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Fonts w:cs="Calibri" w:cstheme="minorHAnsi" w:ascii="Times New Roman" w:hAnsi="Times New Roman"/>
          <w:lang w:eastAsia="en-US"/>
        </w:rPr>
        <w:t>Dessa forma, a presente contratação visa atender à necessidade de capacitação de 01 (um) servidor, sendo ele: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  <w:lang w:eastAsia="en-US"/>
        </w:rPr>
      </w:pPr>
      <w:r>
        <w:rPr>
          <w:rStyle w:val="Strong"/>
          <w:rFonts w:cs="Calibri" w:cstheme="minorHAnsi" w:ascii="Times New Roman" w:hAnsi="Times New Roman"/>
          <w:lang w:eastAsia="en-US"/>
        </w:rPr>
        <w:t>Cristina Käfer.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color w:val="000000"/>
          <w:sz w:val="24"/>
          <w:szCs w:val="24"/>
        </w:rPr>
        <w:t>2. PREVISÃO DA CONTRATAÇÃO NO PLANO DE CONTRATAÇÕES ANUAL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color w:val="000000"/>
          <w:sz w:val="24"/>
          <w:szCs w:val="24"/>
          <w:lang w:eastAsia="en-US"/>
        </w:rPr>
        <w:t>O objeto da contratação está incluso no Plano Anual de Contratações – PAC, estando assim de acordo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3. REQUISITOS DA CONTRATAÇÃO 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3.1.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Os requisitos da contratação abrangem o seguinte: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3.1.1.</w:t>
      </w:r>
      <w:r>
        <w:rPr>
          <w:rFonts w:cs="Calibri" w:cstheme="minorHAnsi" w:ascii="Times New Roman" w:hAnsi="Times New Roman"/>
          <w:b w:val="false"/>
          <w:bCs w:val="false"/>
        </w:rPr>
        <w:t xml:space="preserve"> Conteúdo programático compatível com as necessidades de capacitação técnica dos servidores do Poder Legislativo, especialmente no que se refere à aplicação das sanções contratuais e à condução do Processo Administrativo de Responsabilização (PAR), conforme previsto na Lei nº 14.133/2021. O curso deverá abordar tópicos como condutas antijurídicas, sanções administrativas, funcionamento da comissão especial, fases do PAR, elaboração de relatórios, decisões da autoridade competente, reabilitação e envio de informações aos cadastros oficiais.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3.1.2.</w:t>
      </w:r>
      <w:r>
        <w:rPr>
          <w:rFonts w:cs="Calibri" w:cstheme="minorHAnsi" w:ascii="Times New Roman" w:hAnsi="Times New Roman"/>
          <w:b w:val="false"/>
          <w:bCs w:val="false"/>
        </w:rPr>
        <w:t xml:space="preserve"> O curso deverá proporcionar abordagem teórica e prática, com participação ativa dos inscritos, oportunizando o esclarecimento de dúvidas e a discussão de casos reais, contribuindo diretamente para a qualificação técnica do servidor nas atividades de controle e fiscalização contratual.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3.1.3.</w:t>
      </w:r>
      <w:r>
        <w:rPr>
          <w:rFonts w:cs="Calibri" w:cstheme="minorHAnsi" w:ascii="Times New Roman" w:hAnsi="Times New Roman"/>
          <w:b w:val="false"/>
          <w:bCs w:val="false"/>
        </w:rPr>
        <w:t xml:space="preserve"> O curso deverá ser ministrado por profissional ou empresa com notória especialização na área de licitações, contratos administrativos e responsabilização de agentes públicos e fornecedores.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3.1.4.</w:t>
      </w:r>
      <w:r>
        <w:rPr>
          <w:rFonts w:cs="Calibri" w:cstheme="minorHAnsi" w:ascii="Times New Roman" w:hAnsi="Times New Roman"/>
          <w:b w:val="false"/>
          <w:bCs w:val="false"/>
        </w:rPr>
        <w:t xml:space="preserve"> Não será permitida a subcontratação do objeto contratual.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b w:val="false"/>
          <w:bCs w:val="false"/>
          <w:sz w:val="24"/>
          <w:szCs w:val="24"/>
        </w:rPr>
      </w:pP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4. ESTIMATIVAS DAS QUANTIDADES PARA 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4.1. Há necessidade de constante capacitação dos agentes políticos envolvidos no Processo Legislativo, razão pela qual, no presente curso, indica-se a capacitação da seguinte quantidade de  servidores: </w:t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5"/>
        <w:gridCol w:w="4430"/>
        <w:gridCol w:w="1200"/>
        <w:gridCol w:w="2836"/>
      </w:tblGrid>
      <w:tr>
        <w:trPr>
          <w:trHeight w:val="672" w:hRule="atLeast"/>
        </w:trPr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QUANT.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4"/>
                <w:szCs w:val="24"/>
                <w:lang w:val="pt-BR" w:eastAsia="en-US" w:bidi="ar-SA"/>
              </w:rPr>
              <w:t>NOME DO SERVIDOR</w:t>
            </w:r>
          </w:p>
        </w:tc>
      </w:tr>
      <w:tr>
        <w:trPr/>
        <w:tc>
          <w:tcPr>
            <w:tcW w:w="89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43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no curso 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A Aplicação das Sanções Contratuais e o Processo Administrativo de Responsabilização – PAR</w:t>
            </w:r>
          </w:p>
        </w:tc>
        <w:tc>
          <w:tcPr>
            <w:tcW w:w="1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>Cristina Käfer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Style w:val="Fontepargpadro"/>
          <w:b/>
          <w:bCs/>
          <w:lang w:eastAsia="en-US"/>
        </w:rPr>
        <w:t>5. 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Conforme pesquisa realizada no mercado, as soluções disponíveis para necessidade administrativa são: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</w:rPr>
        <w:t>I. Contratação de empresa do ramo pertinente para participação online de servidor da Câmara Municipal de Três Passos-RS no curso “</w:t>
      </w:r>
      <w:r>
        <w:rPr>
          <w:rStyle w:val="Hyperlink"/>
          <w:color w:val="auto"/>
          <w:sz w:val="24"/>
          <w:szCs w:val="24"/>
          <w:u w:val="none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b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”; ou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b w:val="false"/>
          <w:bCs w:val="false"/>
          <w:sz w:val="24"/>
          <w:szCs w:val="24"/>
          <w:lang w:eastAsia="en-US"/>
        </w:rPr>
        <w:t>II. Contratação de empresa do ramo pertinente para realização do curso in company sobre “</w:t>
      </w:r>
      <w:r>
        <w:rPr>
          <w:rStyle w:val="Hyperlink"/>
          <w:rFonts w:cs="Calibri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cs="Calibri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en-US"/>
        </w:rPr>
        <w:t>” no município de Três Passos-RS, para os servidores do Poder Legislativo.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14" w:after="114"/>
        <w:jc w:val="both"/>
        <w:rPr/>
      </w:pPr>
      <w:r>
        <w:rPr>
          <w:rFonts w:cs="Calibri" w:cstheme="minorHAnsi"/>
          <w:b/>
          <w:bCs/>
          <w:sz w:val="24"/>
          <w:szCs w:val="24"/>
        </w:rPr>
        <w:t>6. 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 O custo estimado total da contratação é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445,54</w:t>
      </w:r>
      <w:r>
        <w:rPr>
          <w:rFonts w:cs="Calibri" w:cstheme="minorHAnsi"/>
          <w:b/>
          <w:bCs/>
          <w:sz w:val="24"/>
          <w:szCs w:val="24"/>
        </w:rPr>
        <w:t xml:space="preserve"> (</w:t>
      </w:r>
      <w:r>
        <w:rPr>
          <w:rFonts w:cs="Calibri" w:cstheme="minorHAnsi"/>
          <w:b/>
          <w:bCs/>
          <w:sz w:val="24"/>
          <w:szCs w:val="24"/>
        </w:rPr>
        <w:t>quatrocentos e quarenta e cinco reais e cinquenta e quatro centavos</w:t>
      </w:r>
      <w:r>
        <w:rPr>
          <w:rFonts w:cs="Calibri" w:cstheme="minorHAnsi"/>
          <w:b/>
          <w:bCs/>
          <w:sz w:val="24"/>
          <w:szCs w:val="24"/>
        </w:rPr>
        <w:t>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tbl>
      <w:tblPr>
        <w:tblStyle w:val="Tabelacomgrade"/>
        <w:tblW w:w="929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"/>
        <w:gridCol w:w="4982"/>
        <w:gridCol w:w="986"/>
        <w:gridCol w:w="1340"/>
        <w:gridCol w:w="1315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Item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Especificação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QUANT.</w:t>
            </w:r>
          </w:p>
        </w:tc>
        <w:tc>
          <w:tcPr>
            <w:tcW w:w="13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UNITÁRIO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57" w:after="57"/>
              <w:jc w:val="both"/>
              <w:rPr/>
            </w:pPr>
            <w:r>
              <w:rPr>
                <w:rFonts w:eastAsia="Calibri" w:cs="Calibri" w:cstheme="minorHAnsi"/>
                <w:b/>
                <w:bCs/>
                <w:kern w:val="2"/>
                <w:sz w:val="20"/>
                <w:szCs w:val="20"/>
                <w:lang w:val="pt-BR" w:eastAsia="en-US" w:bidi="ar-SA"/>
              </w:rPr>
              <w:t>CUSTO TOTAL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498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Inscrição no curso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 xml:space="preserve"> </w:t>
            </w:r>
            <w:r>
              <w:rPr>
                <w:rStyle w:val="Hyperlink"/>
                <w:rFonts w:eastAsia="Calibri" w:cs="Calibri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A Aplicação das Sanções Contratuais e o Processo Administrativo de Responsabilização – PAR</w:t>
            </w:r>
          </w:p>
        </w:tc>
        <w:tc>
          <w:tcPr>
            <w:tcW w:w="98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13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76" w:before="0" w:after="0"/>
              <w:ind w:hanging="113" w:left="0" w:right="0"/>
              <w:jc w:val="center"/>
              <w:rPr/>
            </w:pPr>
            <w:r>
              <w:rPr>
                <w:rFonts w:cs="Calibri" w:cstheme="minorHAnsi"/>
                <w:sz w:val="20"/>
                <w:szCs w:val="20"/>
              </w:rPr>
              <w:t xml:space="preserve">R$ </w:t>
            </w:r>
            <w:r>
              <w:rPr>
                <w:rFonts w:cs="Calibri" w:cstheme="minorHAnsi"/>
                <w:sz w:val="20"/>
                <w:szCs w:val="20"/>
              </w:rPr>
              <w:t>445,54</w:t>
            </w:r>
          </w:p>
        </w:tc>
        <w:tc>
          <w:tcPr>
            <w:tcW w:w="13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Times New Roman" w:hAnsi="Times New Roman"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cs="Calibri" w:cstheme="minorHAnsi"/>
                <w:highlight w:val="none"/>
                <w:shd w:fill="auto" w:val="clear"/>
              </w:rPr>
            </w:pPr>
            <w:r>
              <w:rPr>
                <w:rFonts w:cs="Calibri" w:cstheme="minorHAnsi"/>
                <w:sz w:val="20"/>
                <w:szCs w:val="20"/>
                <w:shd w:fill="auto" w:val="clear"/>
              </w:rPr>
              <w:t xml:space="preserve">R$ </w:t>
            </w:r>
            <w:r>
              <w:rPr>
                <w:rFonts w:cs="Calibri" w:cstheme="minorHAnsi"/>
                <w:sz w:val="20"/>
                <w:szCs w:val="20"/>
                <w:shd w:fill="auto" w:val="clear"/>
              </w:rPr>
              <w:t>445,54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7. DESCRIÇÃO DA SOLUÇÃO COMO UM TODO CONSIDERADO O CICLO DE VIDA DO OBJETO </w:t>
      </w:r>
    </w:p>
    <w:p>
      <w:pPr>
        <w:pStyle w:val="Normal"/>
        <w:spacing w:lineRule="auto" w:line="276" w:before="57" w:after="57"/>
        <w:jc w:val="both"/>
        <w:rPr/>
      </w:pPr>
      <w:r>
        <w:rPr>
          <w:rStyle w:val="Fontepargpadro"/>
          <w:rFonts w:cs="Times New Roman"/>
          <w:b w:val="false"/>
          <w:bCs w:val="false"/>
          <w:lang w:eastAsia="en-US"/>
        </w:rPr>
        <w:t xml:space="preserve">7.1 Para a presente contratação, optou-se pela contratação de uma empresa do ramo pertinente para viabilizar a participação da servidora da Câmara Municipal de Três Passos-RS no curso online </w:t>
      </w:r>
      <w:r>
        <w:rPr>
          <w:rStyle w:val="Fontepargpadro"/>
          <w:rFonts w:cs="Times New Roman"/>
          <w:b w:val="false"/>
          <w:bCs w:val="false"/>
          <w:sz w:val="24"/>
          <w:szCs w:val="24"/>
          <w:lang w:eastAsia="en-US"/>
        </w:rPr>
        <w:t>“</w:t>
      </w:r>
      <w:r>
        <w:rPr>
          <w:rStyle w:val="Hyperlink"/>
          <w:rFonts w:cs="Times New Roman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cs="Times New Roman"/>
          <w:b w:val="false"/>
          <w:bCs w:val="false"/>
          <w:color w:val="auto"/>
          <w:sz w:val="24"/>
          <w:szCs w:val="24"/>
          <w:u w:val="none"/>
          <w:lang w:val="pt-BR" w:eastAsia="ar-SA" w:bidi="ar-SA"/>
        </w:rPr>
        <w:t>.”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cs="Calibri" w:cstheme="minorHAnsi"/>
          <w:b w:val="false"/>
          <w:bCs w:val="false"/>
          <w:sz w:val="24"/>
          <w:szCs w:val="24"/>
        </w:rPr>
        <w:t xml:space="preserve">A escolha por essa modalidade se justifica pelo fato de que a realização de um curso </w:t>
      </w:r>
      <w:r>
        <w:rPr>
          <w:rStyle w:val="Strong"/>
          <w:rFonts w:cs="Calibri" w:cstheme="minorHAnsi"/>
          <w:b w:val="false"/>
          <w:bCs w:val="false"/>
          <w:sz w:val="24"/>
          <w:szCs w:val="24"/>
        </w:rPr>
        <w:t>in company</w:t>
      </w:r>
      <w:r>
        <w:rPr>
          <w:rFonts w:cs="Calibri" w:cstheme="minorHAnsi"/>
          <w:b w:val="false"/>
          <w:bCs w:val="false"/>
          <w:sz w:val="24"/>
          <w:szCs w:val="24"/>
        </w:rPr>
        <w:t xml:space="preserve"> acarretaria custos significativamente mais elevados para o Poder Legislativo, devido à necessidade de despesas adicionais com deslocamento e hospedagem dos instrutores, locação de espaço, serviços de limpeza, fornecimento de coffee breaks e demais custos logísticos. Dessa forma, a participação no evento promovido pela empresa contratada apresenta-se como a alternativa mais eficiente e economicamente viável.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 J</w:t>
      </w:r>
      <w:r>
        <w:rPr>
          <w:rFonts w:cs="Calibri" w:cstheme="minorHAnsi"/>
          <w:b/>
          <w:bCs/>
          <w:color w:val="000000"/>
          <w:sz w:val="24"/>
          <w:szCs w:val="24"/>
        </w:rPr>
        <w:t>USTIFICATIVAS PARA O PARCELAMENTO OU NÃO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Os itens do presente estudo deverão ser agrupados em razão de ser uma capacitação única para </w:t>
      </w:r>
      <w:r>
        <w:rPr>
          <w:rFonts w:cs="Calibri" w:cstheme="minorHAnsi"/>
          <w:sz w:val="24"/>
          <w:szCs w:val="24"/>
          <w:shd w:fill="auto" w:val="clear"/>
        </w:rPr>
        <w:t>01 (um)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servidor</w:t>
      </w:r>
      <w:r>
        <w:rPr>
          <w:rFonts w:cs="Calibri" w:cstheme="minorHAnsi"/>
          <w:sz w:val="24"/>
          <w:szCs w:val="24"/>
        </w:rPr>
        <w:t xml:space="preserve"> e considerando que a necessidade institucional prevê a contratação de apenas um item, a solução possui caráter indivisível, não cabendo, portanto, a previsão de parcelamento do objeto.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</w:t>
      </w:r>
      <w:bookmarkStart w:id="2" w:name="art18§1ix"/>
      <w:bookmarkEnd w:id="2"/>
      <w:r>
        <w:rPr>
          <w:rFonts w:cs="Calibri" w:cstheme="minorHAnsi"/>
          <w:b/>
          <w:bCs/>
          <w:sz w:val="24"/>
          <w:szCs w:val="24"/>
        </w:rPr>
        <w:t xml:space="preserve">DEMONSTRATIVO DOS RESULTADOS PRETENDIDOS </w:t>
      </w:r>
      <w:bookmarkStart w:id="3" w:name="art18§1x"/>
      <w:bookmarkEnd w:id="3"/>
    </w:p>
    <w:p>
      <w:pPr>
        <w:pStyle w:val="BodyText"/>
        <w:spacing w:lineRule="auto" w:line="276"/>
        <w:jc w:val="both"/>
        <w:rPr>
          <w:highlight w:val="none"/>
          <w:shd w:fill="FF8000" w:val="clear"/>
        </w:rPr>
      </w:pPr>
      <w:r>
        <w:rPr>
          <w:rStyle w:val="Hyperlink"/>
          <w:rFonts w:cs="Times New Roman" w:ascii="Times New Roman" w:hAnsi="Times New Roman"/>
          <w:color w:val="000000"/>
          <w:u w:val="none"/>
          <w:shd w:fill="auto" w:val="clear"/>
          <w:lang w:val="pt-BR" w:eastAsia="ar-SA" w:bidi="ar-SA"/>
        </w:rPr>
        <w:t>Pretende-se, com a presente contratação, promover a capacitação da servidora da Câmara Municipal de Três Passos, contribuindo para o aprimoramento técnico e institucional nas áreas relacionadas à gestão contratual e à responsabilização administrativa de fornecedores, à luz da Lei nº 14.133/2021.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color w:val="000000"/>
          <w:shd w:fill="FF8000" w:val="clear"/>
          <w:lang w:eastAsia="ar-SA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  <w:t xml:space="preserve">Com base na programação do curso </w:t>
      </w:r>
      <w:r>
        <w:rPr>
          <w:rStyle w:val="Emphasis"/>
          <w:rFonts w:cs="Times New Roman" w:ascii="Times New Roman" w:hAnsi="Times New Roman"/>
          <w:color w:val="000000"/>
          <w:shd w:fill="auto" w:val="clear"/>
          <w:lang w:eastAsia="ar-SA"/>
        </w:rPr>
        <w:t>“A Aplicação das Sanções Contratuais e o Processo Administrativo de Responsabilização – PAR”</w:t>
      </w:r>
      <w:r>
        <w:rPr>
          <w:rFonts w:cs="Times New Roman" w:ascii="Times New Roman" w:hAnsi="Times New Roman"/>
          <w:color w:val="000000"/>
          <w:shd w:fill="auto" w:val="clear"/>
          <w:lang w:eastAsia="ar-SA"/>
        </w:rPr>
        <w:t>, espera-se o fortalecimento de competências relativas à condução de processos administrativos sancionatórios, elaboração de documentos formais (como portarias e relatórios), interpretação e aplicação das sanções legais, e observância aos princípios do contraditório, ampla defesa e legalidade nos procedimentos administrativos.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color w:val="000000"/>
          <w:highlight w:val="none"/>
          <w:shd w:fill="auto" w:val="clear"/>
          <w:lang w:eastAsia="ar-SA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  <w:t>Além disso, almeja-se estimular a troca de experiências com outros agentes públicos e especialistas da área, favorecendo a consolidação de boas práticas e o aperfeiçoamento dos mecanismos de controle e fiscalização no âmbito do Poder Legislativo.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000000"/>
          <w:highlight w:val="none"/>
          <w:shd w:fill="auto" w:val="clear"/>
          <w:lang w:eastAsia="ar-SA"/>
        </w:rPr>
      </w:pPr>
      <w:r>
        <w:rPr>
          <w:rFonts w:cs="Times New Roman" w:ascii="Times New Roman" w:hAnsi="Times New Roman"/>
          <w:color w:val="000000"/>
          <w:shd w:fill="auto" w:val="clear"/>
          <w:lang w:eastAsia="ar-SA"/>
        </w:rPr>
        <w:t>Como resultado, espera-se uma atuação mais qualificada e segura da servidora envolvida, com reflexos positivos na eficiência administrativa, na conformidade legal dos processos internos e na proteção do interesse público.</w:t>
      </w:r>
    </w:p>
    <w:p>
      <w:pPr>
        <w:pStyle w:val="Normal"/>
        <w:spacing w:lineRule="auto" w:line="276" w:before="228" w:after="228"/>
        <w:jc w:val="both"/>
        <w:rPr>
          <w:highlight w:val="none"/>
          <w:shd w:fill="auto" w:val="clear"/>
        </w:rPr>
      </w:pPr>
      <w:r>
        <w:rPr>
          <w:rFonts w:cs="Calibri" w:cstheme="minorHAnsi"/>
          <w:b/>
          <w:bCs/>
          <w:color w:val="000000"/>
          <w:sz w:val="24"/>
          <w:szCs w:val="24"/>
          <w:shd w:fill="auto" w:val="clear"/>
        </w:rPr>
        <w:t xml:space="preserve">10. PROVIDÊNCIAS A SEREM ADOTADAS PELA CÂMARA MUNICIPAL </w:t>
      </w:r>
      <w:bookmarkStart w:id="4" w:name="art18§1xi"/>
      <w:bookmarkEnd w:id="4"/>
    </w:p>
    <w:p>
      <w:pPr>
        <w:pStyle w:val="Normal"/>
        <w:spacing w:lineRule="auto" w:line="276"/>
        <w:jc w:val="both"/>
        <w:rPr>
          <w:rFonts w:cs="Calibri" w:cstheme="minorHAnsi"/>
          <w:color w:val="000000"/>
          <w:sz w:val="24"/>
          <w:szCs w:val="24"/>
          <w:highlight w:val="none"/>
          <w:shd w:fill="FF8000" w:val="clear"/>
        </w:rPr>
      </w:pP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Considerando que o curso será realizado de forma remota (online),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>não haverá necessidade de deslocamento da servidora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 nem o pagamento de diárias. Assim, </w:t>
      </w:r>
      <w:r>
        <w:rPr>
          <w:rStyle w:val="Strong"/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>não se fazem necessárias providências logísticas adicionais por parte da Câmara Municipal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auto" w:val="clear"/>
        </w:rPr>
        <w:t xml:space="preserve">, sendo suficiente garantir os meios técnicos adequados para a participação da servidora no ambiente virtual do curso (acesso à internet e equipamento compatível).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color w:val="000000"/>
          <w:sz w:val="24"/>
          <w:szCs w:val="24"/>
        </w:rPr>
        <w:t>11. CONTRATAÇÕES CORRELATAS E/OU INTERDEPENDENTES</w:t>
      </w:r>
    </w:p>
    <w:p>
      <w:pPr>
        <w:pStyle w:val="NormalWeb"/>
        <w:spacing w:lineRule="auto" w:line="276" w:beforeAutospacing="0" w:before="225" w:afterAutospacing="0" w:after="225"/>
        <w:ind w:hanging="0"/>
        <w:jc w:val="both"/>
        <w:rPr/>
      </w:pPr>
      <w:r>
        <w:rPr>
          <w:rFonts w:cs="Calibri" w:cstheme="minorHAnsi"/>
        </w:rPr>
        <w:t>A necessidade institucional do presente Estudo, não possui relação com outras contratações da Instituição, inclusive futuras.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b/>
          <w:bCs/>
          <w:color w:val="000000"/>
        </w:rPr>
        <w:t>12. DESCRIÇÃO DE POSSÍVEIS IMPACTOS AMBIENTAIS</w:t>
      </w:r>
      <w:bookmarkStart w:id="5" w:name="art18§1xiii"/>
      <w:bookmarkEnd w:id="5"/>
      <w:r>
        <w:rPr>
          <w:rFonts w:cs="Calibri" w:cstheme="minorHAnsi"/>
          <w:b/>
          <w:bCs/>
          <w:color w:val="000000"/>
        </w:rPr>
        <w:t>: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color w:val="000000"/>
        </w:rPr>
        <w:t>Não se aplica.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  <w:b/>
          <w:bCs/>
          <w:color w:val="000000"/>
        </w:rPr>
        <w:t>13. POSICIONAMENTO CONCLUSIVO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</w:rPr>
        <w:t>Analisa-se a presente contratação como viável e essencial à esta Câmara Municipal, haja vista ter sido prevista no planejamento orçamentário com os devidos recursos envolvidos, bem como, foi objeto de avaliação e autorização pelo presidente, responsável pela autorização prévia de solicitações de capacitação.</w:t>
      </w:r>
    </w:p>
    <w:p>
      <w:pPr>
        <w:pStyle w:val="NormalWeb"/>
        <w:spacing w:lineRule="auto" w:line="276" w:beforeAutospacing="0" w:before="225" w:afterAutospacing="0" w:after="225"/>
        <w:jc w:val="both"/>
        <w:rPr/>
      </w:pPr>
      <w:r>
        <w:rPr>
          <w:rFonts w:cs="Calibri" w:cstheme="minorHAnsi"/>
        </w:rPr>
        <w:t>De acordo com o documento de formalização da demanda deste processo, as justificativas e demanda apresentada foi aprovada e aprovada pelo setor competente.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25/06/2025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_______________________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color w:val="FF0000"/>
          <w:sz w:val="24"/>
          <w:szCs w:val="24"/>
        </w:rPr>
      </w:pPr>
      <w:r>
        <w:rPr>
          <w:rFonts w:cs="Calibri" w:cstheme="minorHAnsi"/>
          <w:b/>
          <w:bCs/>
          <w:color w:val="FF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Calibri" w:cstheme="minorHAnsi"/>
          <w:b/>
          <w:bCs/>
          <w:spacing w:val="-10"/>
          <w:kern w:val="2"/>
          <w:sz w:val="24"/>
          <w:szCs w:val="24"/>
        </w:rPr>
      </w:pPr>
      <w:r>
        <w:rPr>
          <w:rFonts w:cs="Calibri" w:cstheme="minorHAnsi"/>
          <w:b/>
          <w:bCs/>
          <w:spacing w:val="-10"/>
          <w:kern w:val="2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0"/>
        <w:jc w:val="center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 xml:space="preserve">TERMO DE REFERÊNCIA N. </w:t>
      </w:r>
      <w:r>
        <w:rPr>
          <w:rStyle w:val="Ttulo1Char"/>
          <w:rFonts w:cs="Calibri" w:cstheme="minorHAnsi"/>
          <w:b/>
          <w:bCs/>
          <w:sz w:val="24"/>
          <w:szCs w:val="24"/>
        </w:rPr>
        <w:t>30</w:t>
      </w:r>
      <w:r>
        <w:rPr>
          <w:rStyle w:val="Ttulo1Char"/>
          <w:rFonts w:cs="Calibri" w:cstheme="minorHAnsi"/>
          <w:b/>
          <w:bCs/>
          <w:sz w:val="24"/>
          <w:szCs w:val="24"/>
          <w:shd w:fill="auto" w:val="clear"/>
        </w:rPr>
        <w:t>/2025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Unidade Solicitante: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Responsável pela elaboração: 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Cargo/função: DIRETORA GERAL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1. DEFINIÇÃO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1.1. Contratação de serviços de capacitação de agentes públicos, conforme condições e exigências estabelecidas neste instrumento nos seguintes termos: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comgrade"/>
        <w:tblW w:w="93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7040"/>
        <w:gridCol w:w="1603"/>
      </w:tblGrid>
      <w:tr>
        <w:trPr/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7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Especificação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4"/>
                <w:szCs w:val="24"/>
                <w:lang w:val="pt-BR" w:eastAsia="en-US" w:bidi="ar-SA"/>
              </w:rPr>
              <w:t>Quantidade</w:t>
            </w:r>
          </w:p>
        </w:tc>
      </w:tr>
      <w:tr>
        <w:trPr/>
        <w:tc>
          <w:tcPr>
            <w:tcW w:w="71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70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 xml:space="preserve">Inscrição </w:t>
            </w: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en-US" w:bidi="ar-SA"/>
              </w:rPr>
              <w:t>curso  “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A Aplicação das Sanções Contratuais e o Processo Administrativo de Responsabilização – PAR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lang w:val="pt-BR" w:eastAsia="ar-SA" w:bidi="ar-SA"/>
              </w:rPr>
              <w:t>.”</w:t>
            </w:r>
          </w:p>
        </w:tc>
        <w:tc>
          <w:tcPr>
            <w:tcW w:w="160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/>
            </w:pPr>
            <w:r>
              <w:rPr>
                <w:rFonts w:eastAsia="Calibri" w:cs="Calibri" w:cstheme="minorHAnsi"/>
                <w:kern w:val="2"/>
                <w:sz w:val="20"/>
                <w:szCs w:val="20"/>
                <w:lang w:val="pt-BR" w:eastAsia="en-US" w:bidi="ar-SA"/>
              </w:rPr>
              <w:t>01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1.2. O objeto da contratação compreende a prestação de s</w:t>
      </w:r>
      <w:r>
        <w:rPr>
          <w:rFonts w:cs="Calibri" w:cstheme="minorHAnsi"/>
          <w:color w:val="000000"/>
          <w:sz w:val="24"/>
          <w:szCs w:val="24"/>
        </w:rPr>
        <w:t>erviços técnicos especializados de natureza predominantemente intelectual,</w:t>
      </w:r>
      <w:r>
        <w:rPr>
          <w:rFonts w:cs="Calibri" w:cstheme="minorHAnsi"/>
          <w:sz w:val="24"/>
          <w:szCs w:val="24"/>
        </w:rPr>
        <w:t xml:space="preserve"> nos termos do art. 6º, inciso XVIII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1.3. Os serviços pretendidos não possuem natureza continuada, em razão de que a consecução de sua finalidade pública se dará de forma específica e imediata.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1.4. O prazo para execução do serviço será de acordo com o cronograma do evento de capacitação, de acordo com a data de realização do curso, ou seja, </w:t>
      </w:r>
      <w:r>
        <w:rPr>
          <w:rFonts w:cs="Calibri" w:cstheme="minorHAnsi"/>
          <w:b w:val="false"/>
          <w:bCs w:val="false"/>
          <w:sz w:val="24"/>
          <w:szCs w:val="24"/>
        </w:rPr>
        <w:t>nos</w:t>
      </w:r>
      <w:r>
        <w:rPr>
          <w:rFonts w:cs="Calibri" w:cstheme="minorHAnsi"/>
          <w:b/>
          <w:bCs/>
          <w:sz w:val="24"/>
          <w:szCs w:val="24"/>
        </w:rPr>
        <w:t xml:space="preserve"> dias </w:t>
      </w:r>
      <w:r>
        <w:rPr>
          <w:rFonts w:cs="Calibri" w:cstheme="minorHAnsi"/>
          <w:b/>
          <w:bCs/>
          <w:sz w:val="24"/>
          <w:szCs w:val="24"/>
        </w:rPr>
        <w:t>03 e 04</w:t>
      </w:r>
      <w:r>
        <w:rPr>
          <w:rFonts w:cs="Calibri" w:cstheme="minorHAnsi"/>
          <w:b/>
          <w:bCs/>
          <w:sz w:val="24"/>
          <w:szCs w:val="24"/>
        </w:rPr>
        <w:t xml:space="preserve"> de julho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2. FUNDAMENTAÇÃO E DESCRIÇÃO DA NECESSIDADE DA CONTRATAÇÃO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2.1 A contratação se fundamenta na necessidade de capacitação permanente dos agentes públicos para aplicação da Lei nº 14.133, de 2021.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Ressaltamos, que a capacitação de servidores resulta em eficiência do trabalho, melhor investimento dos recursos públicos, decisões mais seguras, diminuição dos riscos envolvendo o uso do dinheiro público, através de aperfeiçoamento e assimilação de novos conhecimentos normativos e procedimentais. Nesse sentido, há necessidade de capacitação de </w:t>
      </w:r>
      <w:r>
        <w:rPr>
          <w:rFonts w:cs="Calibri" w:cstheme="minorHAnsi"/>
          <w:sz w:val="24"/>
          <w:szCs w:val="24"/>
          <w:shd w:fill="auto" w:val="clear"/>
        </w:rPr>
        <w:t>01 (um) servidor.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2.2. O objeto da contratação está previsto no Plano de Contratações Anual de 2025, estando assim alinhada com o planejamento da Câmara Municipal de Três Passos.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3. DESCRIÇÃO DA SOLUÇÃO COMO UM TODO CONSIDERADO O CICLO DE VIDA DO OBJETO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3.1 </w:t>
      </w:r>
      <w:r>
        <w:rPr>
          <w:rStyle w:val="Fontepargpadro"/>
          <w:rFonts w:cs="Calibri" w:cstheme="minorHAnsi"/>
          <w:sz w:val="24"/>
          <w:szCs w:val="24"/>
          <w:lang w:val="pt-BR" w:eastAsia="en-US" w:bidi="ar-SA"/>
        </w:rPr>
        <w:t>A presente c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ontratação de empresa do ramo pertinente tem como objetivo viabilizar a participação de 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>servidores</w:t>
      </w:r>
      <w:r>
        <w:rPr>
          <w:rStyle w:val="Fontepargpadro"/>
          <w:rFonts w:cs="Calibri" w:cstheme="minorHAnsi"/>
          <w:sz w:val="24"/>
          <w:szCs w:val="24"/>
          <w:lang w:val="pt-BR" w:eastAsia="ar-SA" w:bidi="ar-SA"/>
        </w:rPr>
        <w:t xml:space="preserve"> da Câmara Municipal de Três Passos-RS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Style w:val="Fontepargpadro"/>
          <w:rFonts w:cs="Calibri" w:cstheme="minorHAnsi"/>
          <w:color w:val="auto"/>
          <w:sz w:val="24"/>
          <w:szCs w:val="24"/>
          <w:u w:val="none"/>
          <w:lang w:val="pt-BR" w:eastAsia="ar-SA" w:bidi="ar-SA"/>
        </w:rPr>
        <w:t>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Calibri" w:cstheme="minorHAnsi"/>
          <w:sz w:val="24"/>
          <w:szCs w:val="24"/>
        </w:rPr>
        <w:t>3.2. A contratação será realizada por meio de Processo de Inexigibilidade de Licitação com base no art 74, Inciso III, letra f da Lei 14.133/21.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4. REQUISITOS DA CONTRATAÇÃO </w:t>
      </w:r>
    </w:p>
    <w:p>
      <w:pPr>
        <w:pStyle w:val="BodyText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  <w:sz w:val="24"/>
          <w:szCs w:val="24"/>
        </w:rPr>
        <w:t>4.1.</w:t>
      </w:r>
      <w:r>
        <w:rPr>
          <w:rFonts w:cs="Calibri" w:cstheme="minorHAnsi" w:ascii="Times New Roman" w:hAnsi="Times New Roman"/>
          <w:b w:val="false"/>
          <w:bCs w:val="false"/>
          <w:sz w:val="24"/>
          <w:szCs w:val="24"/>
        </w:rPr>
        <w:t xml:space="preserve"> Os requisitos da contratação abrangem o seguinte: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4.1.1.</w:t>
      </w:r>
      <w:r>
        <w:rPr>
          <w:rFonts w:cs="Calibri" w:cstheme="minorHAnsi" w:ascii="Times New Roman" w:hAnsi="Times New Roman"/>
          <w:b w:val="false"/>
          <w:bCs w:val="false"/>
        </w:rPr>
        <w:t xml:space="preserve"> Conteúdo programático do curso compatível com as necessidades de capacitação da servidora no tocante à aplicação das sanções contratuais e à condução do Processo Administrativo de Responsabilização (PAR), conforme previsto na Lei nº 14.133/2021. O curso deve abordar aspectos jurídicos e práticos do procedimento sancionatório, funcionamento da comissão especial, elaboração de portarias, relatórios, decisões administrativas, reabilitação e envio de informações aos cadastros oficiais, além da análise de casos concretos voltados à prevenção de irregularidades e boas práticas na gestão pública.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4.1.2.</w:t>
      </w:r>
      <w:r>
        <w:rPr>
          <w:rFonts w:cs="Calibri" w:cstheme="minorHAnsi" w:ascii="Times New Roman" w:hAnsi="Times New Roman"/>
          <w:b w:val="false"/>
          <w:bCs w:val="false"/>
        </w:rPr>
        <w:t xml:space="preserve"> Profissional ou empresa de notória especialização (</w:t>
      </w:r>
      <w:r>
        <w:rPr>
          <w:rStyle w:val="Strong"/>
          <w:rFonts w:cs="Calibri" w:cstheme="minorHAnsi" w:ascii="Times New Roman" w:hAnsi="Times New Roman"/>
          <w:b/>
          <w:bCs/>
        </w:rPr>
        <w:t>IGAM CORPORATIVO CURSOS E ASSESSORIA LTDA</w:t>
      </w:r>
      <w:r>
        <w:rPr>
          <w:rStyle w:val="Strong"/>
          <w:rFonts w:cs="Calibri" w:cstheme="minorHAnsi" w:ascii="Times New Roman" w:hAnsi="Times New Roman"/>
          <w:b w:val="false"/>
          <w:bCs w:val="false"/>
        </w:rPr>
        <w:t>, CNPJ: 07.675.477/0001-16</w:t>
      </w:r>
      <w:r>
        <w:rPr>
          <w:rFonts w:cs="Calibri" w:cstheme="minorHAnsi" w:ascii="Times New Roman" w:hAnsi="Times New Roman"/>
          <w:b w:val="false"/>
          <w:bCs w:val="false"/>
        </w:rPr>
        <w:t>), conforme currículo anexo.</w:t>
      </w:r>
    </w:p>
    <w:p>
      <w:pPr>
        <w:pStyle w:val="BodyText"/>
        <w:spacing w:lineRule="auto" w:line="276" w:before="0" w:after="0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4.1.3.</w:t>
      </w:r>
      <w:r>
        <w:rPr>
          <w:rFonts w:cs="Calibri" w:cstheme="minorHAnsi" w:ascii="Times New Roman" w:hAnsi="Times New Roman"/>
          <w:b w:val="false"/>
          <w:bCs w:val="false"/>
        </w:rPr>
        <w:t xml:space="preserve"> Não incidem critérios de sustentabilidade na presente contratação.</w:t>
      </w:r>
    </w:p>
    <w:p>
      <w:pPr>
        <w:pStyle w:val="BodyText"/>
        <w:spacing w:lineRule="auto" w:line="276" w:before="0" w:after="283"/>
        <w:rPr>
          <w:rFonts w:ascii="Times New Roman" w:hAnsi="Times New Roman" w:cs="Calibri" w:cstheme="minorHAnsi"/>
        </w:rPr>
      </w:pPr>
      <w:r>
        <w:rPr>
          <w:rStyle w:val="Strong"/>
          <w:rFonts w:cs="Calibri" w:cstheme="minorHAnsi" w:ascii="Times New Roman" w:hAnsi="Times New Roman"/>
          <w:b w:val="false"/>
          <w:bCs w:val="false"/>
        </w:rPr>
        <w:t>4.1.4.</w:t>
      </w:r>
      <w:r>
        <w:rPr>
          <w:rFonts w:cs="Calibri" w:cstheme="minorHAnsi" w:ascii="Times New Roman" w:hAnsi="Times New Roman"/>
          <w:b w:val="false"/>
          <w:bCs w:val="false"/>
        </w:rPr>
        <w:t xml:space="preserve"> Não é permitida a subcontratação do objeto contratual.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5. MODELO DE EXECUÇÃO CONTRATUAL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5.1. </w:t>
      </w:r>
      <w:r>
        <w:rPr>
          <w:color w:val="auto"/>
          <w:u w:val="none"/>
        </w:rPr>
        <w:t xml:space="preserve">O </w:t>
      </w:r>
      <w:r>
        <w:rPr>
          <w:color w:val="auto"/>
          <w:u w:val="none"/>
        </w:rPr>
        <w:t>curso “</w:t>
      </w:r>
      <w:r>
        <w:rPr>
          <w:rStyle w:val="Hyperlink"/>
          <w:color w:val="auto"/>
          <w:sz w:val="24"/>
          <w:szCs w:val="24"/>
          <w:u w:val="none"/>
          <w:lang w:val="pt-BR" w:eastAsia="ar-SA" w:bidi="ar-SA"/>
        </w:rPr>
        <w:t>A Aplicação das Sanções Contratuais e o Processo Administrativo de Responsabilização – PAR”</w:t>
      </w:r>
      <w:r>
        <w:rPr>
          <w:rStyle w:val="Hyperlink"/>
          <w:color w:val="auto"/>
          <w:u w:val="none"/>
          <w:lang w:val="pt-BR" w:eastAsia="ar-SA" w:bidi="ar-SA"/>
        </w:rPr>
        <w:t>,</w:t>
      </w:r>
      <w:r>
        <w:rPr>
          <w:color w:val="auto"/>
          <w:u w:val="none"/>
        </w:rPr>
        <w:t xml:space="preserve"> será realizado de forma </w:t>
      </w:r>
      <w:r>
        <w:rPr>
          <w:color w:val="auto"/>
          <w:u w:val="none"/>
        </w:rPr>
        <w:t>híbrida, assistido da cidade de Três Passos e</w:t>
      </w:r>
      <w:r>
        <w:rPr>
          <w:color w:val="auto"/>
          <w:u w:val="none"/>
        </w:rPr>
        <w:t xml:space="preserve"> </w:t>
      </w:r>
      <w:r>
        <w:rPr>
          <w:color w:val="auto"/>
          <w:u w:val="none"/>
        </w:rPr>
        <w:t xml:space="preserve">transmitido da cidade de </w:t>
      </w:r>
      <w:r>
        <w:rPr>
          <w:color w:val="auto"/>
          <w:u w:val="none"/>
        </w:rPr>
        <w:t xml:space="preserve">Porto Alegre, no período de </w:t>
      </w:r>
      <w:r>
        <w:rPr>
          <w:color w:val="auto"/>
          <w:u w:val="none"/>
        </w:rPr>
        <w:t>03</w:t>
      </w:r>
      <w:r>
        <w:rPr>
          <w:color w:val="auto"/>
          <w:u w:val="none"/>
        </w:rPr>
        <w:t xml:space="preserve"> a </w:t>
      </w:r>
      <w:r>
        <w:rPr>
          <w:color w:val="auto"/>
          <w:u w:val="none"/>
        </w:rPr>
        <w:t>04</w:t>
      </w:r>
      <w:r>
        <w:rPr>
          <w:color w:val="auto"/>
          <w:u w:val="none"/>
        </w:rPr>
        <w:t xml:space="preserve"> de ju</w:t>
      </w:r>
      <w:r>
        <w:rPr>
          <w:color w:val="auto"/>
          <w:u w:val="none"/>
        </w:rPr>
        <w:t>l</w:t>
      </w:r>
      <w:r>
        <w:rPr>
          <w:color w:val="auto"/>
          <w:u w:val="none"/>
        </w:rPr>
        <w:t>ho de 202</w:t>
      </w:r>
      <w:r>
        <w:rPr>
          <w:color w:val="000000"/>
          <w:u w:val="none"/>
          <w:shd w:fill="auto" w:val="clear"/>
        </w:rPr>
        <w:t>5.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5.2. No caso de alteração das datas de prestação do serviço, a contratada deve realizar a comunicação ao contratante com antecedência mínima de 24 horas.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 O serviço inclui o fornecimento de material didático (apostilas).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5.3.1. Emissão de certificado de participação;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 MODELO DE GESTÃO DO CONTRATO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6.1. Rotinas de fiscalização contratual: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6.1.1. O contrato deverá ser executado fielmente pelas partes, de acordo com as cláusulas avençadas e as normas da Lei nº 14.133, de 2021, e cada parte responderá pelas consequências de sua inexecução total ou parcial (Lei nº 14.133/2021, art. 115,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6.1.2. Em caso de impedimento, ordem de paralisação ou suspensão do contrato, o cronograma de execução será prorrogado automaticamente pelo tempo correspondente, anotadas tais circunstâncias mediante simples apostila (Lei nº 14.133/2021, art. 115, §5º).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6.1.3. Nos termos do art. 117 da Lei nº 14.133, de 2021, serão designados representantes da Câmara Municipal para acompanhar e fiscalizar a execução do objeto.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6.1.3.1. O fiscal do contrato anotará em registro próprio todas as ocorrências relacionadas à execução do contrato, determinando o que for necessário para a regularização das faltas ou dos defeitos observados (Lei nº 14.133/2021, art. 117,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6.1.3.2. O fiscal do contrato informará a seus superiores, em tempo hábil para a adoção das medidas convenientes, a situação que demandar decisão ou providência que ultrapasse sua competência (Lei nº 14.133/2021, art. 117, §2º).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6.1.4. O contratado será obrigado a reparar, corrigir, remover, reconstruir ou substuir, a suas expensas, no total ou em parte, o objeto do contrato em que se verificarem vícios, defeitos ou incorreções resultantes de sua execução ou de materiais nela empregados (Lei nº 14.133/2021, art. 119).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6.1.5. O contratado será responsável pelos danos causados diretamente à Câmara Municipal ou a terceiros em razão da execução do contrato, e não excluirá nem reduzirá essa responsabilidade a fiscalização ou o acompanhamento pelo contratante (Lei nº 14.133/2021, art. 120).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 Somente o contratado será responsável pelos encargos trabalhistas, previdenciários, fiscais e comerciais resultantes da execução do contrato (Lei nº 14.133/2021, art. 121, caput).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6.1.6.1. A inadimplência do contratado em relação aos encargos trabalhistas, fiscais e comerciais não transferirá à Câmara Municipal a responsabilidade pelo seu pagamento e não poderá onerar o objeto do contrato (Lei nº 14.133/2021, art. 121, §1º).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6.1.7. As comunicações entre o órgão ou entidade e a contratada devem ser realizadas por escrito sempre que o ato exigir tal formalidade, admitindo-se, excepcionalmente, o uso de mensagem eletrônica para esse fim.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6.1.8. O órgão ou entidade poderá convocar representante da empresa para adoção de providências que devam ser cumpridas de imediato.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6.1.9. Antes do pagamento da nota fiscal ou da fatura, serão exigidos a Certidão Negativa de Débito (CND) relativa a Créditos Tributários Federais e à Dívida Ativa da União, o Certificado de Regularidade do FGTS (CRF) e a Certidão Negativa de Débitos Trabalhistas (CNDT)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6.2. Critérios de medição e faturamento: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 Os serviços deverão ser executados e avaliados com base nos parâmetros mínimos a seguir estabelecidos: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6.2.1.1. Realização do curso na data e local programados.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6.2.1.2. Cumprimento da carga horária estabelecida.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6.2.1.3. Fornecimento de materiais e demais benefícios inclusos na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6.2.1.4. Emissão de certificado de participação.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6.3. Do Recebimento: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6.3.1. Os serviços serão recebidos provisoriamente, no prazo de até 02 (dois) dias, contados do recebimento dos certificados de participação, pelo(a) responsável pelo acompanhamento e fiscalização da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6.3.2. No prazo supracitado para o recebimento provisório, o fiscal deverá elaborar Relatório Circunstanciado em consonância com suas atribuições, e encaminhá-lo ao gestor do contrato.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 Os serviços serão recebidos definitivamente no prazo de 05 (cinco) dias, contados do recebimento provisório, por servidor ou comissão designada pela autoridade competente, após a verificação da qualidade e quantidade do serviço e consequente aceitação mediante termo detalhado, obedecendo as seguintes diretrizes: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6.4.1. Emitir Termo Circunstanciado para efeito de recebimento definitivo dos serviços prestados, com base nos relatórios e documentações apresentadas; e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6.4.2. Comunicar a empresa para que emita a Nota Fiscal ou Fatura, com o valor exato dimensionado pela fiscalização.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71" w:after="171"/>
        <w:jc w:val="both"/>
        <w:rPr/>
      </w:pPr>
      <w:r>
        <w:rPr>
          <w:rFonts w:cs="Calibri" w:cstheme="minorHAnsi"/>
          <w:b/>
          <w:bCs/>
          <w:sz w:val="24"/>
          <w:szCs w:val="24"/>
        </w:rPr>
        <w:t>7. FORMA E CRITÉRIOS DE SELEÇÃO DO FORNECEDOR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7.1 O fornecedor será selecionado por meio da realização de procedimento de inexigibilidade de licitação com fundamento no art. 74, inciso III, alínea ‘f”, da Lei nº 14.133, de 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7.2. Deverá haver a comprovação da experiência, mediante apresentação de currículo do profissional que ministrará o curso.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Previamente à celebração do contrato, a Câmara Municipal verificará o eventual descumprimento das condições para contratação, especialmente quanto à existência de sanção que a impeça, mediante a consulta a cadastros informativos oficiais, tais como: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a) Cadastro Nacional de Empresas Inidôneas e Suspensas - CEIS, mantido pela Controladoria-Geral da União (www.portaldatransparencia.gov.br/ceis);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b) Cadastro Nacional de Empresas Punidas – CNEP, mantido pela Controladoria-Geral da União (https://www.portaltransparencia.gov.br/sancoes/cnep).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7.3. A consulta aos cadastros será realizada em nome da empresa fornecedora e também de seu sócio majoritário, por força do artigo 12 da Lei n° 8.429, de 1992, que prevê, dentre as sanções impostas ao responsável pela prática de ato de improbidade administrativa, a proibição de contratar com o Poder Público, inclusive por intermédio de pessoa jurídica da qual seja sócio majoritário.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7.4. O fornecedor será convocado para manifestação previamente a uma eventual negativa de contratação.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7.5. Caso atendidas as condições para contratação, a habilitação do fornecedor será verificada por meio da apresentação dos </w:t>
      </w:r>
      <w:r>
        <w:rPr>
          <w:rStyle w:val="Fontepargpadro"/>
          <w:rFonts w:cs="Calibri" w:cstheme="minorHAnsi"/>
          <w:sz w:val="24"/>
          <w:szCs w:val="24"/>
          <w:lang w:eastAsia="en-US"/>
        </w:rPr>
        <w:t>documentos a título de habilitação nos termos do art. 62, da Lei Federal nº 14.133/2021.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7.6. Não serão aceitos documentos de habilitação com indicação de CNPJ/CPF diferentes, salvo aqueles legalmente permitidos.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7.7. Se o fornecedor for a matriz, todos os documentos deverão estar em nome da matriz, e se o fornecedor for a filial, todos os documentos deverão estar em nome da filial, exceto para atestados de capacidade técnica, caso exigidos, e no caso daqueles documentos que, pela própria natureza, comprovadamente, forem emi</w:t>
      </w:r>
      <w:r>
        <w:rPr>
          <w:rFonts w:cs="Tahoma"/>
          <w:sz w:val="24"/>
          <w:szCs w:val="24"/>
        </w:rPr>
        <w:t>ti</w:t>
      </w:r>
      <w:r>
        <w:rPr>
          <w:rFonts w:cs="Calibri" w:cstheme="minorHAnsi"/>
          <w:sz w:val="24"/>
          <w:szCs w:val="24"/>
        </w:rPr>
        <w:t xml:space="preserve">dos somente em nome da matriz.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7.8. Serão aceitos registros de CNPJ de fornecedor matriz e filial com diferenças de números de documentos pertinentes ao CND e ao CRF/FGTS, quando for comprovada a centralização do recolhimento dessas contribuições.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>8.</w:t>
        <w:tab/>
        <w:t>ESTIMATIVA DO VALOR DA CONTRATAÇÃO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8.1. O custo estimado total da contratação é de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R$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445,54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 (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quatrocentos e quarenta e cinco reais e cinquenta e quatro centavos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)</w:t>
      </w:r>
      <w:r>
        <w:rPr>
          <w:rFonts w:cs="Calibri" w:cstheme="minorHAnsi"/>
          <w:sz w:val="24"/>
          <w:szCs w:val="24"/>
        </w:rPr>
        <w:t>, conforme custos apostos na tabela abaixo: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4764"/>
        <w:gridCol w:w="1017"/>
        <w:gridCol w:w="1310"/>
        <w:gridCol w:w="1471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SERVIÇOS A SEREM CONTRATADOS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UNIT.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Fontepargpadro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en-US" w:bidi="ar-SA"/>
              </w:rPr>
              <w:t>“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A Aplicação das Sanções Contratuais e o Processo Administrativo de Responsabilização – PAR</w:t>
            </w:r>
            <w:r>
              <w:rPr>
                <w:rStyle w:val="Hyperlink"/>
                <w:rFonts w:eastAsia="Calibri"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w w:val="115"/>
                <w:kern w:val="0"/>
                <w:sz w:val="20"/>
                <w:szCs w:val="20"/>
                <w:u w:val="none"/>
                <w:shd w:fill="auto" w:val="clear"/>
                <w:em w:val="none"/>
                <w:lang w:val="pt-BR" w:eastAsia="ar-SA" w:bidi="ar-SA"/>
              </w:rPr>
              <w:t>.”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Data: dias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03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a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04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 de ju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l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ho de 2025.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pt-BR" w:eastAsia="en-US" w:bidi="ar-SA"/>
              </w:rPr>
              <w:t>0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pt-BR" w:eastAsia="en-US" w:bidi="ar-SA"/>
              </w:rPr>
              <w:t>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</w:rPr>
              <w:t>445,54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R$</w:t>
            </w:r>
            <w:r>
              <w:rPr>
                <w:color w:val="000000"/>
                <w:sz w:val="20"/>
                <w:szCs w:val="20"/>
                <w:shd w:fill="auto" w:val="clear"/>
              </w:rPr>
              <w:t>445,54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Valor Total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R$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445,54 (quatrocentos e quarenta e cinco reais e cinquenta e quatro centavos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b/>
          <w:bCs/>
          <w:sz w:val="24"/>
          <w:szCs w:val="24"/>
        </w:rPr>
        <w:t xml:space="preserve">9. ADEQUAÇÃO ORÇAMENTÁRIA 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9.1. As despesas decorrentes da presente contratação correrão à conta de recursos específicos consignados no Orçamento e a contratação será atendida pela seguinte dotação: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 xml:space="preserve">Três Passos-RS, </w:t>
      </w:r>
      <w:r>
        <w:rPr>
          <w:rFonts w:cs="Calibri" w:cstheme="minorHAnsi"/>
          <w:sz w:val="24"/>
          <w:szCs w:val="24"/>
        </w:rPr>
        <w:t>26</w:t>
      </w:r>
      <w:r>
        <w:rPr>
          <w:rFonts w:cs="Calibri" w:cstheme="minorHAnsi"/>
          <w:sz w:val="24"/>
          <w:szCs w:val="24"/>
        </w:rPr>
        <w:t xml:space="preserve"> de ju</w:t>
      </w:r>
      <w:r>
        <w:rPr>
          <w:rFonts w:cs="Calibri" w:cstheme="minorHAnsi"/>
          <w:sz w:val="24"/>
          <w:szCs w:val="24"/>
        </w:rPr>
        <w:t>n</w:t>
      </w:r>
      <w:r>
        <w:rPr>
          <w:rFonts w:cs="Calibri" w:cstheme="minorHAnsi"/>
          <w:sz w:val="24"/>
          <w:szCs w:val="24"/>
        </w:rPr>
        <w:t>ho de 2025.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Normal"/>
        <w:spacing w:lineRule="auto" w:line="276"/>
        <w:jc w:val="both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Heading1"/>
        <w:spacing w:lineRule="auto" w:line="276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left"/>
        <w:rPr/>
      </w:pPr>
      <w:r>
        <w:rPr>
          <w:rFonts w:cs="Calibri" w:cstheme="minorHAnsi"/>
          <w:b/>
          <w:bCs/>
          <w:sz w:val="24"/>
          <w:szCs w:val="24"/>
        </w:rPr>
        <w:t>ANEXOS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Programação do curso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Currículo do Professor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Documentos de habilitação da empresa a ser contratada</w:t>
      </w:r>
    </w:p>
    <w:p>
      <w:pPr>
        <w:pStyle w:val="Normal"/>
        <w:spacing w:lineRule="auto" w:line="276"/>
        <w:rPr/>
      </w:pPr>
      <w:r>
        <w:rPr>
          <w:rStyle w:val="Ttulo1Char"/>
          <w:rFonts w:cs="Calibri" w:cstheme="minorHAnsi"/>
          <w:b/>
          <w:bCs/>
          <w:sz w:val="24"/>
          <w:szCs w:val="24"/>
        </w:rPr>
        <w:t>Declarações exigidas pela Lei e pela regulamentação do órgão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..................................................................</w:t>
      </w:r>
    </w:p>
    <w:p>
      <w:pPr>
        <w:pStyle w:val="BodyText"/>
        <w:tabs>
          <w:tab w:val="clear" w:pos="709"/>
          <w:tab w:val="left" w:pos="5103" w:leader="none"/>
        </w:tabs>
        <w:spacing w:lineRule="auto" w:line="276" w:before="0" w:after="0"/>
        <w:ind w:hanging="0" w:right="-1"/>
        <w:jc w:val="center"/>
        <w:rPr/>
      </w:pPr>
      <w:r>
        <w:rPr>
          <w:rFonts w:cs="Calibri" w:ascii="Times New Roman" w:hAnsi="Times New Roman" w:cstheme="minorHAnsi"/>
          <w:b/>
          <w:bCs/>
          <w:sz w:val="24"/>
          <w:szCs w:val="24"/>
        </w:rPr>
        <w:t>Fl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>a</w:t>
      </w:r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vio Habitzreiter </w:t>
      </w:r>
    </w:p>
    <w:p>
      <w:pPr>
        <w:pStyle w:val="Normal"/>
        <w:spacing w:lineRule="auto" w:line="276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Presidente</w:t>
      </w:r>
    </w:p>
    <w:p>
      <w:pPr>
        <w:pStyle w:val="Normal"/>
        <w:spacing w:lineRule="auto" w:line="276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6" w:name="_Toc145248078"/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  <w:bookmarkEnd w:id="6"/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de ju</w:t>
      </w:r>
      <w:r>
        <w:rPr>
          <w:rFonts w:cs="Calibri" w:cstheme="minorHAnsi"/>
          <w:sz w:val="24"/>
          <w:szCs w:val="24"/>
          <w:shd w:fill="auto" w:val="clear"/>
        </w:rPr>
        <w:t>n</w:t>
      </w:r>
      <w:r>
        <w:rPr>
          <w:rFonts w:cs="Calibri" w:cstheme="minorHAnsi"/>
          <w:sz w:val="24"/>
          <w:szCs w:val="24"/>
          <w:shd w:fill="auto" w:val="clear"/>
        </w:rPr>
        <w:t>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  <w:shd w:fill="auto" w:val="clear"/>
        </w:rPr>
        <w:t>Sr. Fl</w:t>
      </w:r>
      <w:r>
        <w:rPr>
          <w:rFonts w:cs="Calibri" w:cstheme="minorHAnsi"/>
          <w:sz w:val="24"/>
          <w:szCs w:val="24"/>
          <w:shd w:fill="auto" w:val="clear"/>
        </w:rPr>
        <w:t>a</w:t>
      </w:r>
      <w:r>
        <w:rPr>
          <w:rFonts w:cs="Calibri" w:cstheme="minorHAnsi"/>
          <w:sz w:val="24"/>
          <w:szCs w:val="24"/>
          <w:shd w:fill="auto" w:val="clear"/>
        </w:rPr>
        <w:t>vio Habitzreiter</w:t>
      </w:r>
    </w:p>
    <w:p>
      <w:pPr>
        <w:pStyle w:val="Normal"/>
        <w:spacing w:lineRule="auto" w:line="276" w:before="63" w:after="63"/>
        <w:jc w:val="both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e determinação ao setor competente que adote as providências cabíveis para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”.</w:t>
      </w:r>
    </w:p>
    <w:p>
      <w:pPr>
        <w:pStyle w:val="Normal"/>
        <w:spacing w:lineRule="auto" w:line="276" w:before="120" w:after="120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u w:val="none"/>
          <w:em w:val="none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Data: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03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a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04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ju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lh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o de 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14.133/21.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Em anexo seguem os seguintes documentos: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 – DFD;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II- ETP;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III- TR;</w:t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</w:r>
    </w:p>
    <w:p>
      <w:pPr>
        <w:pStyle w:val="BodyText2"/>
        <w:spacing w:lineRule="auto" w:line="276" w:before="0" w:after="0"/>
        <w:jc w:val="center"/>
        <w:rPr>
          <w:rFonts w:cs="Calibri" w:cstheme="minorHAnsi"/>
          <w:bCs/>
          <w:sz w:val="24"/>
          <w:szCs w:val="24"/>
          <w:shd w:fill="auto" w:val="clear"/>
        </w:rPr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0" w:after="0"/>
        <w:jc w:val="center"/>
        <w:rPr/>
      </w:pPr>
      <w:r>
        <w:rPr>
          <w:rFonts w:cs="Calibri" w:cstheme="minorHAnsi"/>
          <w:bCs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keepNext w:val="true"/>
        <w:widowControl/>
        <w:suppressAutoHyphens w:val="true"/>
        <w:overflowPunct w:val="false"/>
        <w:bidi w:val="0"/>
        <w:spacing w:lineRule="auto" w:line="276" w:before="0" w:after="120"/>
        <w:ind w:hanging="0" w:left="0" w:right="0"/>
        <w:jc w:val="left"/>
        <w:rPr/>
      </w:pPr>
      <w:bookmarkStart w:id="7" w:name="_Toc145248079"/>
      <w:r>
        <w:rPr>
          <w:rFonts w:cs="Calibri" w:cstheme="minorHAnsi"/>
          <w:b/>
          <w:bCs/>
          <w:sz w:val="24"/>
          <w:szCs w:val="24"/>
        </w:rPr>
        <w:t>AUTORIZAÇÃO DA AUTORIDADE COMPETENTE PARA INÍCIO DO PROCESSO DE CONTRATAÇÃO</w:t>
      </w:r>
      <w:bookmarkEnd w:id="7"/>
    </w:p>
    <w:p>
      <w:pPr>
        <w:pStyle w:val="BodyText2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Três Passos, </w:t>
      </w:r>
      <w:r>
        <w:rPr>
          <w:rFonts w:cs="Calibri" w:cstheme="minorHAnsi"/>
          <w:sz w:val="24"/>
          <w:szCs w:val="24"/>
        </w:rPr>
        <w:t>26</w:t>
      </w:r>
      <w:r>
        <w:rPr>
          <w:rFonts w:cs="Calibri" w:cstheme="minorHAnsi"/>
          <w:sz w:val="24"/>
          <w:szCs w:val="24"/>
        </w:rPr>
        <w:t xml:space="preserve"> de ju</w:t>
      </w:r>
      <w:r>
        <w:rPr>
          <w:rFonts w:cs="Calibri" w:cstheme="minorHAnsi"/>
          <w:sz w:val="24"/>
          <w:szCs w:val="24"/>
        </w:rPr>
        <w:t>n</w:t>
      </w:r>
      <w:r>
        <w:rPr>
          <w:rFonts w:cs="Calibri" w:cstheme="minorHAnsi"/>
          <w:sz w:val="24"/>
          <w:szCs w:val="24"/>
        </w:rPr>
        <w:t>ho de 2025.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Autorizo e encaminho para adoção das providências necessárias à contratação de empresa para  participação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0"/>
          <w:w w:val="115"/>
          <w:kern w:val="0"/>
          <w:sz w:val="24"/>
          <w:szCs w:val="24"/>
          <w:u w:val="none"/>
          <w:effect w:val="none"/>
          <w:shd w:fill="auto" w:val="clear"/>
          <w:em w:val="none"/>
          <w:lang w:val="pt-BR" w:eastAsia="ar-SA" w:bidi="ar-SA"/>
        </w:rPr>
        <w:t>”.</w:t>
      </w:r>
    </w:p>
    <w:p>
      <w:pPr>
        <w:pStyle w:val="Normal"/>
        <w:spacing w:lineRule="auto" w:line="276" w:before="120" w:after="120"/>
        <w:jc w:val="both"/>
        <w:rPr/>
      </w:pP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Data: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03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a 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04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de ju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l</w:t>
      </w:r>
      <w:r>
        <w:rPr>
          <w:rStyle w:val="Fontepargpadro"/>
          <w:rFonts w:cs="Calibri" w:cstheme="minorHAns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ho de 2025.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Esta autorização é condicionada ao cumprimento de todas as exigências e formalidades previstas na Lei 14.133/21.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yellow"/>
        </w:rPr>
      </w:pPr>
      <w:r>
        <w:rPr>
          <w:rFonts w:cs="Calibri" w:cstheme="minorHAnsi"/>
          <w:sz w:val="24"/>
          <w:szCs w:val="24"/>
          <w:highlight w:val="yellow"/>
        </w:rPr>
      </w:r>
    </w:p>
    <w:p>
      <w:pPr>
        <w:pStyle w:val="BodyText2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FLAVIO HABITZREITER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rPr/>
      </w:pPr>
      <w:bookmarkStart w:id="8" w:name="_Toc145248080"/>
      <w:r>
        <w:rPr>
          <w:rFonts w:cs="Calibri" w:cstheme="minorHAnsi"/>
          <w:b/>
          <w:bCs/>
          <w:sz w:val="24"/>
          <w:szCs w:val="24"/>
        </w:rPr>
        <w:t>SOLICITAÇÃO DE PARECER ORÇAMENTÁRIO E FINANCEIRO</w:t>
      </w:r>
      <w:bookmarkEnd w:id="8"/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Ao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Setor Contábil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b/>
          <w:sz w:val="24"/>
          <w:szCs w:val="24"/>
        </w:rPr>
        <w:t>Assunto: SOLICITAÇÃO DE PARECER ORÇAMENTÁRIO e FINANCEIRO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Prezados Senhores,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informações quanto a disponibilidade orçamentária e financeira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SERVIDOR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bCs/>
          <w:color w:themeColor="text1" w:val="00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no Valor Global de</w:t>
      </w:r>
      <w:r>
        <w:rPr>
          <w:rFonts w:cs="Calibri" w:cstheme="minorHAnsi"/>
          <w:sz w:val="24"/>
          <w:szCs w:val="24"/>
          <w:shd w:fill="auto" w:val="clear"/>
        </w:rPr>
        <w:t xml:space="preserve">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R$ 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445,54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 (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quatrocentos e quarenta e cinco reais e cinquenta e quatro centavos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>).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.........................................................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Emanuelle Cavalcante Carvalho Petrazzini</w:t>
      </w:r>
    </w:p>
    <w:p>
      <w:pPr>
        <w:pStyle w:val="BodyText2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9" w:name="_Toc145248081"/>
      <w:r>
        <w:rPr>
          <w:rFonts w:cs="Calibri" w:cstheme="minorHAnsi"/>
          <w:b/>
          <w:bCs/>
          <w:sz w:val="24"/>
          <w:szCs w:val="24"/>
        </w:rPr>
        <w:t>COMPROVAÇÃO DE SALDO ORÇAMENTÁRIO</w:t>
      </w:r>
      <w:bookmarkEnd w:id="9"/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(artigo 150 da Lei 14.133/21)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À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Diretora Geral</w:t>
      </w:r>
    </w:p>
    <w:p>
      <w:pPr>
        <w:pStyle w:val="Normal"/>
        <w:spacing w:lineRule="auto" w:line="276" w:before="120" w:after="120"/>
        <w:ind w:hanging="0" w:right="113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Informamos que as despesas para Contratação de empresa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SERVIDOR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correrão a conta das dotações orçamentárias abaixo citadas do orçamento de 2025.</w:t>
      </w:r>
    </w:p>
    <w:p>
      <w:pPr>
        <w:pStyle w:val="PargrafodaLista1"/>
        <w:spacing w:lineRule="auto" w:line="276" w:before="120" w:after="120"/>
        <w:ind w:hanging="0" w:left="0"/>
        <w:contextualSpacing/>
        <w:jc w:val="both"/>
        <w:rPr>
          <w:rFonts w:ascii="Times New Roman" w:hAnsi="Times New Roman"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b/>
          <w:bCs/>
          <w:caps/>
          <w:sz w:val="24"/>
          <w:szCs w:val="24"/>
        </w:rPr>
        <w:t>Dotação Orçamentária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lang w:val="pt-BR"/>
        </w:rPr>
        <w:t>Despesa: 3.3.90.39.00.00.00 – Outros Serviços de Terceiros Pessoa Jurídica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Marlise Wiedthauper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bCs/>
          <w:sz w:val="24"/>
          <w:szCs w:val="24"/>
        </w:rPr>
        <w:t>Contadora</w:t>
      </w:r>
    </w:p>
    <w:p>
      <w:pPr>
        <w:pStyle w:val="Normal"/>
        <w:spacing w:lineRule="auto" w:line="276" w:before="63" w:after="63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Heading1"/>
        <w:spacing w:lineRule="auto" w:line="276" w:before="120" w:after="120"/>
        <w:jc w:val="center"/>
        <w:rPr/>
      </w:pPr>
      <w:bookmarkStart w:id="10" w:name="_Toc145248082"/>
      <w:r>
        <w:rPr>
          <w:rFonts w:cs="Calibri" w:cstheme="minorHAnsi"/>
          <w:b/>
          <w:bCs/>
          <w:sz w:val="24"/>
          <w:szCs w:val="24"/>
        </w:rPr>
        <w:t>PARECER FINANCEIRO</w:t>
      </w:r>
      <w:bookmarkEnd w:id="10"/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Diretora Geral,</w:t>
      </w:r>
    </w:p>
    <w:p>
      <w:pPr>
        <w:pStyle w:val="Normal"/>
        <w:spacing w:lineRule="auto" w:line="276" w:before="120" w:after="12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Prezada,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Após a apreciação da solicitação referente a Contratação de empresa para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informamos que </w:t>
      </w:r>
      <w:r>
        <w:rPr>
          <w:rFonts w:cs="Calibri" w:cstheme="minorHAnsi"/>
          <w:b/>
          <w:bCs/>
          <w:sz w:val="24"/>
          <w:szCs w:val="24"/>
          <w:u w:val="single"/>
        </w:rPr>
        <w:t xml:space="preserve">EXISTE </w:t>
      </w:r>
      <w:r>
        <w:rPr>
          <w:rFonts w:cs="Calibri" w:cstheme="minorHAnsi"/>
          <w:sz w:val="24"/>
          <w:szCs w:val="24"/>
        </w:rPr>
        <w:t>disponibilidade financeira para execução do objeto do presente processo à contratação.</w:t>
      </w:r>
    </w:p>
    <w:p>
      <w:pPr>
        <w:pStyle w:val="Normal"/>
        <w:spacing w:lineRule="auto" w:line="276" w:before="120" w:after="120"/>
        <w:jc w:val="both"/>
        <w:rPr>
          <w:color w:val="auto"/>
        </w:rPr>
      </w:pPr>
      <w:r>
        <w:rPr>
          <w:rFonts w:cs="Calibri" w:cstheme="minorHAnsi"/>
          <w:b/>
          <w:bCs/>
          <w:color w:val="auto"/>
          <w:sz w:val="24"/>
          <w:szCs w:val="24"/>
        </w:rPr>
        <w:t>Observação:</w:t>
      </w:r>
      <w:r>
        <w:rPr>
          <w:rFonts w:cs="Calibri" w:cstheme="minorHAnsi"/>
          <w:color w:val="auto"/>
          <w:sz w:val="24"/>
          <w:szCs w:val="24"/>
        </w:rPr>
        <w:t xml:space="preserve"> Incluir impacto Orçamentário - Financeiro no caso de despesa obrigatória de caráter continuado.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26</w:t>
      </w:r>
      <w:r>
        <w:rPr>
          <w:rFonts w:cs="Calibri" w:cstheme="minorHAnsi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Marlise Wiedthauper</w:t>
      </w:r>
    </w:p>
    <w:p>
      <w:pPr>
        <w:pStyle w:val="Normal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</w:rPr>
        <w:t>Contadora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bookmarkStart w:id="11" w:name="_Toc145248084"/>
      <w:r>
        <w:rPr>
          <w:rFonts w:cs="Calibri" w:cstheme="minorHAnsi"/>
          <w:b/>
          <w:bCs/>
          <w:sz w:val="24"/>
          <w:szCs w:val="24"/>
        </w:rPr>
        <w:t>SOLICITAÇÃO DE PARECER JURÍDICO</w:t>
      </w:r>
      <w:bookmarkEnd w:id="11"/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cs="Calibri" w:cstheme="minorHAnsi"/>
          <w:color w:val="auto"/>
          <w:highlight w:val="none"/>
          <w:shd w:fill="auto" w:val="clear"/>
        </w:rPr>
      </w:pP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>26</w:t>
      </w:r>
      <w:r>
        <w:rPr>
          <w:rFonts w:cs="Calibri" w:cstheme="minorHAnsi"/>
          <w:color w:val="000000"/>
          <w:sz w:val="24"/>
          <w:szCs w:val="24"/>
          <w:shd w:fill="auto" w:val="clear"/>
        </w:rPr>
        <w:t xml:space="preserve"> de junho de 2025.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 xml:space="preserve">À </w:t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Assessoria Jurídica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Através do presente, solicitamos parecer jurídico referente ao </w:t>
      </w:r>
      <w:r>
        <w:rPr>
          <w:rFonts w:cs="Calibri" w:cstheme="minorHAnsi"/>
          <w:b/>
          <w:bCs/>
          <w:sz w:val="24"/>
          <w:szCs w:val="24"/>
        </w:rPr>
        <w:t xml:space="preserve">PROCESSO LICITATÓRIO Nº. </w:t>
      </w:r>
      <w:r>
        <w:rPr>
          <w:rFonts w:cs="Calibri" w:cstheme="minorHAnsi"/>
          <w:b/>
          <w:bCs/>
          <w:sz w:val="24"/>
          <w:szCs w:val="24"/>
        </w:rPr>
        <w:t>30</w:t>
      </w:r>
      <w:r>
        <w:rPr>
          <w:rFonts w:cs="Calibri" w:cstheme="minorHAnsi"/>
          <w:b/>
          <w:bCs/>
          <w:sz w:val="24"/>
          <w:szCs w:val="24"/>
          <w:shd w:fill="auto" w:val="clear"/>
        </w:rPr>
        <w:t xml:space="preserve">/2025 </w:t>
      </w:r>
      <w:r>
        <w:rPr>
          <w:rFonts w:cs="Calibri" w:cstheme="minorHAnsi"/>
          <w:b/>
          <w:bCs/>
          <w:sz w:val="24"/>
          <w:szCs w:val="24"/>
        </w:rPr>
        <w:t>- PROCESSO DE INEXIGIBILIDADE Nº.0</w:t>
      </w:r>
      <w:r>
        <w:rPr>
          <w:rFonts w:cs="Calibri" w:cstheme="minorHAnsi"/>
          <w:b/>
          <w:bCs/>
          <w:sz w:val="24"/>
          <w:szCs w:val="24"/>
        </w:rPr>
        <w:t>5</w:t>
      </w:r>
      <w:r>
        <w:rPr>
          <w:rFonts w:cs="Calibri" w:cstheme="minorHAnsi"/>
          <w:b/>
          <w:bCs/>
          <w:sz w:val="24"/>
          <w:szCs w:val="24"/>
        </w:rPr>
        <w:t>/2025,</w:t>
      </w:r>
      <w:r>
        <w:rPr>
          <w:rFonts w:cs="Calibri" w:cstheme="minorHAnsi"/>
          <w:sz w:val="24"/>
          <w:szCs w:val="24"/>
        </w:rPr>
        <w:t xml:space="preserve"> objetivando a Contratação de empresa para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PARTICIPAÇÃO DE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SERVIDOR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”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............................................…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 xml:space="preserve">Presidente 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eastAsia="Times New Roman" w:cs="Calibri" w:cstheme="minorHAnsi"/>
          <w:b/>
          <w:bCs/>
          <w:sz w:val="24"/>
          <w:szCs w:val="24"/>
        </w:rPr>
        <w:t>ATO DE ENCAMINHAMENTO À AUTORIDADE SUPERIOR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right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>6 de junho de 2025.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Exmo. </w:t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Sr. Fl</w:t>
      </w:r>
      <w:r>
        <w:rPr>
          <w:rFonts w:cs="Calibri" w:cstheme="minorHAnsi"/>
          <w:sz w:val="24"/>
          <w:szCs w:val="24"/>
        </w:rPr>
        <w:t>a</w:t>
      </w:r>
      <w:r>
        <w:rPr>
          <w:rFonts w:cs="Calibri" w:cstheme="minorHAnsi"/>
          <w:sz w:val="24"/>
          <w:szCs w:val="24"/>
        </w:rPr>
        <w:t>vio Habitzreiter</w:t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DD. Presidente da Câmara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Prezado Senhor,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 xml:space="preserve">Por meio deste venho requerer de V.Exa. autorização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CONTRATAÇÃO DE EMPRESA DO RAMO PERTINENTE PARA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SERVIDOR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DA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/>
          <w:bCs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.”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O Processo Licitatório correspondente será regido Lei Federal nº 14.133/21, e se encontra devidamente instruído, nos termos do seu art. 72.</w:t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BodyText2"/>
        <w:spacing w:lineRule="auto" w:line="276" w:before="120" w:after="120"/>
        <w:ind w:firstLine="1418"/>
        <w:jc w:val="both"/>
        <w:rPr/>
      </w:pPr>
      <w:r>
        <w:rPr>
          <w:rFonts w:cs="Calibri" w:cstheme="minorHAnsi"/>
          <w:sz w:val="24"/>
          <w:szCs w:val="24"/>
        </w:rPr>
        <w:t>Atenciosamente,</w:t>
      </w:r>
    </w:p>
    <w:p>
      <w:pPr>
        <w:pStyle w:val="BodyText2"/>
        <w:spacing w:lineRule="auto" w:line="276" w:before="120" w:after="120"/>
        <w:ind w:firstLine="1418"/>
        <w:jc w:val="both"/>
        <w:rPr>
          <w:rFonts w:ascii="Times New Roman" w:hAnsi="Times New Roman"/>
        </w:rPr>
      </w:pPr>
      <w:r>
        <w:rPr/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Emanuelle Cavalcante Carvalho Petrazzini</w:t>
      </w:r>
    </w:p>
    <w:p>
      <w:pPr>
        <w:pStyle w:val="BodyText2"/>
        <w:spacing w:lineRule="auto" w:line="276" w:before="6" w:after="6"/>
        <w:jc w:val="center"/>
        <w:rPr/>
      </w:pPr>
      <w:r>
        <w:rPr>
          <w:rFonts w:cs="Calibri" w:cstheme="minorHAnsi"/>
          <w:bCs/>
          <w:sz w:val="24"/>
          <w:szCs w:val="24"/>
          <w:shd w:fill="auto" w:val="clear"/>
        </w:rPr>
        <w:t>Requisitante</w:t>
      </w:r>
    </w:p>
    <w:p>
      <w:pPr>
        <w:pStyle w:val="Normal"/>
        <w:spacing w:lineRule="auto" w:line="276" w:before="120" w:after="120"/>
        <w:rPr>
          <w:rFonts w:ascii="Times New Roman" w:hAnsi="Times New Roman"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cstheme="minorHAnsi"/>
          <w:bCs/>
          <w:kern w:val="0"/>
          <w:sz w:val="24"/>
          <w:szCs w:val="24"/>
          <w:lang w:eastAsia="pt-BR"/>
          <w14:ligatures w14:val="none"/>
        </w:rPr>
      </w:r>
      <w:r>
        <w:br w:type="page"/>
      </w:r>
    </w:p>
    <w:p>
      <w:pPr>
        <w:pStyle w:val="Heading1"/>
        <w:spacing w:lineRule="auto" w:line="276" w:before="0" w:after="120"/>
        <w:jc w:val="center"/>
        <w:rPr/>
      </w:pPr>
      <w:r>
        <w:rPr>
          <w:rFonts w:cs="Calibri" w:cstheme="minorHAnsi"/>
          <w:b/>
          <w:bCs/>
          <w:sz w:val="24"/>
          <w:szCs w:val="24"/>
        </w:rPr>
        <w:t>HOMOLOGAÇÃO DO PROCESSO E AUTORIZAÇÃO PARA A CONTRATAÇÃO</w:t>
      </w:r>
    </w:p>
    <w:p>
      <w:pPr>
        <w:pStyle w:val="BodyText2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120" w:after="120"/>
        <w:jc w:val="right"/>
        <w:rPr>
          <w:rFonts w:cs="Calibri" w:cstheme="minorHAnsi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  <w:t xml:space="preserve">Três Passos, </w:t>
      </w:r>
      <w:r>
        <w:rPr>
          <w:rFonts w:cs="Calibri" w:cstheme="minorHAnsi"/>
          <w:sz w:val="24"/>
          <w:szCs w:val="24"/>
          <w:shd w:fill="auto" w:val="clear"/>
        </w:rPr>
        <w:t>2</w:t>
      </w:r>
      <w:r>
        <w:rPr>
          <w:rFonts w:cs="Calibri" w:cstheme="minorHAnsi"/>
          <w:sz w:val="24"/>
          <w:szCs w:val="24"/>
          <w:shd w:fill="auto" w:val="clear"/>
        </w:rPr>
        <w:t>6 de junho de 2025.</w:t>
      </w:r>
    </w:p>
    <w:p>
      <w:pPr>
        <w:pStyle w:val="Normal"/>
        <w:spacing w:lineRule="auto" w:line="276" w:before="120" w:after="120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Homologo o processo de inexigibilidade de licitação nº 0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/2025.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jc w:val="both"/>
        <w:rPr/>
      </w:pPr>
      <w:r>
        <w:rPr>
          <w:rFonts w:cs="Calibri" w:cstheme="minorHAnsi"/>
          <w:sz w:val="24"/>
          <w:szCs w:val="24"/>
        </w:rPr>
        <w:t>Autorizo a contratação da empresa</w:t>
      </w:r>
      <w:r>
        <w:rPr/>
        <w:t xml:space="preserve"> </w:t>
      </w:r>
      <w:r>
        <w:rPr>
          <w:rStyle w:val="Strong"/>
        </w:rPr>
        <w:t>IGAM CORPORATIVO CURSOS E ASSESSORIA LTDA, CNPJ: 07.675.477/0001-16</w:t>
      </w:r>
      <w:r>
        <w:rPr/>
        <w:t xml:space="preserve">  </w:t>
      </w:r>
      <w:r>
        <w:rPr>
          <w:rFonts w:cs="Calibri" w:cstheme="minorHAnsi"/>
          <w:sz w:val="24"/>
          <w:szCs w:val="24"/>
        </w:rPr>
        <w:t>pa</w:t>
      </w:r>
      <w:r>
        <w:rPr>
          <w:rFonts w:cs="Calibri" w:cstheme="minorHAnsi"/>
          <w:b w:val="false"/>
          <w:bCs w:val="false"/>
          <w:sz w:val="24"/>
          <w:szCs w:val="24"/>
        </w:rPr>
        <w:t>ra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participação de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servidor 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>da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Câmara Municipal de Três Passos-RS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olor w:val="000000"/>
          <w:w w:val="115"/>
          <w:kern w:val="0"/>
          <w:sz w:val="24"/>
          <w:szCs w:val="24"/>
          <w:u w:val="none"/>
          <w:shd w:fill="auto" w:val="clear"/>
          <w:lang w:val="pt-BR" w:eastAsia="ar-SA" w:bidi="ar-SA"/>
        </w:rPr>
        <w:t xml:space="preserve"> no curso </w:t>
      </w:r>
      <w:r>
        <w:rPr>
          <w:rStyle w:val="Fontepargpadro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en-US" w:bidi="ar-SA"/>
        </w:rPr>
        <w:t>“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A Aplicação das Sanções Contratuais e o Processo Administrativo de Responsabilização – PAR</w:t>
      </w:r>
      <w:r>
        <w:rPr>
          <w:rStyle w:val="Hyperlink"/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color w:val="000000"/>
          <w:w w:val="115"/>
          <w:kern w:val="0"/>
          <w:sz w:val="24"/>
          <w:szCs w:val="24"/>
          <w:u w:val="none"/>
          <w:effect w:val="none"/>
          <w:shd w:fill="auto" w:val="clear"/>
          <w:lang w:val="pt-BR" w:eastAsia="ar-SA" w:bidi="ar-SA"/>
        </w:rPr>
        <w:t>”</w:t>
      </w:r>
      <w:r>
        <w:rPr>
          <w:rFonts w:cs="Calibri" w:cstheme="minorHAnsi"/>
          <w:sz w:val="24"/>
          <w:szCs w:val="24"/>
        </w:rPr>
        <w:t xml:space="preserve"> referente à </w:t>
      </w:r>
      <w:r>
        <w:rPr>
          <w:rFonts w:cs="Calibri" w:cstheme="minorHAnsi"/>
          <w:b/>
          <w:bCs/>
          <w:sz w:val="24"/>
          <w:szCs w:val="24"/>
        </w:rPr>
        <w:t>0</w:t>
      </w:r>
      <w:r>
        <w:rPr>
          <w:rFonts w:cs="Calibri" w:cstheme="minorHAnsi"/>
          <w:b/>
          <w:bCs/>
          <w:sz w:val="24"/>
          <w:szCs w:val="24"/>
        </w:rPr>
        <w:t>1</w:t>
      </w:r>
      <w:r>
        <w:rPr>
          <w:rFonts w:cs="Calibri" w:cstheme="minorHAnsi"/>
          <w:b/>
          <w:bCs/>
          <w:sz w:val="24"/>
          <w:szCs w:val="24"/>
        </w:rPr>
        <w:t xml:space="preserve"> (</w:t>
      </w:r>
      <w:r>
        <w:rPr>
          <w:rFonts w:cs="Calibri" w:cstheme="minorHAnsi"/>
          <w:b/>
          <w:bCs/>
          <w:sz w:val="24"/>
          <w:szCs w:val="24"/>
        </w:rPr>
        <w:t>uma</w:t>
      </w:r>
      <w:r>
        <w:rPr>
          <w:rFonts w:cs="Calibri" w:cstheme="minorHAnsi"/>
          <w:b/>
          <w:bCs/>
          <w:sz w:val="24"/>
          <w:szCs w:val="24"/>
        </w:rPr>
        <w:t>) inscri</w:t>
      </w:r>
      <w:r>
        <w:rPr>
          <w:rFonts w:cs="Calibri" w:cstheme="minorHAnsi"/>
          <w:b/>
          <w:bCs/>
          <w:sz w:val="24"/>
          <w:szCs w:val="24"/>
        </w:rPr>
        <w:t>ção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no curso para </w:t>
      </w:r>
      <w:r>
        <w:rPr>
          <w:rFonts w:cs="Calibri" w:cstheme="minorHAnsi"/>
          <w:sz w:val="24"/>
          <w:szCs w:val="24"/>
        </w:rPr>
        <w:t>servidores</w:t>
      </w:r>
      <w:r>
        <w:rPr>
          <w:rFonts w:cs="Calibri" w:cstheme="minorHAnsi"/>
          <w:sz w:val="24"/>
          <w:szCs w:val="24"/>
        </w:rPr>
        <w:t xml:space="preserve"> deste órgão, pelo valor total de </w:t>
      </w:r>
      <w:r>
        <w:rPr>
          <w:rFonts w:cs="Calibri" w:cstheme="minorHAnsi"/>
          <w:b/>
          <w:bCs/>
          <w:sz w:val="24"/>
          <w:szCs w:val="24"/>
        </w:rPr>
        <w:t xml:space="preserve">R$ </w:t>
      </w:r>
      <w:r>
        <w:rPr>
          <w:rFonts w:cs="Calibri" w:cstheme="minorHAnsi"/>
          <w:b/>
          <w:bCs/>
          <w:sz w:val="24"/>
          <w:szCs w:val="24"/>
        </w:rPr>
        <w:t>445,54.</w:t>
      </w:r>
    </w:p>
    <w:p>
      <w:pPr>
        <w:pStyle w:val="Normal"/>
        <w:spacing w:lineRule="auto" w:line="276" w:before="120" w:after="12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120" w:after="120"/>
        <w:rPr/>
      </w:pPr>
      <w:r>
        <w:rPr>
          <w:rFonts w:cs="Calibri" w:cstheme="minorHAnsi"/>
          <w:sz w:val="24"/>
          <w:szCs w:val="24"/>
        </w:rPr>
        <w:t>Publique-se.</w:t>
      </w:r>
    </w:p>
    <w:p>
      <w:pPr>
        <w:pStyle w:val="Normal"/>
        <w:spacing w:lineRule="auto" w:line="276" w:before="120" w:after="120"/>
        <w:jc w:val="center"/>
        <w:rPr/>
      </w:pPr>
      <w:r>
        <w:rPr>
          <w:rFonts w:cs="Calibri" w:cstheme="minorHAnsi"/>
          <w:sz w:val="24"/>
          <w:szCs w:val="24"/>
        </w:rPr>
        <w:t>Assinatura</w:t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>
          <w:rFonts w:ascii="Times New Roman" w:hAnsi="Times New Roman" w:cs="Calibri" w:cstheme="minorHAnsi"/>
          <w:sz w:val="24"/>
          <w:szCs w:val="24"/>
          <w:highlight w:val="none"/>
          <w:shd w:fill="auto" w:val="clear"/>
        </w:rPr>
      </w:pPr>
      <w:r>
        <w:rPr>
          <w:rFonts w:cs="Calibri" w:cstheme="minorHAnsi"/>
          <w:sz w:val="24"/>
          <w:szCs w:val="24"/>
          <w:shd w:fill="auto" w:val="clear"/>
        </w:rPr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Flavio Habitzreiter</w:t>
      </w:r>
    </w:p>
    <w:p>
      <w:pPr>
        <w:pStyle w:val="BodyText2"/>
        <w:spacing w:lineRule="auto" w:line="276" w:before="63" w:after="63"/>
        <w:jc w:val="center"/>
        <w:rPr/>
      </w:pPr>
      <w:r>
        <w:rPr>
          <w:rFonts w:cs="Calibri" w:cstheme="minorHAnsi"/>
          <w:sz w:val="24"/>
          <w:szCs w:val="24"/>
          <w:shd w:fill="auto" w:val="clear"/>
        </w:rPr>
        <w:t>Presidente</w:t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tabs>
          <w:tab w:val="clear" w:pos="709"/>
          <w:tab w:val="left" w:pos="4890" w:leader="none"/>
        </w:tabs>
        <w:spacing w:lineRule="auto" w:line="276" w:before="120" w:after="120"/>
        <w:jc w:val="right"/>
        <w:rPr/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276" w:before="120" w:after="120"/>
        <w:jc w:val="right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Times New Roman" w:hAnsi="Times New Roman"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pPr>
      <w:r>
        <w:rPr>
          <w:rFonts w:eastAsia="" w:cs="Calibri" w:cstheme="minorHAnsi" w:eastAsiaTheme="majorEastAsia"/>
          <w:b/>
          <w:bCs/>
          <w:color w:themeColor="accent1" w:themeShade="bf" w:val="2F5496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 xml:space="preserve">-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2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PargrafodaLista1">
    <w:name w:val="Parágrafo da Lista1"/>
    <w:basedOn w:val="Normal"/>
    <w:qFormat/>
    <w:pPr>
      <w:spacing w:lineRule="auto" w:line="254" w:before="0" w:after="160"/>
      <w:ind w:hanging="0"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Application>LibreOffice/25.2.4.3$Windows_X86_64 LibreOffice_project/33e196637044ead23f5c3226cde09b47731f7e27</Application>
  <AppVersion>15.0000</AppVersion>
  <Pages>21</Pages>
  <Words>4171</Words>
  <Characters>25173</Characters>
  <CharactersWithSpaces>29144</CharactersWithSpaces>
  <Paragraphs>338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2025-06-26T10:11:37Z</cp:lastPrinted>
  <dcterms:modified xsi:type="dcterms:W3CDTF">2025-06-26T10:32:46Z</dcterms:modified>
  <cp:revision>123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