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jc w:val="both"/>
        <w:rPr>
          <w:rFonts w:ascii="Times New Roman" w:hAnsi="Times New Roman"/>
          <w:i w:val="false"/>
          <w:iCs w:val="false"/>
          <w:color w:val="auto"/>
          <w:sz w:val="24"/>
          <w:szCs w:val="24"/>
        </w:rPr>
      </w:pPr>
      <w:r>
        <w:rPr>
          <w:i w:val="false"/>
          <w:iCs w:val="false"/>
          <w:color w:val="auto"/>
          <w:sz w:val="24"/>
          <w:szCs w:val="24"/>
        </w:rPr>
      </w:r>
    </w:p>
    <w:p>
      <w:pPr>
        <w:pStyle w:val="Normal"/>
        <w:spacing w:lineRule="auto" w:line="276"/>
        <w:ind w:hanging="0"/>
        <w:jc w:val="center"/>
        <w:rPr/>
      </w:pPr>
      <w:r>
        <w:rPr>
          <w:rFonts w:cs="Calibri" w:cstheme="minorHAnsi"/>
          <w:b/>
          <w:bCs/>
          <w:sz w:val="24"/>
          <w:szCs w:val="24"/>
        </w:rPr>
        <w:t>PROCESSO DE CONTRATAÇÃO DIRETA</w:t>
      </w:r>
    </w:p>
    <w:p>
      <w:pPr>
        <w:pStyle w:val="Normal"/>
        <w:spacing w:lineRule="auto" w:line="276"/>
        <w:ind w:firstLine="708"/>
        <w:jc w:val="center"/>
        <w:rPr>
          <w:rFonts w:ascii="Times New Roman" w:hAnsi="Times New Roman" w:cs="Calibri" w:cstheme="minorHAnsi"/>
          <w:b/>
          <w:bCs/>
          <w:sz w:val="24"/>
          <w:szCs w:val="24"/>
        </w:rPr>
      </w:pPr>
      <w:r>
        <w:rPr>
          <w:rFonts w:cs="Calibri" w:cstheme="minorHAnsi"/>
          <w:b/>
          <w:bCs/>
          <w:sz w:val="24"/>
          <w:szCs w:val="24"/>
        </w:rPr>
      </w:r>
    </w:p>
    <w:p>
      <w:pPr>
        <w:pStyle w:val="FootnoteText"/>
        <w:spacing w:lineRule="auto" w:line="276"/>
        <w:ind w:hanging="0" w:left="4536"/>
        <w:jc w:val="both"/>
        <w:rPr>
          <w:rFonts w:cs="Calibri" w:cstheme="minorHAnsi"/>
          <w:sz w:val="24"/>
          <w:szCs w:val="24"/>
        </w:rPr>
      </w:pPr>
      <w:r>
        <w:rPr>
          <w:rFonts w:cs="Calibri" w:cstheme="minorHAnsi"/>
          <w:sz w:val="24"/>
          <w:szCs w:val="24"/>
        </w:rPr>
      </w:r>
    </w:p>
    <w:p>
      <w:pPr>
        <w:pStyle w:val="Normal"/>
        <w:spacing w:lineRule="auto" w:line="276"/>
        <w:ind w:hanging="0" w:left="4536"/>
        <w:jc w:val="both"/>
        <w:rPr>
          <w:rFonts w:ascii="Times New Roman" w:hAnsi="Times New Roman" w:cs="Calibri" w:cstheme="minorHAnsi"/>
          <w:sz w:val="24"/>
          <w:szCs w:val="24"/>
        </w:rPr>
      </w:pPr>
      <w:r>
        <w:rPr>
          <w:rFonts w:cs="Calibri" w:cstheme="minorHAnsi"/>
          <w:sz w:val="24"/>
          <w:szCs w:val="24"/>
        </w:rPr>
      </w:r>
    </w:p>
    <w:p>
      <w:pPr>
        <w:pStyle w:val="Normal"/>
        <w:spacing w:lineRule="auto" w:line="276"/>
        <w:ind w:firstLine="708"/>
        <w:jc w:val="center"/>
        <w:rPr>
          <w:rFonts w:ascii="Times New Roman" w:hAnsi="Times New Roman" w:cs="Calibri" w:cstheme="minorHAnsi"/>
          <w:b/>
          <w:bCs/>
          <w:sz w:val="24"/>
          <w:szCs w:val="24"/>
        </w:rPr>
      </w:pPr>
      <w:r>
        <w:rPr>
          <w:rFonts w:cs="Calibri" w:cstheme="minorHAnsi"/>
          <w:b/>
          <w:bCs/>
          <w:sz w:val="24"/>
          <w:szCs w:val="24"/>
        </w:rPr>
      </w:r>
    </w:p>
    <w:p>
      <w:pPr>
        <w:pStyle w:val="Normal"/>
        <w:spacing w:lineRule="auto" w:line="276"/>
        <w:ind w:hanging="0"/>
        <w:jc w:val="center"/>
        <w:rPr>
          <w:rFonts w:ascii="Times New Roman" w:hAnsi="Times New Roman" w:cs="Calibri" w:cstheme="minorHAnsi"/>
          <w:b/>
          <w:bCs/>
          <w:sz w:val="24"/>
          <w:szCs w:val="24"/>
        </w:rPr>
      </w:pPr>
      <w:r>
        <w:rPr>
          <w:rFonts w:cs="Calibri" w:cstheme="minorHAnsi"/>
          <w:b/>
          <w:bCs/>
          <w:sz w:val="24"/>
          <w:szCs w:val="24"/>
        </w:rPr>
      </w:r>
    </w:p>
    <w:p>
      <w:pPr>
        <w:pStyle w:val="Normal"/>
        <w:spacing w:lineRule="auto" w:line="276"/>
        <w:ind w:firstLine="708"/>
        <w:jc w:val="center"/>
        <w:rPr>
          <w:rFonts w:ascii="Times New Roman" w:hAnsi="Times New Roman" w:cs="Calibri" w:cstheme="minorHAnsi"/>
          <w:b/>
          <w:bCs/>
          <w:sz w:val="24"/>
          <w:szCs w:val="24"/>
        </w:rPr>
      </w:pPr>
      <w:r>
        <w:rPr>
          <w:rFonts w:cs="Calibri" w:cstheme="minorHAnsi"/>
          <w:b/>
          <w:bCs/>
          <w:sz w:val="24"/>
          <w:szCs w:val="24"/>
        </w:rPr>
      </w:r>
    </w:p>
    <w:p>
      <w:pPr>
        <w:pStyle w:val="Heading1"/>
        <w:spacing w:lineRule="auto" w:line="276" w:before="120" w:after="120"/>
        <w:jc w:val="center"/>
        <w:rPr/>
      </w:pPr>
      <w:bookmarkStart w:id="0" w:name="_Toc145248077"/>
      <w:r>
        <w:rPr>
          <w:rFonts w:cs="Calibri" w:cstheme="minorHAnsi"/>
          <w:b/>
          <w:bCs/>
          <w:sz w:val="24"/>
          <w:szCs w:val="24"/>
        </w:rPr>
        <w:t>AUTUAÇÃO</w:t>
      </w:r>
      <w:bookmarkEnd w:id="0"/>
    </w:p>
    <w:p>
      <w:pPr>
        <w:pStyle w:val="BodyText2"/>
        <w:spacing w:lineRule="auto" w:line="276" w:before="120" w:after="120"/>
        <w:jc w:val="center"/>
        <w:rPr>
          <w:rFonts w:ascii="Times New Roman" w:hAnsi="Times New Roman" w:cs="Calibri" w:cstheme="minorHAnsi"/>
          <w:b/>
          <w:sz w:val="24"/>
          <w:szCs w:val="24"/>
        </w:rPr>
      </w:pPr>
      <w:r>
        <w:rPr>
          <w:rFonts w:cs="Calibri" w:cstheme="minorHAnsi"/>
          <w:b/>
          <w:sz w:val="24"/>
          <w:szCs w:val="24"/>
        </w:rPr>
      </w:r>
    </w:p>
    <w:p>
      <w:pPr>
        <w:pStyle w:val="Normal"/>
        <w:spacing w:lineRule="auto" w:line="276" w:before="120" w:after="120"/>
        <w:jc w:val="both"/>
        <w:rPr/>
      </w:pPr>
      <w:r>
        <w:rPr>
          <w:rFonts w:cs="Calibri" w:cstheme="minorHAnsi"/>
          <w:sz w:val="24"/>
          <w:szCs w:val="24"/>
        </w:rPr>
        <w:t>Aos 8 (oito) dias do mês de abril de 2026, eu, Maria Helena Gehlen Krummenauer, Presidente deste Poder Legislativo, instaurei o</w:t>
      </w:r>
      <w:r>
        <w:rPr>
          <w:rFonts w:cs="Calibri" w:cstheme="minorHAnsi"/>
          <w:color w:val="FF0000"/>
          <w:sz w:val="24"/>
          <w:szCs w:val="24"/>
        </w:rPr>
        <w:t xml:space="preserve"> </w:t>
      </w:r>
      <w:r>
        <w:rPr>
          <w:rFonts w:cs="Calibri" w:cstheme="minorHAnsi"/>
          <w:b/>
          <w:bCs/>
          <w:sz w:val="24"/>
          <w:szCs w:val="24"/>
        </w:rPr>
        <w:t xml:space="preserve">PROCESSO LICITATÓRIO Nº. </w:t>
      </w:r>
      <w:r>
        <w:rPr>
          <w:rFonts w:cs="Calibri" w:cstheme="minorHAnsi"/>
          <w:b/>
          <w:bCs/>
          <w:sz w:val="24"/>
          <w:szCs w:val="24"/>
          <w:shd w:fill="auto" w:val="clear"/>
        </w:rPr>
        <w:t>18/2026 - INEXIGIBILIDADE DE LICITAÇÃO Nº. 08/2026.</w:t>
      </w:r>
    </w:p>
    <w:p>
      <w:pPr>
        <w:pStyle w:val="Normal"/>
        <w:spacing w:lineRule="auto" w:line="276" w:before="120" w:after="120"/>
        <w:jc w:val="both"/>
        <w:rPr>
          <w:rFonts w:ascii="Times New Roman" w:hAnsi="Times New Roman" w:cs="Calibri" w:cstheme="minorHAnsi"/>
          <w:b/>
          <w:bCs/>
          <w:sz w:val="24"/>
          <w:szCs w:val="24"/>
          <w:highlight w:val="none"/>
          <w:shd w:fill="auto" w:val="clear"/>
        </w:rPr>
      </w:pPr>
      <w:r>
        <w:rPr>
          <w:rFonts w:cs="Calibri" w:cstheme="minorHAnsi"/>
          <w:b/>
          <w:bCs/>
          <w:sz w:val="24"/>
          <w:szCs w:val="24"/>
          <w:shd w:fill="auto" w:val="clear"/>
        </w:rPr>
      </w:r>
    </w:p>
    <w:p>
      <w:pPr>
        <w:pStyle w:val="Normal"/>
        <w:spacing w:lineRule="auto" w:line="276" w:before="120" w:after="120"/>
        <w:jc w:val="both"/>
        <w:rPr>
          <w:rFonts w:cs="Calibri" w:cstheme="minorHAnsi"/>
          <w:sz w:val="16"/>
          <w:szCs w:val="16"/>
        </w:rPr>
      </w:pPr>
      <w:r>
        <w:rPr>
          <w:rFonts w:cs="Calibri" w:cstheme="minorHAnsi"/>
          <w:sz w:val="16"/>
          <w:szCs w:val="16"/>
        </w:rPr>
      </w:r>
    </w:p>
    <w:p>
      <w:pPr>
        <w:pStyle w:val="Normal"/>
        <w:spacing w:lineRule="auto" w:line="276" w:before="120" w:after="120"/>
        <w:jc w:val="both"/>
        <w:rPr>
          <w:rFonts w:cs="Calibri" w:cstheme="minorHAnsi"/>
          <w:sz w:val="24"/>
          <w:szCs w:val="24"/>
        </w:rPr>
      </w:pPr>
      <w:r>
        <w:rPr>
          <w:rFonts w:cs="Calibri" w:cstheme="minorHAnsi"/>
          <w:sz w:val="24"/>
          <w:szCs w:val="24"/>
        </w:rPr>
        <w:t>Para constar, lavrei o presente termo.</w:t>
      </w:r>
    </w:p>
    <w:p>
      <w:pPr>
        <w:pStyle w:val="Normal"/>
        <w:spacing w:lineRule="auto" w:line="276" w:before="120" w:after="120"/>
        <w:jc w:val="both"/>
        <w:rPr>
          <w:rFonts w:cs="Calibri" w:cstheme="minorHAnsi"/>
          <w:sz w:val="24"/>
          <w:szCs w:val="24"/>
        </w:rPr>
      </w:pPr>
      <w:r>
        <w:rPr>
          <w:rFonts w:cs="Calibri" w:cstheme="minorHAnsi"/>
          <w:sz w:val="24"/>
          <w:szCs w:val="24"/>
        </w:rPr>
      </w:r>
    </w:p>
    <w:p>
      <w:pPr>
        <w:pStyle w:val="Normal"/>
        <w:spacing w:lineRule="auto" w:line="276" w:before="120" w:after="120"/>
        <w:jc w:val="both"/>
        <w:rPr>
          <w:rFonts w:cs="Calibri" w:cstheme="minorHAnsi"/>
          <w:sz w:val="24"/>
          <w:szCs w:val="24"/>
        </w:rPr>
      </w:pPr>
      <w:r>
        <w:rPr>
          <w:rFonts w:cs="Calibri" w:cstheme="minorHAnsi"/>
          <w:sz w:val="24"/>
          <w:szCs w:val="24"/>
        </w:rPr>
      </w:r>
    </w:p>
    <w:p>
      <w:pPr>
        <w:pStyle w:val="BodyText2"/>
        <w:spacing w:lineRule="auto" w:line="276" w:before="120" w:after="120"/>
        <w:jc w:val="center"/>
        <w:rPr>
          <w:rFonts w:cs="Calibri" w:cstheme="minorHAnsi"/>
          <w:sz w:val="24"/>
          <w:szCs w:val="24"/>
        </w:rPr>
      </w:pPr>
      <w:r>
        <w:rPr>
          <w:rFonts w:cs="Calibri" w:cstheme="minorHAnsi"/>
          <w:sz w:val="24"/>
          <w:szCs w:val="24"/>
        </w:rPr>
      </w:r>
    </w:p>
    <w:p>
      <w:pPr>
        <w:pStyle w:val="BodyText2"/>
        <w:spacing w:lineRule="auto" w:line="276" w:before="120" w:after="120"/>
        <w:jc w:val="center"/>
        <w:rPr>
          <w:rFonts w:cs="Calibri" w:cstheme="minorHAnsi"/>
          <w:sz w:val="24"/>
          <w:szCs w:val="24"/>
        </w:rPr>
      </w:pPr>
      <w:r>
        <w:rPr>
          <w:rFonts w:cs="Calibri" w:cstheme="minorHAnsi"/>
          <w:sz w:val="24"/>
          <w:szCs w:val="24"/>
        </w:rPr>
      </w:r>
    </w:p>
    <w:p>
      <w:pPr>
        <w:pStyle w:val="BodyText2"/>
        <w:spacing w:lineRule="auto" w:line="276" w:before="120" w:after="120"/>
        <w:jc w:val="center"/>
        <w:rPr>
          <w:rFonts w:cs="Calibri" w:cstheme="minorHAnsi"/>
          <w:sz w:val="24"/>
          <w:szCs w:val="24"/>
        </w:rPr>
      </w:pPr>
      <w:r>
        <w:rPr>
          <w:rFonts w:cs="Calibri" w:cstheme="minorHAnsi"/>
          <w:sz w:val="24"/>
          <w:szCs w:val="24"/>
        </w:rPr>
      </w:r>
    </w:p>
    <w:p>
      <w:pPr>
        <w:pStyle w:val="PargrafodaLista1"/>
        <w:widowControl/>
        <w:suppressAutoHyphens w:val="true"/>
        <w:overflowPunct w:val="true"/>
        <w:bidi w:val="0"/>
        <w:spacing w:lineRule="auto" w:line="276" w:before="120" w:after="120"/>
        <w:ind w:hanging="680" w:left="737" w:right="0"/>
        <w:contextualSpacing/>
        <w:jc w:val="center"/>
        <w:rPr/>
      </w:pPr>
      <w:r>
        <w:rPr>
          <w:rFonts w:cs="Calibri" w:cstheme="minorHAnsi"/>
        </w:rPr>
        <w:t>Maria Helena Gehlen Krummenauer</w:t>
      </w:r>
    </w:p>
    <w:p>
      <w:pPr>
        <w:pStyle w:val="PargrafodaLista1"/>
        <w:widowControl/>
        <w:suppressAutoHyphens w:val="true"/>
        <w:overflowPunct w:val="true"/>
        <w:bidi w:val="0"/>
        <w:spacing w:lineRule="auto" w:line="276" w:before="120" w:after="120"/>
        <w:ind w:hanging="0" w:left="113" w:right="0"/>
        <w:contextualSpacing/>
        <w:jc w:val="center"/>
        <w:rPr>
          <w:b/>
          <w:bCs/>
        </w:rPr>
      </w:pPr>
      <w:r>
        <w:rPr>
          <w:rFonts w:cs="Calibri" w:cstheme="minorHAnsi"/>
          <w:b/>
          <w:bCs/>
        </w:rPr>
        <w:t>Presidente</w:t>
      </w:r>
    </w:p>
    <w:p>
      <w:pPr>
        <w:pStyle w:val="Normal"/>
        <w:spacing w:lineRule="auto" w:line="276"/>
        <w:jc w:val="center"/>
        <w:rPr>
          <w:rFonts w:ascii="Times New Roman" w:hAnsi="Times New Roman" w:eastAsia="Times New Roman" w:cs="Calibri" w:cstheme="minorHAnsi"/>
          <w:kern w:val="0"/>
          <w:sz w:val="24"/>
          <w:szCs w:val="24"/>
          <w:lang w:eastAsia="pt-BR"/>
          <w14:ligatures w14:val="none"/>
        </w:rPr>
      </w:pPr>
      <w:r>
        <w:rPr>
          <w:rFonts w:eastAsia="Times New Roman" w:cs="Calibri" w:cstheme="minorHAnsi"/>
          <w:kern w:val="0"/>
          <w:sz w:val="24"/>
          <w:szCs w:val="24"/>
          <w:lang w:eastAsia="pt-BR"/>
          <w14:ligatures w14:val="none"/>
        </w:rPr>
      </w:r>
      <w:r>
        <w:br w:type="page"/>
      </w:r>
    </w:p>
    <w:p>
      <w:pPr>
        <w:pStyle w:val="Heading1"/>
        <w:spacing w:lineRule="auto" w:line="276" w:before="0" w:after="0"/>
        <w:jc w:val="center"/>
        <w:rPr/>
      </w:pPr>
      <w:bookmarkStart w:id="1" w:name="_Toc145248089"/>
      <w:r>
        <w:rPr>
          <w:rFonts w:cs="Calibri" w:cstheme="minorHAnsi"/>
          <w:b/>
          <w:bCs/>
          <w:sz w:val="24"/>
          <w:szCs w:val="24"/>
        </w:rPr>
        <w:t>DOCUMENTO DE FORMALIZAÇÃO DE DEMANDA</w:t>
      </w:r>
      <w:bookmarkEnd w:id="1"/>
      <w:r>
        <w:rPr>
          <w:rFonts w:cs="Calibri" w:cstheme="minorHAnsi"/>
          <w:b/>
          <w:bCs/>
          <w:sz w:val="24"/>
          <w:szCs w:val="24"/>
        </w:rPr>
        <w:t xml:space="preserve"> </w:t>
      </w:r>
      <w:r>
        <w:rPr>
          <w:rFonts w:cs="Calibri" w:cstheme="minorHAnsi"/>
          <w:b/>
          <w:bCs/>
          <w:sz w:val="24"/>
          <w:szCs w:val="24"/>
          <w:shd w:fill="auto" w:val="clear"/>
        </w:rPr>
        <w:t>N. 18/2026</w:t>
      </w:r>
    </w:p>
    <w:p>
      <w:pPr>
        <w:pStyle w:val="Normal"/>
        <w:spacing w:lineRule="auto" w:line="276"/>
        <w:rPr>
          <w:rFonts w:ascii="Times New Roman" w:hAnsi="Times New Roman" w:cs="Calibri" w:cstheme="minorHAnsi"/>
          <w:sz w:val="24"/>
          <w:szCs w:val="24"/>
        </w:rPr>
      </w:pPr>
      <w:r>
        <w:rPr>
          <w:rFonts w:cs="Calibri" w:cstheme="minorHAnsi"/>
          <w:sz w:val="24"/>
          <w:szCs w:val="24"/>
        </w:rPr>
      </w:r>
    </w:p>
    <w:p>
      <w:pPr>
        <w:pStyle w:val="Normal"/>
        <w:spacing w:lineRule="auto" w:line="276"/>
        <w:rPr>
          <w:rFonts w:ascii="Times New Roman" w:hAnsi="Times New Roman" w:cs="Calibri" w:cstheme="minorHAnsi"/>
          <w:sz w:val="24"/>
          <w:szCs w:val="24"/>
        </w:rPr>
      </w:pPr>
      <w:r>
        <w:rPr>
          <w:rFonts w:cs="Calibri" w:cstheme="minorHAnsi"/>
          <w:sz w:val="24"/>
          <w:szCs w:val="24"/>
        </w:rPr>
      </w:r>
    </w:p>
    <w:tbl>
      <w:tblPr>
        <w:tblW w:w="9317" w:type="dxa"/>
        <w:jc w:val="left"/>
        <w:tblInd w:w="165" w:type="dxa"/>
        <w:tblLayout w:type="fixed"/>
        <w:tblCellMar>
          <w:top w:w="100" w:type="dxa"/>
          <w:left w:w="100" w:type="dxa"/>
          <w:bottom w:w="100" w:type="dxa"/>
          <w:right w:w="100" w:type="dxa"/>
        </w:tblCellMar>
        <w:tblLook w:firstRow="0" w:noVBand="1" w:lastRow="0" w:firstColumn="0" w:lastColumn="0" w:noHBand="1" w:val="0600"/>
      </w:tblPr>
      <w:tblGrid>
        <w:gridCol w:w="4016"/>
        <w:gridCol w:w="101"/>
        <w:gridCol w:w="2550"/>
        <w:gridCol w:w="2650"/>
      </w:tblGrid>
      <w:tr>
        <w:trPr>
          <w:trHeight w:val="469" w:hRule="atLeast"/>
        </w:trPr>
        <w:tc>
          <w:tcPr>
            <w:tcW w:w="9317" w:type="dxa"/>
            <w:gridSpan w:val="4"/>
            <w:tcBorders>
              <w:top w:val="single" w:sz="4" w:space="0" w:color="000000"/>
              <w:left w:val="single" w:sz="12" w:space="0" w:color="000000"/>
              <w:bottom w:val="single" w:sz="8" w:space="0" w:color="000000"/>
              <w:right w:val="single" w:sz="12" w:space="0" w:color="000000"/>
            </w:tcBorders>
          </w:tcPr>
          <w:p>
            <w:pPr>
              <w:pStyle w:val="Normal"/>
              <w:widowControl w:val="false"/>
              <w:spacing w:lineRule="auto" w:line="276" w:before="120" w:after="120"/>
              <w:rPr/>
            </w:pPr>
            <w:r>
              <w:rPr>
                <w:rFonts w:eastAsia="Times New Roman" w:cs="Calibri" w:cstheme="minorHAnsi"/>
                <w:b/>
                <w:bCs/>
                <w:sz w:val="24"/>
                <w:szCs w:val="24"/>
              </w:rPr>
              <w:t>Órgão:</w:t>
            </w:r>
            <w:r>
              <w:rPr>
                <w:rFonts w:eastAsia="Times New Roman" w:cs="Calibri" w:cstheme="minorHAnsi"/>
                <w:sz w:val="24"/>
                <w:szCs w:val="24"/>
              </w:rPr>
              <w:t xml:space="preserve"> </w:t>
            </w:r>
            <w:r>
              <w:rPr>
                <w:rFonts w:eastAsia="Times New Roman" w:cs="Calibri"/>
                <w:b w:val="false"/>
                <w:bCs w:val="false"/>
                <w:i w:val="false"/>
                <w:iCs w:val="false"/>
                <w:color w:val="auto"/>
                <w:sz w:val="24"/>
                <w:szCs w:val="24"/>
              </w:rPr>
              <w:t>Câmara Municipal de Três Passos-RS.</w:t>
            </w:r>
          </w:p>
        </w:tc>
      </w:tr>
      <w:tr>
        <w:trPr>
          <w:trHeight w:val="318" w:hRule="atLeast"/>
        </w:trPr>
        <w:tc>
          <w:tcPr>
            <w:tcW w:w="9317" w:type="dxa"/>
            <w:gridSpan w:val="4"/>
            <w:tcBorders>
              <w:left w:val="single" w:sz="12" w:space="0" w:color="000000"/>
              <w:bottom w:val="single" w:sz="8" w:space="0" w:color="000000"/>
              <w:right w:val="single" w:sz="12" w:space="0" w:color="000000"/>
            </w:tcBorders>
          </w:tcPr>
          <w:p>
            <w:pPr>
              <w:pStyle w:val="Normal"/>
              <w:widowControl w:val="false"/>
              <w:spacing w:lineRule="auto" w:line="276" w:before="120" w:after="120"/>
              <w:rPr/>
            </w:pPr>
            <w:r>
              <w:rPr>
                <w:rFonts w:eastAsia="Times New Roman" w:cs="Calibri" w:cstheme="minorHAnsi"/>
                <w:b/>
                <w:bCs/>
                <w:sz w:val="24"/>
                <w:szCs w:val="24"/>
              </w:rPr>
              <w:t xml:space="preserve">Setor requisitante: </w:t>
            </w:r>
            <w:r>
              <w:rPr>
                <w:rFonts w:eastAsia="Times New Roman" w:cs="Calibri"/>
                <w:b w:val="false"/>
                <w:bCs w:val="false"/>
                <w:i w:val="false"/>
                <w:iCs w:val="false"/>
                <w:color w:val="auto"/>
                <w:sz w:val="24"/>
                <w:szCs w:val="24"/>
              </w:rPr>
              <w:t>Câmara Municipal de Três Passos-RS.</w:t>
            </w:r>
          </w:p>
        </w:tc>
      </w:tr>
      <w:tr>
        <w:trPr>
          <w:trHeight w:val="294" w:hRule="atLeast"/>
        </w:trPr>
        <w:tc>
          <w:tcPr>
            <w:tcW w:w="6667" w:type="dxa"/>
            <w:gridSpan w:val="3"/>
            <w:tcBorders>
              <w:top w:val="single" w:sz="8" w:space="0" w:color="000000"/>
              <w:left w:val="single" w:sz="12" w:space="0" w:color="000000"/>
              <w:bottom w:val="single" w:sz="8" w:space="0" w:color="000000"/>
            </w:tcBorders>
          </w:tcPr>
          <w:p>
            <w:pPr>
              <w:pStyle w:val="Normal"/>
              <w:widowControl w:val="false"/>
              <w:spacing w:lineRule="auto" w:line="276" w:before="120" w:after="120"/>
              <w:rPr/>
            </w:pPr>
            <w:r>
              <w:rPr>
                <w:rFonts w:eastAsia="Times New Roman" w:cs="Calibri" w:cstheme="minorHAnsi"/>
                <w:b/>
                <w:bCs/>
                <w:sz w:val="24"/>
                <w:szCs w:val="24"/>
              </w:rPr>
              <w:t>Responsável pela Demanda:</w:t>
            </w:r>
            <w:r>
              <w:rPr>
                <w:rFonts w:eastAsia="Times New Roman" w:cs="Calibri" w:cstheme="minorHAnsi"/>
                <w:b w:val="false"/>
                <w:bCs w:val="false"/>
                <w:sz w:val="24"/>
                <w:szCs w:val="24"/>
              </w:rPr>
              <w:t xml:space="preserve"> Emanuelle C. C. Petrazzini</w:t>
            </w:r>
          </w:p>
        </w:tc>
        <w:tc>
          <w:tcPr>
            <w:tcW w:w="2650" w:type="dxa"/>
            <w:tcBorders>
              <w:top w:val="single" w:sz="8" w:space="0" w:color="000000"/>
              <w:bottom w:val="single" w:sz="8" w:space="0" w:color="000000"/>
              <w:right w:val="single" w:sz="12" w:space="0" w:color="000000"/>
            </w:tcBorders>
          </w:tcPr>
          <w:p>
            <w:pPr>
              <w:pStyle w:val="Normal"/>
              <w:widowControl w:val="false"/>
              <w:spacing w:lineRule="auto" w:line="276" w:before="120" w:after="120"/>
              <w:rPr/>
            </w:pPr>
            <w:r>
              <w:rPr>
                <w:rFonts w:eastAsia="Times New Roman" w:cs="Calibri" w:cstheme="minorHAnsi"/>
                <w:sz w:val="24"/>
                <w:szCs w:val="24"/>
              </w:rPr>
              <w:t>Matrícula:177</w:t>
            </w:r>
          </w:p>
        </w:tc>
      </w:tr>
      <w:tr>
        <w:trPr>
          <w:trHeight w:val="224" w:hRule="atLeast"/>
        </w:trPr>
        <w:tc>
          <w:tcPr>
            <w:tcW w:w="4016" w:type="dxa"/>
            <w:tcBorders>
              <w:left w:val="single" w:sz="12" w:space="0" w:color="000000"/>
              <w:bottom w:val="single" w:sz="12" w:space="0" w:color="000000"/>
            </w:tcBorders>
          </w:tcPr>
          <w:p>
            <w:pPr>
              <w:pStyle w:val="Normal"/>
              <w:widowControl w:val="false"/>
              <w:spacing w:lineRule="auto" w:line="276" w:before="120" w:after="120"/>
              <w:rPr/>
            </w:pPr>
            <w:r>
              <w:rPr>
                <w:rFonts w:eastAsia="Times New Roman" w:cs="Calibri" w:cstheme="minorHAnsi"/>
                <w:b/>
                <w:bCs/>
                <w:sz w:val="24"/>
                <w:szCs w:val="24"/>
              </w:rPr>
              <w:t>E-mail:</w:t>
            </w:r>
            <w:r>
              <w:rPr>
                <w:rFonts w:eastAsia="Times New Roman" w:cs="Calibri" w:cstheme="minorHAnsi"/>
                <w:sz w:val="24"/>
                <w:szCs w:val="24"/>
              </w:rPr>
              <w:t xml:space="preserve"> camara@trespassos.rs.leg.br</w:t>
            </w:r>
          </w:p>
        </w:tc>
        <w:tc>
          <w:tcPr>
            <w:tcW w:w="101" w:type="dxa"/>
            <w:tcBorders>
              <w:bottom w:val="single" w:sz="12" w:space="0" w:color="000000"/>
            </w:tcBorders>
          </w:tcPr>
          <w:p>
            <w:pPr>
              <w:pStyle w:val="Normal"/>
              <w:widowControl w:val="false"/>
              <w:spacing w:lineRule="auto" w:line="276" w:before="120" w:after="120"/>
              <w:rPr>
                <w:rFonts w:ascii="Times New Roman" w:hAnsi="Times New Roman"/>
              </w:rPr>
            </w:pPr>
            <w:r>
              <w:rPr/>
            </w:r>
          </w:p>
        </w:tc>
        <w:tc>
          <w:tcPr>
            <w:tcW w:w="5200" w:type="dxa"/>
            <w:gridSpan w:val="2"/>
            <w:tcBorders>
              <w:bottom w:val="single" w:sz="12" w:space="0" w:color="000000"/>
              <w:right w:val="single" w:sz="12" w:space="0" w:color="000000"/>
            </w:tcBorders>
          </w:tcPr>
          <w:p>
            <w:pPr>
              <w:pStyle w:val="Normal"/>
              <w:widowControl w:val="false"/>
              <w:spacing w:lineRule="auto" w:line="276" w:before="120" w:after="120"/>
              <w:rPr/>
            </w:pPr>
            <w:r>
              <w:rPr>
                <w:rFonts w:eastAsia="Times New Roman" w:cs="Calibri" w:cstheme="minorHAnsi"/>
                <w:b/>
                <w:bCs/>
                <w:sz w:val="24"/>
                <w:szCs w:val="24"/>
              </w:rPr>
              <w:t xml:space="preserve"> </w:t>
            </w:r>
            <w:r>
              <w:rPr>
                <w:rFonts w:eastAsia="Times New Roman" w:cs="Calibri" w:cstheme="minorHAnsi"/>
                <w:b/>
                <w:bCs/>
                <w:sz w:val="24"/>
                <w:szCs w:val="24"/>
              </w:rPr>
              <w:t xml:space="preserve">Telefone: </w:t>
            </w:r>
            <w:r>
              <w:rPr>
                <w:rFonts w:eastAsia="Times New Roman" w:cs="Calibri" w:cstheme="minorHAnsi"/>
                <w:sz w:val="24"/>
                <w:szCs w:val="24"/>
              </w:rPr>
              <w:t>(55) 3522-1210</w:t>
            </w:r>
          </w:p>
        </w:tc>
      </w:tr>
      <w:tr>
        <w:trPr>
          <w:trHeight w:val="611" w:hRule="atLeast"/>
        </w:trPr>
        <w:tc>
          <w:tcPr>
            <w:tcW w:w="9317" w:type="dxa"/>
            <w:gridSpan w:val="4"/>
            <w:tcBorders>
              <w:left w:val="single" w:sz="12" w:space="0" w:color="000000"/>
              <w:right w:val="single" w:sz="12" w:space="0" w:color="000000"/>
            </w:tcBorders>
          </w:tcPr>
          <w:p>
            <w:pPr>
              <w:pStyle w:val="Normal"/>
              <w:spacing w:lineRule="auto" w:line="276"/>
              <w:rPr/>
            </w:pPr>
            <w:r>
              <w:rPr>
                <w:rFonts w:eastAsia="Times New Roman" w:cs="Calibri" w:cstheme="minorHAnsi"/>
                <w:b/>
                <w:sz w:val="24"/>
                <w:szCs w:val="24"/>
              </w:rPr>
              <w:t xml:space="preserve">1. </w:t>
            </w:r>
            <w:r>
              <w:rPr/>
              <w:t xml:space="preserve">Objeto: </w:t>
            </w:r>
            <w:r>
              <w:rPr>
                <w:rStyle w:val="Fontepargpadro"/>
                <w:lang w:val="pt-BR" w:eastAsia="ar-SA" w:bidi="ar-SA"/>
              </w:rPr>
              <w:t>Contratação de empresa do ramo pertinente para participação de vereadores da Câmara Municipal de Três Passos-RS no curso: “</w:t>
            </w:r>
            <w:r>
              <w:rPr>
                <w:rStyle w:val="Fontepargpadro"/>
                <w:b/>
                <w:bCs/>
                <w:lang w:val="pt-BR" w:eastAsia="ar-SA" w:bidi="ar-SA"/>
              </w:rPr>
              <w:t>Encontro de Atualização para Vereadores, Assessores e Servidores do Poder Público</w:t>
            </w:r>
            <w:r>
              <w:rPr>
                <w:rStyle w:val="Fontepargpadro"/>
                <w:lang w:val="pt-BR" w:eastAsia="ar-SA" w:bidi="ar-SA"/>
              </w:rPr>
              <w:t>”.</w:t>
            </w:r>
          </w:p>
        </w:tc>
      </w:tr>
      <w:tr>
        <w:trPr>
          <w:trHeight w:val="745" w:hRule="atLeast"/>
        </w:trPr>
        <w:tc>
          <w:tcPr>
            <w:tcW w:w="9317" w:type="dxa"/>
            <w:gridSpan w:val="4"/>
            <w:tcBorders>
              <w:top w:val="single" w:sz="12" w:space="0" w:color="000000"/>
              <w:left w:val="single" w:sz="12" w:space="0" w:color="000000"/>
              <w:right w:val="single" w:sz="12" w:space="0" w:color="000000"/>
            </w:tcBorders>
          </w:tcPr>
          <w:p>
            <w:pPr>
              <w:pStyle w:val="Normal"/>
              <w:widowControl w:val="false"/>
              <w:spacing w:lineRule="auto" w:line="276" w:before="120" w:after="120"/>
              <w:jc w:val="both"/>
              <w:rPr/>
            </w:pPr>
            <w:r>
              <w:rPr>
                <w:rFonts w:eastAsia="Times New Roman" w:cs="Calibri" w:cstheme="minorHAnsi"/>
                <w:b/>
                <w:sz w:val="24"/>
                <w:szCs w:val="24"/>
              </w:rPr>
              <w:t>2. Justificativa da necessidade da contratação</w:t>
            </w:r>
          </w:p>
          <w:p>
            <w:pPr>
              <w:pStyle w:val="BodyText"/>
              <w:widowControl/>
              <w:suppressAutoHyphens w:val="true"/>
              <w:overflowPunct w:val="true"/>
              <w:bidi w:val="0"/>
              <w:spacing w:lineRule="auto" w:line="276" w:before="0" w:after="0"/>
              <w:ind w:firstLine="737" w:left="0" w:right="57"/>
              <w:jc w:val="both"/>
              <w:rPr>
                <w:rFonts w:ascii="Times New Roman" w:hAnsi="Times New Roman" w:cs="Calibri"/>
                <w:color w:val="000000"/>
              </w:rPr>
            </w:pPr>
            <w:r>
              <w:rPr>
                <w:rFonts w:cs="Calibri" w:ascii="Times New Roman" w:hAnsi="Times New Roman"/>
                <w:b w:val="false"/>
                <w:bCs w:val="false"/>
                <w:color w:val="000000"/>
                <w:sz w:val="24"/>
                <w:szCs w:val="24"/>
                <w:shd w:fill="auto" w:val="clear"/>
              </w:rPr>
              <w:t>A participação dos vereadores do Poder Legislativo de Três Passos no curso proposto mostra-se necessária para o aprimoramento técnico e institucional, considerando as constantes mudanças normativas e os desafios da gestão pública contemporânea.</w:t>
            </w:r>
          </w:p>
          <w:p>
            <w:pPr>
              <w:pStyle w:val="BodyText"/>
              <w:widowControl/>
              <w:suppressAutoHyphens w:val="true"/>
              <w:overflowPunct w:val="true"/>
              <w:bidi w:val="0"/>
              <w:spacing w:lineRule="auto" w:line="276" w:before="0" w:after="0"/>
              <w:ind w:firstLine="737" w:left="0" w:right="57"/>
              <w:jc w:val="both"/>
              <w:rPr>
                <w:rFonts w:ascii="Times New Roman" w:hAnsi="Times New Roman" w:cs="Calibri"/>
                <w:color w:val="000000"/>
              </w:rPr>
            </w:pPr>
            <w:r>
              <w:rPr>
                <w:rFonts w:cs="Calibri" w:ascii="Times New Roman" w:hAnsi="Times New Roman"/>
                <w:color w:val="000000"/>
              </w:rPr>
              <w:t>A programação contempla temas relevantes à atuação legislativa, como inteligência artificial aplicada ao setor público, elaboração de pareceres e documentos oficiais, análise de inconsistências em editais, orçamento municipal (PPA, LDO e LOA), emendas impositivas, funcionamento das comissões parlamentares, além de orientações do TCE-RS e boas práticas em licitações, contratos e gestão de pessoal.</w:t>
            </w:r>
          </w:p>
          <w:p>
            <w:pPr>
              <w:pStyle w:val="BodyText"/>
              <w:widowControl/>
              <w:suppressAutoHyphens w:val="true"/>
              <w:overflowPunct w:val="true"/>
              <w:bidi w:val="0"/>
              <w:spacing w:lineRule="auto" w:line="276" w:before="0" w:after="0"/>
              <w:ind w:firstLine="737" w:left="0" w:right="57"/>
              <w:jc w:val="both"/>
              <w:rPr>
                <w:rFonts w:ascii="Times New Roman" w:hAnsi="Times New Roman" w:cs="Calibri"/>
                <w:color w:val="000000"/>
              </w:rPr>
            </w:pPr>
            <w:r>
              <w:rPr>
                <w:rFonts w:cs="Calibri" w:ascii="Times New Roman" w:hAnsi="Times New Roman"/>
                <w:color w:val="000000"/>
              </w:rPr>
              <w:t>Destacam-se, ainda, conteúdos voltados à transparência, controle, fiscalização e governança, bem como ao uso ético e responsável de novas tecnologias, em conformidade com a LGPD e com a necessidade de validação humana dos processos.</w:t>
            </w:r>
          </w:p>
          <w:p>
            <w:pPr>
              <w:pStyle w:val="BodyText"/>
              <w:widowControl/>
              <w:suppressAutoHyphens w:val="true"/>
              <w:overflowPunct w:val="true"/>
              <w:bidi w:val="0"/>
              <w:spacing w:lineRule="auto" w:line="276" w:before="0" w:after="0"/>
              <w:ind w:firstLine="737" w:left="0" w:right="57"/>
              <w:jc w:val="both"/>
              <w:rPr>
                <w:rFonts w:ascii="Times New Roman" w:hAnsi="Times New Roman" w:cs="Calibri"/>
                <w:color w:val="000000"/>
              </w:rPr>
            </w:pPr>
            <w:r>
              <w:rPr>
                <w:rFonts w:cs="Calibri" w:ascii="Times New Roman" w:hAnsi="Times New Roman"/>
                <w:color w:val="000000"/>
              </w:rPr>
              <w:t>A contratação enquadra-se como inexigibilidade de licitação, nos termos do art. 74, inciso III, da Lei nº 14.133/2021, por se tratar de serviço técnico especializado, de natureza predominantemente intelectual, ministrado por profissionais com notória especialização.</w:t>
            </w:r>
          </w:p>
          <w:p>
            <w:pPr>
              <w:pStyle w:val="BodyText"/>
              <w:widowControl/>
              <w:suppressAutoHyphens w:val="true"/>
              <w:overflowPunct w:val="true"/>
              <w:bidi w:val="0"/>
              <w:spacing w:lineRule="auto" w:line="276" w:before="0" w:after="0"/>
              <w:ind w:firstLine="737" w:left="0" w:right="57"/>
              <w:jc w:val="both"/>
              <w:rPr>
                <w:rFonts w:ascii="Times New Roman" w:hAnsi="Times New Roman" w:cs="Calibri"/>
                <w:color w:val="000000"/>
              </w:rPr>
            </w:pPr>
            <w:r>
              <w:rPr>
                <w:rFonts w:cs="Calibri" w:ascii="Times New Roman" w:hAnsi="Times New Roman"/>
                <w:color w:val="000000"/>
              </w:rPr>
              <w:t>A capacitação contribuirá diretamente para a qualificação dos agentes públicos, refletindo na melhoria da atuação legislativa e na eficiência da gestão pública.</w:t>
            </w:r>
          </w:p>
          <w:p>
            <w:pPr>
              <w:pStyle w:val="BodyText"/>
              <w:suppressAutoHyphens w:val="true"/>
              <w:spacing w:lineRule="auto" w:line="276" w:before="0" w:after="283"/>
              <w:rPr>
                <w:rFonts w:ascii="Times New Roman" w:hAnsi="Times New Roman" w:cs="Calibri"/>
                <w:color w:val="000000"/>
              </w:rPr>
            </w:pPr>
            <w:r>
              <w:rPr>
                <w:rFonts w:cs="Calibri" w:ascii="Times New Roman" w:hAnsi="Times New Roman"/>
                <w:color w:val="000000"/>
              </w:rPr>
              <w:t>Diante disso, justifica-se a participação de 02 (dois) vereadores:</w:t>
            </w:r>
          </w:p>
          <w:p>
            <w:pPr>
              <w:pStyle w:val="BodyText"/>
              <w:numPr>
                <w:ilvl w:val="0"/>
                <w:numId w:val="1"/>
              </w:numPr>
              <w:tabs>
                <w:tab w:val="clear" w:pos="709"/>
                <w:tab w:val="left" w:pos="0" w:leader="none"/>
              </w:tabs>
              <w:suppressAutoHyphens w:val="true"/>
              <w:spacing w:lineRule="auto" w:line="276"/>
              <w:ind w:hanging="283" w:left="709"/>
              <w:rPr>
                <w:rFonts w:ascii="Times New Roman" w:hAnsi="Times New Roman" w:cs="Calibri"/>
                <w:color w:val="000000"/>
              </w:rPr>
            </w:pPr>
            <w:r>
              <w:rPr>
                <w:rFonts w:cs="Calibri" w:ascii="Times New Roman" w:hAnsi="Times New Roman"/>
                <w:color w:val="000000"/>
              </w:rPr>
              <w:t>Ingomar Sandtner;</w:t>
            </w:r>
          </w:p>
          <w:p>
            <w:pPr>
              <w:pStyle w:val="BodyText"/>
              <w:numPr>
                <w:ilvl w:val="0"/>
                <w:numId w:val="1"/>
              </w:numPr>
              <w:tabs>
                <w:tab w:val="clear" w:pos="709"/>
                <w:tab w:val="left" w:pos="0" w:leader="none"/>
              </w:tabs>
              <w:suppressAutoHyphens w:val="true"/>
              <w:spacing w:lineRule="auto" w:line="276" w:before="0" w:after="283"/>
              <w:ind w:hanging="283" w:left="709"/>
              <w:rPr>
                <w:rFonts w:ascii="Times New Roman" w:hAnsi="Times New Roman" w:cs="Calibri"/>
                <w:color w:val="000000"/>
              </w:rPr>
            </w:pPr>
            <w:r>
              <w:rPr>
                <w:rFonts w:cs="Calibri" w:ascii="Times New Roman" w:hAnsi="Times New Roman"/>
                <w:color w:val="000000"/>
              </w:rPr>
              <w:t>Luis Carlos Costa.</w:t>
            </w:r>
          </w:p>
        </w:tc>
      </w:tr>
      <w:tr>
        <w:trPr>
          <w:trHeight w:val="2757" w:hRule="atLeast"/>
        </w:trPr>
        <w:tc>
          <w:tcPr>
            <w:tcW w:w="9317" w:type="dxa"/>
            <w:gridSpan w:val="4"/>
            <w:tcBorders>
              <w:top w:val="single" w:sz="12" w:space="0" w:color="000000"/>
              <w:left w:val="single" w:sz="12" w:space="0" w:color="000000"/>
              <w:right w:val="single" w:sz="12" w:space="0" w:color="000000"/>
            </w:tcBorders>
          </w:tcPr>
          <w:p>
            <w:pPr>
              <w:pStyle w:val="Normal"/>
              <w:widowControl w:val="false"/>
              <w:spacing w:lineRule="auto" w:line="276" w:before="120" w:after="120"/>
              <w:jc w:val="both"/>
              <w:rPr/>
            </w:pPr>
            <w:r>
              <w:rPr>
                <w:rFonts w:eastAsia="Times New Roman" w:cs="Calibri" w:cstheme="minorHAnsi"/>
                <w:b/>
                <w:sz w:val="24"/>
                <w:szCs w:val="24"/>
              </w:rPr>
              <w:t>3. Descrições e quantidades</w:t>
            </w:r>
          </w:p>
          <w:tbl>
            <w:tblPr>
              <w:tblW w:w="9169" w:type="dxa"/>
              <w:jc w:val="left"/>
              <w:tblInd w:w="9" w:type="dxa"/>
              <w:tblLayout w:type="fixed"/>
              <w:tblCellMar>
                <w:top w:w="100" w:type="dxa"/>
                <w:left w:w="100" w:type="dxa"/>
                <w:bottom w:w="100" w:type="dxa"/>
                <w:right w:w="100" w:type="dxa"/>
              </w:tblCellMar>
              <w:tblLook w:firstRow="0" w:noVBand="1" w:lastRow="0" w:firstColumn="0" w:lastColumn="0" w:noHBand="1" w:val="0600"/>
            </w:tblPr>
            <w:tblGrid>
              <w:gridCol w:w="713"/>
              <w:gridCol w:w="3700"/>
              <w:gridCol w:w="1136"/>
              <w:gridCol w:w="1071"/>
              <w:gridCol w:w="1291"/>
              <w:gridCol w:w="1258"/>
            </w:tblGrid>
            <w:tr>
              <w:trPr>
                <w:trHeight w:val="845" w:hRule="atLeast"/>
              </w:trPr>
              <w:tc>
                <w:tcPr>
                  <w:tcW w:w="71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76" w:before="120" w:after="120"/>
                    <w:jc w:val="center"/>
                    <w:rPr>
                      <w:highlight w:val="none"/>
                      <w:shd w:fill="auto" w:val="clear"/>
                    </w:rPr>
                  </w:pPr>
                  <w:r>
                    <w:rPr>
                      <w:rFonts w:eastAsia="Times New Roman" w:cs="Calibri" w:cstheme="minorHAnsi"/>
                      <w:b/>
                      <w:bCs/>
                      <w:sz w:val="18"/>
                      <w:szCs w:val="18"/>
                      <w:shd w:fill="auto" w:val="clear"/>
                    </w:rPr>
                    <w:t>ITEM</w:t>
                  </w:r>
                </w:p>
              </w:tc>
              <w:tc>
                <w:tcPr>
                  <w:tcW w:w="3700" w:type="dxa"/>
                  <w:tcBorders>
                    <w:top w:val="single" w:sz="8" w:space="0" w:color="000000"/>
                    <w:bottom w:val="single" w:sz="8" w:space="0" w:color="000000"/>
                    <w:right w:val="single" w:sz="4" w:space="0" w:color="000000"/>
                  </w:tcBorders>
                </w:tcPr>
                <w:p>
                  <w:pPr>
                    <w:pStyle w:val="Normal"/>
                    <w:widowControl w:val="false"/>
                    <w:spacing w:lineRule="auto" w:line="276" w:before="120" w:after="120"/>
                    <w:jc w:val="center"/>
                    <w:rPr>
                      <w:highlight w:val="none"/>
                      <w:shd w:fill="auto" w:val="clear"/>
                    </w:rPr>
                  </w:pPr>
                  <w:r>
                    <w:rPr>
                      <w:rFonts w:eastAsia="Times New Roman" w:cs="Calibri" w:cstheme="minorHAnsi"/>
                      <w:b/>
                      <w:sz w:val="18"/>
                      <w:szCs w:val="18"/>
                      <w:shd w:fill="auto" w:val="clear"/>
                    </w:rPr>
                    <w:t>DESCRIÇÃO/</w:t>
                  </w:r>
                </w:p>
                <w:p>
                  <w:pPr>
                    <w:pStyle w:val="Normal"/>
                    <w:widowControl w:val="false"/>
                    <w:spacing w:lineRule="auto" w:line="276" w:before="120" w:after="120"/>
                    <w:jc w:val="center"/>
                    <w:rPr>
                      <w:highlight w:val="none"/>
                      <w:shd w:fill="auto" w:val="clear"/>
                    </w:rPr>
                  </w:pPr>
                  <w:r>
                    <w:rPr>
                      <w:rFonts w:eastAsia="Times New Roman" w:cs="Calibri" w:cstheme="minorHAnsi"/>
                      <w:b/>
                      <w:sz w:val="18"/>
                      <w:szCs w:val="18"/>
                      <w:shd w:fill="auto" w:val="clear"/>
                    </w:rPr>
                    <w:t>ESPECIFICAÇÃO</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120"/>
                    <w:jc w:val="center"/>
                    <w:rPr>
                      <w:highlight w:val="none"/>
                      <w:shd w:fill="auto" w:val="clear"/>
                    </w:rPr>
                  </w:pPr>
                  <w:r>
                    <w:rPr>
                      <w:b/>
                      <w:sz w:val="18"/>
                      <w:szCs w:val="18"/>
                      <w:shd w:fill="auto" w:val="clear"/>
                    </w:rPr>
                    <w:t>UNID. MEDIDA</w:t>
                  </w:r>
                </w:p>
              </w:tc>
              <w:tc>
                <w:tcPr>
                  <w:tcW w:w="1071"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276" w:before="120" w:after="120"/>
                    <w:jc w:val="center"/>
                    <w:rPr>
                      <w:highlight w:val="none"/>
                      <w:shd w:fill="auto" w:val="clear"/>
                    </w:rPr>
                  </w:pPr>
                  <w:r>
                    <w:rPr>
                      <w:rFonts w:eastAsia="Times New Roman" w:cs="Calibri" w:cstheme="minorHAnsi"/>
                      <w:b/>
                      <w:sz w:val="18"/>
                      <w:szCs w:val="18"/>
                      <w:shd w:fill="auto" w:val="clear"/>
                    </w:rPr>
                    <w:t>QUANT.</w:t>
                  </w:r>
                </w:p>
              </w:tc>
              <w:tc>
                <w:tcPr>
                  <w:tcW w:w="1291" w:type="dxa"/>
                  <w:tcBorders>
                    <w:top w:val="single" w:sz="8" w:space="0" w:color="000000"/>
                    <w:bottom w:val="single" w:sz="8" w:space="0" w:color="000000"/>
                  </w:tcBorders>
                </w:tcPr>
                <w:p>
                  <w:pPr>
                    <w:pStyle w:val="Normal"/>
                    <w:widowControl w:val="false"/>
                    <w:spacing w:lineRule="auto" w:line="276" w:before="120" w:after="120"/>
                    <w:jc w:val="center"/>
                    <w:rPr>
                      <w:highlight w:val="none"/>
                      <w:shd w:fill="auto" w:val="clear"/>
                    </w:rPr>
                  </w:pPr>
                  <w:r>
                    <w:rPr>
                      <w:rFonts w:eastAsia="Times New Roman" w:cs="Calibri" w:cstheme="minorHAnsi"/>
                      <w:b/>
                      <w:sz w:val="18"/>
                      <w:szCs w:val="18"/>
                      <w:shd w:fill="auto" w:val="clear"/>
                    </w:rPr>
                    <w:t>Valor Unitário</w:t>
                  </w:r>
                </w:p>
              </w:tc>
              <w:tc>
                <w:tcPr>
                  <w:tcW w:w="1258" w:type="dxa"/>
                  <w:tcBorders>
                    <w:top w:val="single" w:sz="8" w:space="0" w:color="000000"/>
                    <w:bottom w:val="single" w:sz="8" w:space="0" w:color="000000"/>
                    <w:right w:val="single" w:sz="8" w:space="0" w:color="000000"/>
                  </w:tcBorders>
                </w:tcPr>
                <w:p>
                  <w:pPr>
                    <w:pStyle w:val="Normal"/>
                    <w:widowControl w:val="false"/>
                    <w:spacing w:lineRule="auto" w:line="276" w:before="120" w:after="120"/>
                    <w:jc w:val="center"/>
                    <w:rPr>
                      <w:highlight w:val="none"/>
                      <w:shd w:fill="auto" w:val="clear"/>
                    </w:rPr>
                  </w:pPr>
                  <w:r>
                    <w:rPr>
                      <w:b/>
                      <w:bCs/>
                      <w:sz w:val="18"/>
                      <w:szCs w:val="18"/>
                      <w:shd w:fill="auto" w:val="clear"/>
                    </w:rPr>
                    <w:t>Valor</w:t>
                  </w:r>
                </w:p>
                <w:p>
                  <w:pPr>
                    <w:pStyle w:val="Normal"/>
                    <w:widowControl w:val="false"/>
                    <w:spacing w:lineRule="auto" w:line="276" w:before="120" w:after="120"/>
                    <w:jc w:val="center"/>
                    <w:rPr>
                      <w:highlight w:val="none"/>
                      <w:shd w:fill="auto" w:val="clear"/>
                    </w:rPr>
                  </w:pPr>
                  <w:r>
                    <w:rPr>
                      <w:b/>
                      <w:bCs/>
                      <w:sz w:val="18"/>
                      <w:szCs w:val="18"/>
                      <w:shd w:fill="auto" w:val="clear"/>
                    </w:rPr>
                    <w:t>Total</w:t>
                  </w:r>
                </w:p>
              </w:tc>
            </w:tr>
            <w:tr>
              <w:trPr>
                <w:trHeight w:val="222" w:hRule="atLeast"/>
              </w:trPr>
              <w:tc>
                <w:tcPr>
                  <w:tcW w:w="713" w:type="dxa"/>
                  <w:tcBorders>
                    <w:left w:val="single" w:sz="8" w:space="0" w:color="000000"/>
                    <w:bottom w:val="single" w:sz="8" w:space="0" w:color="000000"/>
                    <w:right w:val="single" w:sz="8" w:space="0" w:color="000000"/>
                  </w:tcBorders>
                </w:tcPr>
                <w:p>
                  <w:pPr>
                    <w:pStyle w:val="Normal"/>
                    <w:widowControl w:val="false"/>
                    <w:spacing w:lineRule="auto" w:line="276" w:before="120" w:after="120"/>
                    <w:jc w:val="center"/>
                    <w:rPr>
                      <w:rFonts w:cs="Calibri" w:cstheme="minorHAnsi"/>
                      <w:highlight w:val="none"/>
                      <w:shd w:fill="auto" w:val="clear"/>
                    </w:rPr>
                  </w:pPr>
                  <w:r>
                    <w:rPr>
                      <w:rFonts w:eastAsia="Times New Roman" w:cs="Calibri" w:cstheme="minorHAnsi"/>
                      <w:b/>
                      <w:bCs/>
                      <w:sz w:val="20"/>
                      <w:szCs w:val="20"/>
                      <w:shd w:fill="auto" w:val="clear"/>
                    </w:rPr>
                    <w:t>1</w:t>
                  </w:r>
                </w:p>
              </w:tc>
              <w:tc>
                <w:tcPr>
                  <w:tcW w:w="3700" w:type="dxa"/>
                  <w:tcBorders>
                    <w:bottom w:val="single" w:sz="8" w:space="0" w:color="000000"/>
                    <w:right w:val="single" w:sz="4" w:space="0" w:color="000000"/>
                  </w:tcBorders>
                </w:tcPr>
                <w:p>
                  <w:pPr>
                    <w:pStyle w:val="Heading3"/>
                    <w:suppressAutoHyphens w:val="true"/>
                    <w:spacing w:lineRule="auto" w:line="276" w:before="0" w:after="0"/>
                    <w:rPr>
                      <w:rFonts w:ascii="Times New Roman" w:hAnsi="Times New Roman" w:cs="Calibri"/>
                      <w:sz w:val="22"/>
                      <w:szCs w:val="22"/>
                      <w:lang w:eastAsia="ar-SA"/>
                    </w:rPr>
                  </w:pPr>
                  <w:r>
                    <w:rPr>
                      <w:rStyle w:val="Strong"/>
                      <w:rFonts w:cs="Calibri" w:ascii="Times New Roman" w:hAnsi="Times New Roman"/>
                      <w:sz w:val="22"/>
                      <w:szCs w:val="22"/>
                      <w:lang w:eastAsia="ar-SA"/>
                    </w:rPr>
                    <w:t>Terça-feira – Tarde</w:t>
                  </w:r>
                </w:p>
                <w:p>
                  <w:pPr>
                    <w:pStyle w:val="BodyText"/>
                    <w:suppressAutoHyphens w:val="true"/>
                    <w:spacing w:lineRule="auto" w:line="276" w:before="0" w:after="0"/>
                    <w:rPr>
                      <w:rFonts w:ascii="Times New Roman" w:hAnsi="Times New Roman" w:cs="Calibri"/>
                      <w:sz w:val="22"/>
                      <w:szCs w:val="22"/>
                      <w:lang w:eastAsia="ar-SA"/>
                    </w:rPr>
                  </w:pPr>
                  <w:r>
                    <w:rPr>
                      <w:rStyle w:val="Strong"/>
                      <w:rFonts w:cs="Calibri" w:ascii="Times New Roman" w:hAnsi="Times New Roman"/>
                      <w:sz w:val="22"/>
                      <w:szCs w:val="22"/>
                      <w:lang w:eastAsia="ar-SA"/>
                    </w:rPr>
                    <w:t>Inteligência Artificial Aplicada ao Poder Público</w:t>
                  </w:r>
                </w:p>
                <w:p>
                  <w:pPr>
                    <w:pStyle w:val="BodyText"/>
                    <w:numPr>
                      <w:ilvl w:val="0"/>
                      <w:numId w:val="2"/>
                    </w:numPr>
                    <w:tabs>
                      <w:tab w:val="clear" w:pos="709"/>
                      <w:tab w:val="left" w:pos="0" w:leader="none"/>
                    </w:tabs>
                    <w:suppressAutoHyphens w:val="true"/>
                    <w:spacing w:lineRule="auto" w:line="276"/>
                    <w:ind w:hanging="283" w:left="709"/>
                    <w:rPr>
                      <w:rFonts w:ascii="Times New Roman" w:hAnsi="Times New Roman" w:cs="Calibri"/>
                      <w:sz w:val="22"/>
                      <w:szCs w:val="22"/>
                      <w:lang w:eastAsia="ar-SA"/>
                    </w:rPr>
                  </w:pPr>
                  <w:r>
                    <w:rPr>
                      <w:rFonts w:cs="Calibri" w:ascii="Times New Roman" w:hAnsi="Times New Roman"/>
                      <w:sz w:val="22"/>
                      <w:szCs w:val="22"/>
                      <w:lang w:eastAsia="ar-SA"/>
                    </w:rPr>
                    <w:t>Conceitos fundamentais de inteligência artificial</w:t>
                  </w:r>
                </w:p>
                <w:p>
                  <w:pPr>
                    <w:pStyle w:val="BodyText"/>
                    <w:numPr>
                      <w:ilvl w:val="0"/>
                      <w:numId w:val="2"/>
                    </w:numPr>
                    <w:tabs>
                      <w:tab w:val="clear" w:pos="709"/>
                      <w:tab w:val="left" w:pos="0" w:leader="none"/>
                    </w:tabs>
                    <w:suppressAutoHyphens w:val="true"/>
                    <w:spacing w:lineRule="auto" w:line="276"/>
                    <w:ind w:hanging="283" w:left="709"/>
                    <w:rPr>
                      <w:rFonts w:ascii="Times New Roman" w:hAnsi="Times New Roman" w:cs="Calibri"/>
                      <w:sz w:val="22"/>
                      <w:szCs w:val="22"/>
                      <w:lang w:eastAsia="ar-SA"/>
                    </w:rPr>
                  </w:pPr>
                  <w:r>
                    <w:rPr>
                      <w:rFonts w:cs="Calibri" w:ascii="Times New Roman" w:hAnsi="Times New Roman"/>
                      <w:sz w:val="22"/>
                      <w:szCs w:val="22"/>
                      <w:lang w:eastAsia="ar-SA"/>
                    </w:rPr>
                    <w:t>Limitações essenciais no uso da IA</w:t>
                  </w:r>
                </w:p>
                <w:p>
                  <w:pPr>
                    <w:pStyle w:val="BodyText"/>
                    <w:numPr>
                      <w:ilvl w:val="0"/>
                      <w:numId w:val="2"/>
                    </w:numPr>
                    <w:tabs>
                      <w:tab w:val="clear" w:pos="709"/>
                      <w:tab w:val="left" w:pos="0" w:leader="none"/>
                    </w:tabs>
                    <w:suppressAutoHyphens w:val="true"/>
                    <w:spacing w:lineRule="auto" w:line="276"/>
                    <w:ind w:hanging="283" w:left="709"/>
                    <w:rPr>
                      <w:rFonts w:ascii="Times New Roman" w:hAnsi="Times New Roman" w:cs="Calibri"/>
                      <w:sz w:val="22"/>
                      <w:szCs w:val="22"/>
                      <w:lang w:eastAsia="ar-SA"/>
                    </w:rPr>
                  </w:pPr>
                  <w:r>
                    <w:rPr>
                      <w:rFonts w:cs="Calibri" w:ascii="Times New Roman" w:hAnsi="Times New Roman"/>
                      <w:sz w:val="22"/>
                      <w:szCs w:val="22"/>
                      <w:lang w:eastAsia="ar-SA"/>
                    </w:rPr>
                    <w:t>Conferência e revisão de textos</w:t>
                  </w:r>
                </w:p>
                <w:p>
                  <w:pPr>
                    <w:pStyle w:val="BodyText"/>
                    <w:numPr>
                      <w:ilvl w:val="0"/>
                      <w:numId w:val="2"/>
                    </w:numPr>
                    <w:tabs>
                      <w:tab w:val="clear" w:pos="709"/>
                      <w:tab w:val="left" w:pos="0" w:leader="none"/>
                    </w:tabs>
                    <w:suppressAutoHyphens w:val="true"/>
                    <w:spacing w:lineRule="auto" w:line="276"/>
                    <w:ind w:hanging="283" w:left="709"/>
                    <w:rPr>
                      <w:rFonts w:ascii="Times New Roman" w:hAnsi="Times New Roman" w:cs="Calibri"/>
                      <w:sz w:val="22"/>
                      <w:szCs w:val="22"/>
                      <w:lang w:eastAsia="ar-SA"/>
                    </w:rPr>
                  </w:pPr>
                  <w:r>
                    <w:rPr>
                      <w:rFonts w:cs="Calibri" w:ascii="Times New Roman" w:hAnsi="Times New Roman"/>
                      <w:sz w:val="22"/>
                      <w:szCs w:val="22"/>
                      <w:lang w:eastAsia="ar-SA"/>
                    </w:rPr>
                    <w:t>Correção ortográfica e padronização de documentos</w:t>
                  </w:r>
                </w:p>
                <w:p>
                  <w:pPr>
                    <w:pStyle w:val="BodyText"/>
                    <w:numPr>
                      <w:ilvl w:val="0"/>
                      <w:numId w:val="2"/>
                    </w:numPr>
                    <w:tabs>
                      <w:tab w:val="clear" w:pos="709"/>
                      <w:tab w:val="left" w:pos="0" w:leader="none"/>
                    </w:tabs>
                    <w:suppressAutoHyphens w:val="true"/>
                    <w:spacing w:lineRule="auto" w:line="276"/>
                    <w:ind w:hanging="283" w:left="709"/>
                    <w:rPr>
                      <w:rFonts w:ascii="Times New Roman" w:hAnsi="Times New Roman" w:cs="Calibri"/>
                      <w:sz w:val="22"/>
                      <w:szCs w:val="22"/>
                      <w:lang w:eastAsia="ar-SA"/>
                    </w:rPr>
                  </w:pPr>
                  <w:r>
                    <w:rPr>
                      <w:rFonts w:cs="Calibri" w:ascii="Times New Roman" w:hAnsi="Times New Roman"/>
                      <w:sz w:val="22"/>
                      <w:szCs w:val="22"/>
                      <w:lang w:eastAsia="ar-SA"/>
                    </w:rPr>
                    <w:t>Detecção de inconsistências formais (cláusulas, referências legais, omissões)</w:t>
                  </w:r>
                </w:p>
                <w:p>
                  <w:pPr>
                    <w:pStyle w:val="BodyText"/>
                    <w:numPr>
                      <w:ilvl w:val="0"/>
                      <w:numId w:val="2"/>
                    </w:numPr>
                    <w:tabs>
                      <w:tab w:val="clear" w:pos="709"/>
                      <w:tab w:val="left" w:pos="0" w:leader="none"/>
                    </w:tabs>
                    <w:suppressAutoHyphens w:val="true"/>
                    <w:spacing w:lineRule="auto" w:line="276"/>
                    <w:ind w:hanging="283" w:left="709"/>
                    <w:rPr>
                      <w:rFonts w:ascii="Times New Roman" w:hAnsi="Times New Roman" w:cs="Calibri"/>
                      <w:sz w:val="22"/>
                      <w:szCs w:val="22"/>
                      <w:lang w:eastAsia="ar-SA"/>
                    </w:rPr>
                  </w:pPr>
                  <w:r>
                    <w:rPr>
                      <w:rFonts w:cs="Calibri" w:ascii="Times New Roman" w:hAnsi="Times New Roman"/>
                      <w:sz w:val="22"/>
                      <w:szCs w:val="22"/>
                      <w:lang w:eastAsia="ar-SA"/>
                    </w:rPr>
                    <w:t>Comparação de versões e geração de resumos automáticos</w:t>
                  </w:r>
                </w:p>
                <w:p>
                  <w:pPr>
                    <w:pStyle w:val="BodyText"/>
                    <w:numPr>
                      <w:ilvl w:val="0"/>
                      <w:numId w:val="2"/>
                    </w:numPr>
                    <w:tabs>
                      <w:tab w:val="clear" w:pos="709"/>
                      <w:tab w:val="left" w:pos="0" w:leader="none"/>
                    </w:tabs>
                    <w:suppressAutoHyphens w:val="true"/>
                    <w:spacing w:lineRule="auto" w:line="276"/>
                    <w:ind w:hanging="283" w:left="709"/>
                    <w:rPr>
                      <w:rFonts w:ascii="Times New Roman" w:hAnsi="Times New Roman" w:cs="Calibri"/>
                      <w:sz w:val="22"/>
                      <w:szCs w:val="22"/>
                      <w:lang w:eastAsia="ar-SA"/>
                    </w:rPr>
                  </w:pPr>
                  <w:r>
                    <w:rPr>
                      <w:rFonts w:cs="Calibri" w:ascii="Times New Roman" w:hAnsi="Times New Roman"/>
                      <w:sz w:val="22"/>
                      <w:szCs w:val="22"/>
                      <w:lang w:eastAsia="ar-SA"/>
                    </w:rPr>
                    <w:t>Elaboração de pareceres e relatórios com estrutura padronizada</w:t>
                  </w:r>
                </w:p>
                <w:p>
                  <w:pPr>
                    <w:pStyle w:val="BodyText"/>
                    <w:numPr>
                      <w:ilvl w:val="0"/>
                      <w:numId w:val="2"/>
                    </w:numPr>
                    <w:tabs>
                      <w:tab w:val="clear" w:pos="709"/>
                      <w:tab w:val="left" w:pos="0" w:leader="none"/>
                    </w:tabs>
                    <w:suppressAutoHyphens w:val="true"/>
                    <w:spacing w:lineRule="auto" w:line="276"/>
                    <w:ind w:hanging="283" w:left="709"/>
                    <w:rPr>
                      <w:rFonts w:ascii="Times New Roman" w:hAnsi="Times New Roman" w:cs="Calibri"/>
                      <w:sz w:val="22"/>
                      <w:szCs w:val="22"/>
                      <w:lang w:eastAsia="ar-SA"/>
                    </w:rPr>
                  </w:pPr>
                  <w:r>
                    <w:rPr>
                      <w:rFonts w:cs="Calibri" w:ascii="Times New Roman" w:hAnsi="Times New Roman"/>
                      <w:sz w:val="22"/>
                      <w:szCs w:val="22"/>
                      <w:lang w:eastAsia="ar-SA"/>
                    </w:rPr>
                    <w:t>Pesquisa normativa automatizada (TCE, STF e STJ)</w:t>
                  </w:r>
                </w:p>
                <w:p>
                  <w:pPr>
                    <w:pStyle w:val="BodyText"/>
                    <w:numPr>
                      <w:ilvl w:val="0"/>
                      <w:numId w:val="2"/>
                    </w:numPr>
                    <w:tabs>
                      <w:tab w:val="clear" w:pos="709"/>
                      <w:tab w:val="left" w:pos="0" w:leader="none"/>
                    </w:tabs>
                    <w:suppressAutoHyphens w:val="true"/>
                    <w:spacing w:lineRule="auto" w:line="276"/>
                    <w:ind w:hanging="283" w:left="709"/>
                    <w:rPr>
                      <w:rFonts w:ascii="Times New Roman" w:hAnsi="Times New Roman" w:cs="Calibri"/>
                      <w:sz w:val="22"/>
                      <w:szCs w:val="22"/>
                      <w:lang w:eastAsia="ar-SA"/>
                    </w:rPr>
                  </w:pPr>
                  <w:r>
                    <w:rPr>
                      <w:rFonts w:cs="Calibri" w:ascii="Times New Roman" w:hAnsi="Times New Roman"/>
                      <w:sz w:val="22"/>
                      <w:szCs w:val="22"/>
                      <w:lang w:eastAsia="ar-SA"/>
                    </w:rPr>
                    <w:t>Aprimoramento do texto jurídico</w:t>
                  </w:r>
                </w:p>
                <w:p>
                  <w:pPr>
                    <w:pStyle w:val="BodyText"/>
                    <w:numPr>
                      <w:ilvl w:val="0"/>
                      <w:numId w:val="2"/>
                    </w:numPr>
                    <w:tabs>
                      <w:tab w:val="clear" w:pos="709"/>
                      <w:tab w:val="left" w:pos="0" w:leader="none"/>
                    </w:tabs>
                    <w:suppressAutoHyphens w:val="true"/>
                    <w:spacing w:lineRule="auto" w:line="276"/>
                    <w:ind w:hanging="283" w:left="709"/>
                    <w:rPr>
                      <w:rFonts w:ascii="Times New Roman" w:hAnsi="Times New Roman" w:cs="Calibri"/>
                      <w:sz w:val="22"/>
                      <w:szCs w:val="22"/>
                      <w:lang w:eastAsia="ar-SA"/>
                    </w:rPr>
                  </w:pPr>
                  <w:r>
                    <w:rPr>
                      <w:rFonts w:cs="Calibri" w:ascii="Times New Roman" w:hAnsi="Times New Roman"/>
                      <w:sz w:val="22"/>
                      <w:szCs w:val="22"/>
                      <w:lang w:eastAsia="ar-SA"/>
                    </w:rPr>
                    <w:t>Identificação de falhas em editais e documentos oficiais</w:t>
                  </w:r>
                </w:p>
                <w:p>
                  <w:pPr>
                    <w:pStyle w:val="BodyText"/>
                    <w:numPr>
                      <w:ilvl w:val="0"/>
                      <w:numId w:val="2"/>
                    </w:numPr>
                    <w:tabs>
                      <w:tab w:val="clear" w:pos="709"/>
                      <w:tab w:val="left" w:pos="0" w:leader="none"/>
                    </w:tabs>
                    <w:suppressAutoHyphens w:val="true"/>
                    <w:spacing w:lineRule="auto" w:line="276"/>
                    <w:ind w:hanging="283" w:left="709"/>
                    <w:rPr>
                      <w:rFonts w:ascii="Times New Roman" w:hAnsi="Times New Roman" w:cs="Calibri"/>
                      <w:sz w:val="22"/>
                      <w:szCs w:val="22"/>
                      <w:lang w:eastAsia="ar-SA"/>
                    </w:rPr>
                  </w:pPr>
                  <w:r>
                    <w:rPr>
                      <w:rFonts w:cs="Calibri" w:ascii="Times New Roman" w:hAnsi="Times New Roman"/>
                      <w:sz w:val="22"/>
                      <w:szCs w:val="22"/>
                      <w:lang w:eastAsia="ar-SA"/>
                    </w:rPr>
                    <w:t>Checklist de elementos obrigatórios em documentos</w:t>
                  </w:r>
                </w:p>
                <w:p>
                  <w:pPr>
                    <w:pStyle w:val="BodyText"/>
                    <w:numPr>
                      <w:ilvl w:val="0"/>
                      <w:numId w:val="2"/>
                    </w:numPr>
                    <w:tabs>
                      <w:tab w:val="clear" w:pos="709"/>
                      <w:tab w:val="left" w:pos="0" w:leader="none"/>
                    </w:tabs>
                    <w:suppressAutoHyphens w:val="true"/>
                    <w:spacing w:lineRule="auto" w:line="276"/>
                    <w:ind w:hanging="283" w:left="709"/>
                    <w:rPr>
                      <w:rFonts w:ascii="Times New Roman" w:hAnsi="Times New Roman" w:cs="Calibri"/>
                      <w:sz w:val="22"/>
                      <w:szCs w:val="22"/>
                      <w:lang w:eastAsia="ar-SA"/>
                    </w:rPr>
                  </w:pPr>
                  <w:r>
                    <w:rPr>
                      <w:rFonts w:cs="Calibri" w:ascii="Times New Roman" w:hAnsi="Times New Roman"/>
                      <w:sz w:val="22"/>
                      <w:szCs w:val="22"/>
                      <w:lang w:eastAsia="ar-SA"/>
                    </w:rPr>
                    <w:t>Detecção de vícios e lacunas</w:t>
                  </w:r>
                </w:p>
                <w:p>
                  <w:pPr>
                    <w:pStyle w:val="BodyText"/>
                    <w:numPr>
                      <w:ilvl w:val="0"/>
                      <w:numId w:val="2"/>
                    </w:numPr>
                    <w:tabs>
                      <w:tab w:val="clear" w:pos="709"/>
                      <w:tab w:val="left" w:pos="0" w:leader="none"/>
                    </w:tabs>
                    <w:suppressAutoHyphens w:val="true"/>
                    <w:spacing w:lineRule="auto" w:line="276"/>
                    <w:ind w:hanging="283" w:left="709"/>
                    <w:rPr>
                      <w:rFonts w:ascii="Times New Roman" w:hAnsi="Times New Roman" w:cs="Calibri"/>
                      <w:sz w:val="22"/>
                      <w:szCs w:val="22"/>
                      <w:lang w:eastAsia="ar-SA"/>
                    </w:rPr>
                  </w:pPr>
                  <w:r>
                    <w:rPr>
                      <w:rFonts w:cs="Calibri" w:ascii="Times New Roman" w:hAnsi="Times New Roman"/>
                      <w:sz w:val="22"/>
                      <w:szCs w:val="22"/>
                      <w:lang w:eastAsia="ar-SA"/>
                    </w:rPr>
                    <w:t>Relatórios sintéticos de inconsistências</w:t>
                  </w:r>
                </w:p>
                <w:p>
                  <w:pPr>
                    <w:pStyle w:val="BodyText"/>
                    <w:numPr>
                      <w:ilvl w:val="0"/>
                      <w:numId w:val="2"/>
                    </w:numPr>
                    <w:tabs>
                      <w:tab w:val="clear" w:pos="709"/>
                      <w:tab w:val="left" w:pos="0" w:leader="none"/>
                    </w:tabs>
                    <w:suppressAutoHyphens w:val="true"/>
                    <w:spacing w:lineRule="auto" w:line="276"/>
                    <w:ind w:hanging="283" w:left="709"/>
                    <w:rPr>
                      <w:rFonts w:ascii="Times New Roman" w:hAnsi="Times New Roman" w:cs="Calibri"/>
                      <w:sz w:val="22"/>
                      <w:szCs w:val="22"/>
                      <w:lang w:eastAsia="ar-SA"/>
                    </w:rPr>
                  </w:pPr>
                  <w:r>
                    <w:rPr>
                      <w:rFonts w:cs="Calibri" w:ascii="Times New Roman" w:hAnsi="Times New Roman"/>
                      <w:sz w:val="22"/>
                      <w:szCs w:val="22"/>
                      <w:lang w:eastAsia="ar-SA"/>
                    </w:rPr>
                    <w:t>Análise de planilhas orçamentárias e dados financeiros</w:t>
                  </w:r>
                </w:p>
                <w:p>
                  <w:pPr>
                    <w:pStyle w:val="BodyText"/>
                    <w:numPr>
                      <w:ilvl w:val="0"/>
                      <w:numId w:val="2"/>
                    </w:numPr>
                    <w:tabs>
                      <w:tab w:val="clear" w:pos="709"/>
                      <w:tab w:val="left" w:pos="0" w:leader="none"/>
                    </w:tabs>
                    <w:suppressAutoHyphens w:val="true"/>
                    <w:spacing w:lineRule="auto" w:line="276"/>
                    <w:ind w:hanging="283" w:left="709"/>
                    <w:rPr>
                      <w:rFonts w:ascii="Times New Roman" w:hAnsi="Times New Roman" w:cs="Calibri"/>
                      <w:sz w:val="22"/>
                      <w:szCs w:val="22"/>
                      <w:lang w:eastAsia="ar-SA"/>
                    </w:rPr>
                  </w:pPr>
                  <w:r>
                    <w:rPr>
                      <w:rFonts w:cs="Calibri" w:ascii="Times New Roman" w:hAnsi="Times New Roman"/>
                      <w:sz w:val="22"/>
                      <w:szCs w:val="22"/>
                      <w:lang w:eastAsia="ar-SA"/>
                    </w:rPr>
                    <w:t>Verificação de erros de cálculo e extração de insights</w:t>
                  </w:r>
                </w:p>
                <w:p>
                  <w:pPr>
                    <w:pStyle w:val="BodyText"/>
                    <w:numPr>
                      <w:ilvl w:val="0"/>
                      <w:numId w:val="2"/>
                    </w:numPr>
                    <w:tabs>
                      <w:tab w:val="clear" w:pos="709"/>
                      <w:tab w:val="left" w:pos="0" w:leader="none"/>
                    </w:tabs>
                    <w:suppressAutoHyphens w:val="true"/>
                    <w:spacing w:lineRule="auto" w:line="276"/>
                    <w:ind w:hanging="283" w:left="709"/>
                    <w:rPr>
                      <w:rFonts w:ascii="Times New Roman" w:hAnsi="Times New Roman" w:cs="Calibri"/>
                      <w:sz w:val="22"/>
                      <w:szCs w:val="22"/>
                      <w:lang w:eastAsia="ar-SA"/>
                    </w:rPr>
                  </w:pPr>
                  <w:r>
                    <w:rPr>
                      <w:rFonts w:cs="Calibri" w:ascii="Times New Roman" w:hAnsi="Times New Roman"/>
                      <w:sz w:val="22"/>
                      <w:szCs w:val="22"/>
                      <w:lang w:eastAsia="ar-SA"/>
                    </w:rPr>
                    <w:t>Integração com ferramentas de escritório (Excel/Google Sheets)</w:t>
                  </w:r>
                </w:p>
                <w:p>
                  <w:pPr>
                    <w:pStyle w:val="BodyText"/>
                    <w:numPr>
                      <w:ilvl w:val="0"/>
                      <w:numId w:val="2"/>
                    </w:numPr>
                    <w:tabs>
                      <w:tab w:val="clear" w:pos="709"/>
                      <w:tab w:val="left" w:pos="0" w:leader="none"/>
                    </w:tabs>
                    <w:suppressAutoHyphens w:val="true"/>
                    <w:spacing w:lineRule="auto" w:line="276"/>
                    <w:ind w:hanging="283" w:left="709"/>
                    <w:rPr>
                      <w:rFonts w:ascii="Times New Roman" w:hAnsi="Times New Roman" w:cs="Calibri"/>
                      <w:sz w:val="22"/>
                      <w:szCs w:val="22"/>
                      <w:lang w:eastAsia="ar-SA"/>
                    </w:rPr>
                  </w:pPr>
                  <w:r>
                    <w:rPr>
                      <w:rFonts w:cs="Calibri" w:ascii="Times New Roman" w:hAnsi="Times New Roman"/>
                      <w:sz w:val="22"/>
                      <w:szCs w:val="22"/>
                      <w:lang w:eastAsia="ar-SA"/>
                    </w:rPr>
                    <w:t>Oficina de “prompt engineering” aplicada ao Legislativo</w:t>
                  </w:r>
                </w:p>
                <w:p>
                  <w:pPr>
                    <w:pStyle w:val="BodyText"/>
                    <w:numPr>
                      <w:ilvl w:val="0"/>
                      <w:numId w:val="2"/>
                    </w:numPr>
                    <w:tabs>
                      <w:tab w:val="clear" w:pos="709"/>
                      <w:tab w:val="left" w:pos="0" w:leader="none"/>
                    </w:tabs>
                    <w:suppressAutoHyphens w:val="true"/>
                    <w:spacing w:lineRule="auto" w:line="276"/>
                    <w:ind w:hanging="283" w:left="709"/>
                    <w:rPr>
                      <w:rFonts w:ascii="Times New Roman" w:hAnsi="Times New Roman" w:cs="Calibri"/>
                      <w:sz w:val="22"/>
                      <w:szCs w:val="22"/>
                      <w:lang w:eastAsia="ar-SA"/>
                    </w:rPr>
                  </w:pPr>
                  <w:r>
                    <w:rPr>
                      <w:rFonts w:cs="Calibri" w:ascii="Times New Roman" w:hAnsi="Times New Roman"/>
                      <w:sz w:val="22"/>
                      <w:szCs w:val="22"/>
                      <w:lang w:eastAsia="ar-SA"/>
                    </w:rPr>
                    <w:t>Boas práticas, ética e governança no uso de IA</w:t>
                  </w:r>
                </w:p>
                <w:p>
                  <w:pPr>
                    <w:pStyle w:val="BodyText"/>
                    <w:numPr>
                      <w:ilvl w:val="0"/>
                      <w:numId w:val="2"/>
                    </w:numPr>
                    <w:tabs>
                      <w:tab w:val="clear" w:pos="709"/>
                      <w:tab w:val="left" w:pos="0" w:leader="none"/>
                    </w:tabs>
                    <w:suppressAutoHyphens w:val="true"/>
                    <w:spacing w:lineRule="auto" w:line="276"/>
                    <w:ind w:hanging="283" w:left="709"/>
                    <w:rPr>
                      <w:rFonts w:ascii="Times New Roman" w:hAnsi="Times New Roman" w:cs="Calibri"/>
                      <w:sz w:val="22"/>
                      <w:szCs w:val="22"/>
                      <w:lang w:eastAsia="ar-SA"/>
                    </w:rPr>
                  </w:pPr>
                  <w:r>
                    <w:rPr>
                      <w:rFonts w:cs="Calibri" w:ascii="Times New Roman" w:hAnsi="Times New Roman"/>
                      <w:sz w:val="22"/>
                      <w:szCs w:val="22"/>
                      <w:lang w:eastAsia="ar-SA"/>
                    </w:rPr>
                    <w:t>Transparência, responsabilidade e conformidade com a LGPD</w:t>
                  </w:r>
                </w:p>
                <w:p>
                  <w:pPr>
                    <w:pStyle w:val="BodyText"/>
                    <w:numPr>
                      <w:ilvl w:val="0"/>
                      <w:numId w:val="2"/>
                    </w:numPr>
                    <w:tabs>
                      <w:tab w:val="clear" w:pos="709"/>
                      <w:tab w:val="left" w:pos="0" w:leader="none"/>
                    </w:tabs>
                    <w:suppressAutoHyphens w:val="true"/>
                    <w:spacing w:lineRule="auto" w:line="276" w:before="0" w:after="0"/>
                    <w:ind w:hanging="283" w:left="709"/>
                    <w:rPr>
                      <w:rFonts w:ascii="Times New Roman" w:hAnsi="Times New Roman" w:cs="Calibri"/>
                      <w:sz w:val="22"/>
                      <w:szCs w:val="22"/>
                      <w:lang w:eastAsia="ar-SA"/>
                    </w:rPr>
                  </w:pPr>
                  <w:r>
                    <w:rPr>
                      <w:rFonts w:cs="Calibri" w:ascii="Times New Roman" w:hAnsi="Times New Roman"/>
                      <w:sz w:val="22"/>
                      <w:szCs w:val="22"/>
                      <w:lang w:eastAsia="ar-SA"/>
                    </w:rPr>
                    <w:t>Validação humana e políticas internas de uso</w:t>
                  </w:r>
                </w:p>
                <w:p>
                  <w:pPr>
                    <w:pStyle w:val="Linhahorizontaluser"/>
                    <w:suppressAutoHyphens w:val="true"/>
                    <w:spacing w:lineRule="auto" w:line="276" w:before="0" w:after="0"/>
                    <w:jc w:val="both"/>
                    <w:rPr>
                      <w:rFonts w:cs="Calibri"/>
                      <w:sz w:val="22"/>
                      <w:szCs w:val="22"/>
                      <w:lang w:eastAsia="ar-SA"/>
                    </w:rPr>
                  </w:pPr>
                  <w:r>
                    <w:rPr>
                      <w:rFonts w:cs="Calibri"/>
                      <w:sz w:val="22"/>
                      <w:szCs w:val="22"/>
                      <w:lang w:eastAsia="ar-SA"/>
                    </w:rPr>
                  </w:r>
                </w:p>
                <w:p>
                  <w:pPr>
                    <w:pStyle w:val="Heading3"/>
                    <w:suppressAutoHyphens w:val="true"/>
                    <w:spacing w:lineRule="auto" w:line="276" w:before="0" w:after="283"/>
                    <w:rPr>
                      <w:rFonts w:ascii="Times New Roman" w:hAnsi="Times New Roman" w:cs="Calibri"/>
                      <w:sz w:val="22"/>
                      <w:szCs w:val="22"/>
                      <w:lang w:eastAsia="ar-SA"/>
                    </w:rPr>
                  </w:pPr>
                  <w:r>
                    <w:rPr>
                      <w:rStyle w:val="Strong"/>
                      <w:rFonts w:cs="Calibri" w:ascii="Times New Roman" w:hAnsi="Times New Roman"/>
                      <w:sz w:val="22"/>
                      <w:szCs w:val="22"/>
                      <w:lang w:eastAsia="ar-SA"/>
                    </w:rPr>
                    <w:t>Quarta-feira – Manhã</w:t>
                  </w:r>
                </w:p>
                <w:p>
                  <w:pPr>
                    <w:pStyle w:val="BodyText"/>
                    <w:suppressAutoHyphens w:val="true"/>
                    <w:spacing w:lineRule="auto" w:line="276" w:before="0" w:after="0"/>
                    <w:rPr>
                      <w:rFonts w:ascii="Times New Roman" w:hAnsi="Times New Roman" w:cs="Calibri"/>
                      <w:sz w:val="22"/>
                      <w:szCs w:val="22"/>
                      <w:lang w:eastAsia="ar-SA"/>
                    </w:rPr>
                  </w:pPr>
                  <w:r>
                    <w:rPr>
                      <w:rStyle w:val="Strong"/>
                      <w:rFonts w:cs="Calibri" w:ascii="Times New Roman" w:hAnsi="Times New Roman"/>
                      <w:sz w:val="22"/>
                      <w:szCs w:val="22"/>
                      <w:lang w:eastAsia="ar-SA"/>
                    </w:rPr>
                    <w:t>Elaboração e Aprovação de Proposições Parlamentares</w:t>
                  </w:r>
                </w:p>
                <w:p>
                  <w:pPr>
                    <w:pStyle w:val="BodyText"/>
                    <w:numPr>
                      <w:ilvl w:val="0"/>
                      <w:numId w:val="3"/>
                    </w:numPr>
                    <w:tabs>
                      <w:tab w:val="clear" w:pos="709"/>
                      <w:tab w:val="left" w:pos="0" w:leader="none"/>
                    </w:tabs>
                    <w:suppressAutoHyphens w:val="true"/>
                    <w:spacing w:lineRule="auto" w:line="276"/>
                    <w:ind w:hanging="283" w:left="709"/>
                    <w:rPr>
                      <w:rFonts w:ascii="Times New Roman" w:hAnsi="Times New Roman" w:cs="Calibri"/>
                      <w:sz w:val="22"/>
                      <w:szCs w:val="22"/>
                      <w:lang w:eastAsia="ar-SA"/>
                    </w:rPr>
                  </w:pPr>
                  <w:r>
                    <w:rPr>
                      <w:rFonts w:cs="Calibri" w:ascii="Times New Roman" w:hAnsi="Times New Roman"/>
                      <w:sz w:val="22"/>
                      <w:szCs w:val="22"/>
                      <w:lang w:eastAsia="ar-SA"/>
                    </w:rPr>
                    <w:t>Atuação parlamentar e assessoria eficiente</w:t>
                  </w:r>
                </w:p>
                <w:p>
                  <w:pPr>
                    <w:pStyle w:val="BodyText"/>
                    <w:numPr>
                      <w:ilvl w:val="0"/>
                      <w:numId w:val="3"/>
                    </w:numPr>
                    <w:tabs>
                      <w:tab w:val="clear" w:pos="709"/>
                      <w:tab w:val="left" w:pos="0" w:leader="none"/>
                    </w:tabs>
                    <w:suppressAutoHyphens w:val="true"/>
                    <w:spacing w:lineRule="auto" w:line="276"/>
                    <w:ind w:hanging="283" w:left="709"/>
                    <w:rPr>
                      <w:rFonts w:ascii="Times New Roman" w:hAnsi="Times New Roman" w:cs="Calibri"/>
                      <w:sz w:val="22"/>
                      <w:szCs w:val="22"/>
                      <w:lang w:eastAsia="ar-SA"/>
                    </w:rPr>
                  </w:pPr>
                  <w:r>
                    <w:rPr>
                      <w:rFonts w:cs="Calibri" w:ascii="Times New Roman" w:hAnsi="Times New Roman"/>
                      <w:sz w:val="22"/>
                      <w:szCs w:val="22"/>
                      <w:lang w:eastAsia="ar-SA"/>
                    </w:rPr>
                    <w:t>Atribuições do Presidente da Câmara</w:t>
                  </w:r>
                </w:p>
                <w:p>
                  <w:pPr>
                    <w:pStyle w:val="BodyText"/>
                    <w:numPr>
                      <w:ilvl w:val="0"/>
                      <w:numId w:val="3"/>
                    </w:numPr>
                    <w:tabs>
                      <w:tab w:val="clear" w:pos="709"/>
                      <w:tab w:val="left" w:pos="0" w:leader="none"/>
                    </w:tabs>
                    <w:suppressAutoHyphens w:val="true"/>
                    <w:spacing w:lineRule="auto" w:line="276"/>
                    <w:ind w:hanging="283" w:left="709"/>
                    <w:rPr>
                      <w:rFonts w:ascii="Times New Roman" w:hAnsi="Times New Roman" w:cs="Calibri"/>
                      <w:sz w:val="22"/>
                      <w:szCs w:val="22"/>
                      <w:lang w:eastAsia="ar-SA"/>
                    </w:rPr>
                  </w:pPr>
                  <w:r>
                    <w:rPr>
                      <w:rFonts w:cs="Calibri" w:ascii="Times New Roman" w:hAnsi="Times New Roman"/>
                      <w:sz w:val="22"/>
                      <w:szCs w:val="22"/>
                      <w:lang w:eastAsia="ar-SA"/>
                    </w:rPr>
                    <w:t>Atribuições da Mesa Diretora</w:t>
                  </w:r>
                </w:p>
                <w:p>
                  <w:pPr>
                    <w:pStyle w:val="BodyText"/>
                    <w:numPr>
                      <w:ilvl w:val="0"/>
                      <w:numId w:val="3"/>
                    </w:numPr>
                    <w:tabs>
                      <w:tab w:val="clear" w:pos="709"/>
                      <w:tab w:val="left" w:pos="0" w:leader="none"/>
                    </w:tabs>
                    <w:suppressAutoHyphens w:val="true"/>
                    <w:spacing w:lineRule="auto" w:line="276"/>
                    <w:ind w:hanging="283" w:left="709"/>
                    <w:rPr>
                      <w:rFonts w:ascii="Times New Roman" w:hAnsi="Times New Roman" w:cs="Calibri"/>
                      <w:sz w:val="22"/>
                      <w:szCs w:val="22"/>
                      <w:lang w:eastAsia="ar-SA"/>
                    </w:rPr>
                  </w:pPr>
                  <w:r>
                    <w:rPr>
                      <w:rFonts w:cs="Calibri" w:ascii="Times New Roman" w:hAnsi="Times New Roman"/>
                      <w:sz w:val="22"/>
                      <w:szCs w:val="22"/>
                      <w:lang w:eastAsia="ar-SA"/>
                    </w:rPr>
                    <w:t>Execução das deliberações do Plenário</w:t>
                  </w:r>
                </w:p>
                <w:p>
                  <w:pPr>
                    <w:pStyle w:val="BodyText"/>
                    <w:numPr>
                      <w:ilvl w:val="0"/>
                      <w:numId w:val="3"/>
                    </w:numPr>
                    <w:tabs>
                      <w:tab w:val="clear" w:pos="709"/>
                      <w:tab w:val="left" w:pos="0" w:leader="none"/>
                    </w:tabs>
                    <w:suppressAutoHyphens w:val="true"/>
                    <w:spacing w:lineRule="auto" w:line="276" w:before="0" w:after="0"/>
                    <w:ind w:hanging="283" w:left="709"/>
                    <w:rPr>
                      <w:rFonts w:ascii="Times New Roman" w:hAnsi="Times New Roman" w:cs="Calibri"/>
                      <w:sz w:val="22"/>
                      <w:szCs w:val="22"/>
                      <w:lang w:eastAsia="ar-SA"/>
                    </w:rPr>
                  </w:pPr>
                  <w:r>
                    <w:rPr>
                      <w:rFonts w:cs="Calibri" w:ascii="Times New Roman" w:hAnsi="Times New Roman"/>
                      <w:sz w:val="22"/>
                      <w:szCs w:val="22"/>
                      <w:lang w:eastAsia="ar-SA"/>
                    </w:rPr>
                    <w:t>Elaboração e aprovação de requerimentos, moções e indicações</w:t>
                  </w:r>
                </w:p>
                <w:p>
                  <w:pPr>
                    <w:pStyle w:val="BodyText"/>
                    <w:suppressAutoHyphens w:val="true"/>
                    <w:spacing w:lineRule="auto" w:line="276" w:before="0" w:after="0"/>
                    <w:rPr>
                      <w:rFonts w:ascii="Times New Roman" w:hAnsi="Times New Roman" w:cs="Calibri"/>
                      <w:sz w:val="22"/>
                      <w:szCs w:val="22"/>
                      <w:lang w:eastAsia="ar-SA"/>
                    </w:rPr>
                  </w:pPr>
                  <w:r>
                    <w:rPr>
                      <w:rStyle w:val="Strong"/>
                      <w:rFonts w:cs="Calibri" w:ascii="Times New Roman" w:hAnsi="Times New Roman"/>
                      <w:sz w:val="22"/>
                      <w:szCs w:val="22"/>
                      <w:lang w:eastAsia="ar-SA"/>
                    </w:rPr>
                    <w:t>Comissões Parlamentares Municipais</w:t>
                  </w:r>
                </w:p>
                <w:p>
                  <w:pPr>
                    <w:pStyle w:val="BodyText"/>
                    <w:numPr>
                      <w:ilvl w:val="0"/>
                      <w:numId w:val="4"/>
                    </w:numPr>
                    <w:tabs>
                      <w:tab w:val="clear" w:pos="709"/>
                      <w:tab w:val="left" w:pos="0" w:leader="none"/>
                    </w:tabs>
                    <w:suppressAutoHyphens w:val="true"/>
                    <w:spacing w:lineRule="auto" w:line="276"/>
                    <w:ind w:hanging="283" w:left="709"/>
                    <w:rPr>
                      <w:rFonts w:ascii="Times New Roman" w:hAnsi="Times New Roman" w:cs="Calibri"/>
                      <w:sz w:val="22"/>
                      <w:szCs w:val="22"/>
                      <w:lang w:eastAsia="ar-SA"/>
                    </w:rPr>
                  </w:pPr>
                  <w:r>
                    <w:rPr>
                      <w:rFonts w:cs="Calibri" w:ascii="Times New Roman" w:hAnsi="Times New Roman"/>
                      <w:sz w:val="22"/>
                      <w:szCs w:val="22"/>
                      <w:lang w:eastAsia="ar-SA"/>
                    </w:rPr>
                    <w:t>Conceito, fundamentos e importância</w:t>
                  </w:r>
                </w:p>
                <w:p>
                  <w:pPr>
                    <w:pStyle w:val="BodyText"/>
                    <w:numPr>
                      <w:ilvl w:val="0"/>
                      <w:numId w:val="4"/>
                    </w:numPr>
                    <w:tabs>
                      <w:tab w:val="clear" w:pos="709"/>
                      <w:tab w:val="left" w:pos="0" w:leader="none"/>
                    </w:tabs>
                    <w:suppressAutoHyphens w:val="true"/>
                    <w:spacing w:lineRule="auto" w:line="276" w:before="0" w:after="0"/>
                    <w:ind w:hanging="283" w:left="709"/>
                    <w:rPr>
                      <w:rFonts w:ascii="Times New Roman" w:hAnsi="Times New Roman" w:cs="Calibri"/>
                      <w:sz w:val="22"/>
                      <w:szCs w:val="22"/>
                      <w:lang w:eastAsia="ar-SA"/>
                    </w:rPr>
                  </w:pPr>
                  <w:r>
                    <w:rPr>
                      <w:rFonts w:cs="Calibri" w:ascii="Times New Roman" w:hAnsi="Times New Roman"/>
                      <w:sz w:val="22"/>
                      <w:szCs w:val="22"/>
                      <w:lang w:eastAsia="ar-SA"/>
                    </w:rPr>
                    <w:t>Princípios de atuação das comissões</w:t>
                  </w:r>
                </w:p>
                <w:p>
                  <w:pPr>
                    <w:pStyle w:val="BodyText"/>
                    <w:suppressAutoHyphens w:val="true"/>
                    <w:spacing w:lineRule="auto" w:line="276" w:before="0" w:after="0"/>
                    <w:rPr>
                      <w:rFonts w:ascii="Times New Roman" w:hAnsi="Times New Roman" w:cs="Calibri"/>
                      <w:sz w:val="22"/>
                      <w:szCs w:val="22"/>
                      <w:lang w:eastAsia="ar-SA"/>
                    </w:rPr>
                  </w:pPr>
                  <w:r>
                    <w:rPr>
                      <w:rStyle w:val="Strong"/>
                      <w:rFonts w:cs="Calibri" w:ascii="Times New Roman" w:hAnsi="Times New Roman"/>
                      <w:sz w:val="22"/>
                      <w:szCs w:val="22"/>
                      <w:lang w:eastAsia="ar-SA"/>
                    </w:rPr>
                    <w:t>Comissões Permanentes</w:t>
                  </w:r>
                </w:p>
                <w:p>
                  <w:pPr>
                    <w:pStyle w:val="BodyText"/>
                    <w:numPr>
                      <w:ilvl w:val="0"/>
                      <w:numId w:val="5"/>
                    </w:numPr>
                    <w:tabs>
                      <w:tab w:val="clear" w:pos="709"/>
                      <w:tab w:val="left" w:pos="0" w:leader="none"/>
                    </w:tabs>
                    <w:suppressAutoHyphens w:val="true"/>
                    <w:spacing w:lineRule="auto" w:line="276"/>
                    <w:ind w:hanging="283" w:left="709"/>
                    <w:rPr>
                      <w:rFonts w:ascii="Times New Roman" w:hAnsi="Times New Roman" w:cs="Calibri"/>
                      <w:sz w:val="22"/>
                      <w:szCs w:val="22"/>
                      <w:lang w:eastAsia="ar-SA"/>
                    </w:rPr>
                  </w:pPr>
                  <w:r>
                    <w:rPr>
                      <w:rFonts w:cs="Calibri" w:ascii="Times New Roman" w:hAnsi="Times New Roman"/>
                      <w:sz w:val="22"/>
                      <w:szCs w:val="22"/>
                      <w:lang w:eastAsia="ar-SA"/>
                    </w:rPr>
                    <w:t>Definição, estrutura e composição</w:t>
                  </w:r>
                </w:p>
                <w:p>
                  <w:pPr>
                    <w:pStyle w:val="BodyText"/>
                    <w:numPr>
                      <w:ilvl w:val="0"/>
                      <w:numId w:val="5"/>
                    </w:numPr>
                    <w:tabs>
                      <w:tab w:val="clear" w:pos="709"/>
                      <w:tab w:val="left" w:pos="0" w:leader="none"/>
                    </w:tabs>
                    <w:suppressAutoHyphens w:val="true"/>
                    <w:spacing w:lineRule="auto" w:line="276"/>
                    <w:ind w:hanging="283" w:left="709"/>
                    <w:rPr>
                      <w:rFonts w:ascii="Times New Roman" w:hAnsi="Times New Roman" w:cs="Calibri"/>
                      <w:sz w:val="22"/>
                      <w:szCs w:val="22"/>
                      <w:lang w:eastAsia="ar-SA"/>
                    </w:rPr>
                  </w:pPr>
                  <w:r>
                    <w:rPr>
                      <w:rFonts w:cs="Calibri" w:ascii="Times New Roman" w:hAnsi="Times New Roman"/>
                      <w:sz w:val="22"/>
                      <w:szCs w:val="22"/>
                      <w:lang w:eastAsia="ar-SA"/>
                    </w:rPr>
                    <w:t>Principais comissões</w:t>
                  </w:r>
                </w:p>
                <w:p>
                  <w:pPr>
                    <w:pStyle w:val="BodyText"/>
                    <w:numPr>
                      <w:ilvl w:val="0"/>
                      <w:numId w:val="5"/>
                    </w:numPr>
                    <w:tabs>
                      <w:tab w:val="clear" w:pos="709"/>
                      <w:tab w:val="left" w:pos="0" w:leader="none"/>
                    </w:tabs>
                    <w:suppressAutoHyphens w:val="true"/>
                    <w:spacing w:lineRule="auto" w:line="276" w:before="0" w:after="0"/>
                    <w:ind w:hanging="283" w:left="709"/>
                    <w:rPr>
                      <w:rFonts w:ascii="Times New Roman" w:hAnsi="Times New Roman" w:cs="Calibri"/>
                      <w:sz w:val="22"/>
                      <w:szCs w:val="22"/>
                      <w:lang w:eastAsia="ar-SA"/>
                    </w:rPr>
                  </w:pPr>
                  <w:r>
                    <w:rPr>
                      <w:rFonts w:cs="Calibri" w:ascii="Times New Roman" w:hAnsi="Times New Roman"/>
                      <w:sz w:val="22"/>
                      <w:szCs w:val="22"/>
                      <w:lang w:eastAsia="ar-SA"/>
                    </w:rPr>
                    <w:t>Designação e responsabilidades do relator e membros</w:t>
                  </w:r>
                </w:p>
                <w:p>
                  <w:pPr>
                    <w:pStyle w:val="BodyText"/>
                    <w:suppressAutoHyphens w:val="true"/>
                    <w:spacing w:lineRule="auto" w:line="276" w:before="0" w:after="0"/>
                    <w:rPr>
                      <w:rFonts w:ascii="Times New Roman" w:hAnsi="Times New Roman" w:cs="Calibri"/>
                      <w:sz w:val="22"/>
                      <w:szCs w:val="22"/>
                      <w:lang w:eastAsia="ar-SA"/>
                    </w:rPr>
                  </w:pPr>
                  <w:r>
                    <w:rPr>
                      <w:rStyle w:val="Strong"/>
                      <w:rFonts w:cs="Calibri" w:ascii="Times New Roman" w:hAnsi="Times New Roman"/>
                      <w:sz w:val="22"/>
                      <w:szCs w:val="22"/>
                      <w:lang w:eastAsia="ar-SA"/>
                    </w:rPr>
                    <w:t>Comissões Especiais</w:t>
                  </w:r>
                </w:p>
                <w:p>
                  <w:pPr>
                    <w:pStyle w:val="BodyText"/>
                    <w:numPr>
                      <w:ilvl w:val="0"/>
                      <w:numId w:val="6"/>
                    </w:numPr>
                    <w:tabs>
                      <w:tab w:val="clear" w:pos="709"/>
                      <w:tab w:val="left" w:pos="0" w:leader="none"/>
                    </w:tabs>
                    <w:suppressAutoHyphens w:val="true"/>
                    <w:spacing w:lineRule="auto" w:line="276"/>
                    <w:ind w:hanging="283" w:left="709"/>
                    <w:rPr>
                      <w:rFonts w:ascii="Times New Roman" w:hAnsi="Times New Roman" w:cs="Calibri"/>
                      <w:sz w:val="22"/>
                      <w:szCs w:val="22"/>
                      <w:lang w:eastAsia="ar-SA"/>
                    </w:rPr>
                  </w:pPr>
                  <w:r>
                    <w:rPr>
                      <w:rFonts w:cs="Calibri" w:ascii="Times New Roman" w:hAnsi="Times New Roman"/>
                      <w:sz w:val="22"/>
                      <w:szCs w:val="22"/>
                      <w:lang w:eastAsia="ar-SA"/>
                    </w:rPr>
                    <w:t>Conceito, finalidade e funcionamento</w:t>
                  </w:r>
                </w:p>
                <w:p>
                  <w:pPr>
                    <w:pStyle w:val="BodyText"/>
                    <w:numPr>
                      <w:ilvl w:val="0"/>
                      <w:numId w:val="6"/>
                    </w:numPr>
                    <w:tabs>
                      <w:tab w:val="clear" w:pos="709"/>
                      <w:tab w:val="left" w:pos="0" w:leader="none"/>
                    </w:tabs>
                    <w:suppressAutoHyphens w:val="true"/>
                    <w:spacing w:lineRule="auto" w:line="276" w:before="0" w:after="0"/>
                    <w:ind w:hanging="283" w:left="709"/>
                    <w:rPr>
                      <w:rFonts w:ascii="Times New Roman" w:hAnsi="Times New Roman" w:cs="Calibri"/>
                      <w:sz w:val="22"/>
                      <w:szCs w:val="22"/>
                      <w:lang w:eastAsia="ar-SA"/>
                    </w:rPr>
                  </w:pPr>
                  <w:r>
                    <w:rPr>
                      <w:rFonts w:cs="Calibri" w:ascii="Times New Roman" w:hAnsi="Times New Roman"/>
                      <w:sz w:val="22"/>
                      <w:szCs w:val="22"/>
                      <w:lang w:eastAsia="ar-SA"/>
                    </w:rPr>
                    <w:t>Natureza temporária e exemplos práticos</w:t>
                  </w:r>
                </w:p>
                <w:p>
                  <w:pPr>
                    <w:pStyle w:val="BodyText"/>
                    <w:suppressAutoHyphens w:val="true"/>
                    <w:spacing w:lineRule="auto" w:line="276" w:before="0" w:after="0"/>
                    <w:rPr>
                      <w:rFonts w:ascii="Times New Roman" w:hAnsi="Times New Roman" w:cs="Calibri"/>
                      <w:sz w:val="22"/>
                      <w:szCs w:val="22"/>
                      <w:lang w:eastAsia="ar-SA"/>
                    </w:rPr>
                  </w:pPr>
                  <w:r>
                    <w:rPr>
                      <w:rStyle w:val="Strong"/>
                      <w:rFonts w:cs="Calibri" w:ascii="Times New Roman" w:hAnsi="Times New Roman"/>
                      <w:sz w:val="22"/>
                      <w:szCs w:val="22"/>
                      <w:lang w:eastAsia="ar-SA"/>
                    </w:rPr>
                    <w:t>Comissão de Ética e Decoro Parlamentar</w:t>
                  </w:r>
                </w:p>
                <w:p>
                  <w:pPr>
                    <w:pStyle w:val="BodyText"/>
                    <w:numPr>
                      <w:ilvl w:val="0"/>
                      <w:numId w:val="7"/>
                    </w:numPr>
                    <w:tabs>
                      <w:tab w:val="clear" w:pos="709"/>
                      <w:tab w:val="left" w:pos="0" w:leader="none"/>
                    </w:tabs>
                    <w:suppressAutoHyphens w:val="true"/>
                    <w:spacing w:lineRule="auto" w:line="276"/>
                    <w:ind w:hanging="283" w:left="709"/>
                    <w:rPr>
                      <w:rFonts w:ascii="Times New Roman" w:hAnsi="Times New Roman" w:cs="Calibri"/>
                      <w:sz w:val="22"/>
                      <w:szCs w:val="22"/>
                      <w:lang w:eastAsia="ar-SA"/>
                    </w:rPr>
                  </w:pPr>
                  <w:r>
                    <w:rPr>
                      <w:rFonts w:cs="Calibri" w:ascii="Times New Roman" w:hAnsi="Times New Roman"/>
                      <w:sz w:val="22"/>
                      <w:szCs w:val="22"/>
                      <w:lang w:eastAsia="ar-SA"/>
                    </w:rPr>
                    <w:t>Conceito e relevância institucional</w:t>
                  </w:r>
                </w:p>
                <w:p>
                  <w:pPr>
                    <w:pStyle w:val="BodyText"/>
                    <w:numPr>
                      <w:ilvl w:val="0"/>
                      <w:numId w:val="7"/>
                    </w:numPr>
                    <w:tabs>
                      <w:tab w:val="clear" w:pos="709"/>
                      <w:tab w:val="left" w:pos="0" w:leader="none"/>
                    </w:tabs>
                    <w:suppressAutoHyphens w:val="true"/>
                    <w:spacing w:lineRule="auto" w:line="276"/>
                    <w:ind w:hanging="283" w:left="709"/>
                    <w:rPr>
                      <w:rFonts w:ascii="Times New Roman" w:hAnsi="Times New Roman" w:cs="Calibri"/>
                      <w:sz w:val="22"/>
                      <w:szCs w:val="22"/>
                      <w:lang w:eastAsia="ar-SA"/>
                    </w:rPr>
                  </w:pPr>
                  <w:r>
                    <w:rPr>
                      <w:rFonts w:cs="Calibri" w:ascii="Times New Roman" w:hAnsi="Times New Roman"/>
                      <w:sz w:val="22"/>
                      <w:szCs w:val="22"/>
                      <w:lang w:eastAsia="ar-SA"/>
                    </w:rPr>
                    <w:t>Competências e procedimentos</w:t>
                  </w:r>
                </w:p>
                <w:p>
                  <w:pPr>
                    <w:pStyle w:val="BodyText"/>
                    <w:numPr>
                      <w:ilvl w:val="0"/>
                      <w:numId w:val="7"/>
                    </w:numPr>
                    <w:tabs>
                      <w:tab w:val="clear" w:pos="709"/>
                      <w:tab w:val="left" w:pos="0" w:leader="none"/>
                    </w:tabs>
                    <w:suppressAutoHyphens w:val="true"/>
                    <w:spacing w:lineRule="auto" w:line="276" w:before="0" w:after="0"/>
                    <w:ind w:hanging="283" w:left="709"/>
                    <w:rPr>
                      <w:rFonts w:ascii="Times New Roman" w:hAnsi="Times New Roman" w:cs="Calibri"/>
                      <w:sz w:val="22"/>
                      <w:szCs w:val="22"/>
                      <w:lang w:eastAsia="ar-SA"/>
                    </w:rPr>
                  </w:pPr>
                  <w:r>
                    <w:rPr>
                      <w:rFonts w:cs="Calibri" w:ascii="Times New Roman" w:hAnsi="Times New Roman"/>
                      <w:sz w:val="22"/>
                      <w:szCs w:val="22"/>
                      <w:lang w:eastAsia="ar-SA"/>
                    </w:rPr>
                    <w:t>Garantias do contraditório e ampla defesa</w:t>
                  </w:r>
                </w:p>
                <w:p>
                  <w:pPr>
                    <w:pStyle w:val="Linhahorizontaluser"/>
                    <w:suppressAutoHyphens w:val="true"/>
                    <w:spacing w:lineRule="auto" w:line="276" w:before="0" w:after="0"/>
                    <w:jc w:val="both"/>
                    <w:rPr>
                      <w:rFonts w:cs="Calibri"/>
                      <w:sz w:val="22"/>
                      <w:szCs w:val="22"/>
                      <w:lang w:eastAsia="ar-SA"/>
                    </w:rPr>
                  </w:pPr>
                  <w:r>
                    <w:rPr>
                      <w:rFonts w:cs="Calibri"/>
                      <w:sz w:val="22"/>
                      <w:szCs w:val="22"/>
                      <w:lang w:eastAsia="ar-SA"/>
                    </w:rPr>
                  </w:r>
                </w:p>
                <w:p>
                  <w:pPr>
                    <w:pStyle w:val="Heading3"/>
                    <w:suppressAutoHyphens w:val="true"/>
                    <w:spacing w:lineRule="auto" w:line="276" w:before="0" w:after="55"/>
                    <w:rPr>
                      <w:rFonts w:ascii="Times New Roman" w:hAnsi="Times New Roman" w:cs="Calibri"/>
                      <w:sz w:val="22"/>
                      <w:szCs w:val="22"/>
                      <w:lang w:eastAsia="ar-SA"/>
                    </w:rPr>
                  </w:pPr>
                  <w:r>
                    <w:rPr>
                      <w:rStyle w:val="Strong"/>
                      <w:rFonts w:cs="Calibri" w:ascii="Times New Roman" w:hAnsi="Times New Roman"/>
                      <w:sz w:val="22"/>
                      <w:szCs w:val="22"/>
                      <w:lang w:eastAsia="ar-SA"/>
                    </w:rPr>
                    <w:t>Quarta-feira – Tarde</w:t>
                  </w:r>
                </w:p>
                <w:p>
                  <w:pPr>
                    <w:pStyle w:val="BodyText"/>
                    <w:suppressAutoHyphens w:val="true"/>
                    <w:spacing w:lineRule="auto" w:line="276" w:before="0" w:after="0"/>
                    <w:rPr>
                      <w:rFonts w:ascii="Times New Roman" w:hAnsi="Times New Roman" w:cs="Calibri"/>
                      <w:sz w:val="22"/>
                      <w:szCs w:val="22"/>
                      <w:lang w:eastAsia="ar-SA"/>
                    </w:rPr>
                  </w:pPr>
                  <w:r>
                    <w:rPr>
                      <w:rStyle w:val="Strong"/>
                      <w:rFonts w:cs="Calibri" w:ascii="Times New Roman" w:hAnsi="Times New Roman"/>
                      <w:sz w:val="22"/>
                      <w:szCs w:val="22"/>
                      <w:lang w:eastAsia="ar-SA"/>
                    </w:rPr>
                    <w:t>Emendas Impositivas e Gestão Orçamentária</w:t>
                  </w:r>
                </w:p>
                <w:p>
                  <w:pPr>
                    <w:pStyle w:val="BodyText"/>
                    <w:numPr>
                      <w:ilvl w:val="0"/>
                      <w:numId w:val="8"/>
                    </w:numPr>
                    <w:tabs>
                      <w:tab w:val="clear" w:pos="709"/>
                      <w:tab w:val="left" w:pos="0" w:leader="none"/>
                    </w:tabs>
                    <w:suppressAutoHyphens w:val="true"/>
                    <w:spacing w:lineRule="auto" w:line="276"/>
                    <w:ind w:hanging="283" w:left="709"/>
                    <w:rPr>
                      <w:rFonts w:ascii="Times New Roman" w:hAnsi="Times New Roman" w:cs="Calibri"/>
                      <w:sz w:val="22"/>
                      <w:szCs w:val="22"/>
                      <w:lang w:eastAsia="ar-SA"/>
                    </w:rPr>
                  </w:pPr>
                  <w:r>
                    <w:rPr>
                      <w:rFonts w:cs="Calibri" w:ascii="Times New Roman" w:hAnsi="Times New Roman"/>
                      <w:sz w:val="22"/>
                      <w:szCs w:val="22"/>
                      <w:lang w:eastAsia="ar-SA"/>
                    </w:rPr>
                    <w:t>Conceito e fundamentos das emendas impositivas</w:t>
                  </w:r>
                </w:p>
                <w:p>
                  <w:pPr>
                    <w:pStyle w:val="BodyText"/>
                    <w:numPr>
                      <w:ilvl w:val="0"/>
                      <w:numId w:val="8"/>
                    </w:numPr>
                    <w:tabs>
                      <w:tab w:val="clear" w:pos="709"/>
                      <w:tab w:val="left" w:pos="0" w:leader="none"/>
                    </w:tabs>
                    <w:suppressAutoHyphens w:val="true"/>
                    <w:spacing w:lineRule="auto" w:line="276"/>
                    <w:ind w:hanging="283" w:left="709"/>
                    <w:rPr>
                      <w:rFonts w:ascii="Times New Roman" w:hAnsi="Times New Roman" w:cs="Calibri"/>
                      <w:sz w:val="22"/>
                      <w:szCs w:val="22"/>
                      <w:lang w:eastAsia="ar-SA"/>
                    </w:rPr>
                  </w:pPr>
                  <w:r>
                    <w:rPr>
                      <w:rFonts w:cs="Calibri" w:ascii="Times New Roman" w:hAnsi="Times New Roman"/>
                      <w:sz w:val="22"/>
                      <w:szCs w:val="22"/>
                      <w:lang w:eastAsia="ar-SA"/>
                    </w:rPr>
                    <w:t>Diferença entre emendas impositivas e voluntárias</w:t>
                  </w:r>
                </w:p>
                <w:p>
                  <w:pPr>
                    <w:pStyle w:val="BodyText"/>
                    <w:numPr>
                      <w:ilvl w:val="0"/>
                      <w:numId w:val="8"/>
                    </w:numPr>
                    <w:tabs>
                      <w:tab w:val="clear" w:pos="709"/>
                      <w:tab w:val="left" w:pos="0" w:leader="none"/>
                    </w:tabs>
                    <w:suppressAutoHyphens w:val="true"/>
                    <w:spacing w:lineRule="auto" w:line="276"/>
                    <w:ind w:hanging="283" w:left="709"/>
                    <w:rPr>
                      <w:rFonts w:ascii="Times New Roman" w:hAnsi="Times New Roman" w:cs="Calibri"/>
                      <w:sz w:val="22"/>
                      <w:szCs w:val="22"/>
                      <w:lang w:eastAsia="ar-SA"/>
                    </w:rPr>
                  </w:pPr>
                  <w:r>
                    <w:rPr>
                      <w:rFonts w:cs="Calibri" w:ascii="Times New Roman" w:hAnsi="Times New Roman"/>
                      <w:sz w:val="22"/>
                      <w:szCs w:val="22"/>
                      <w:lang w:eastAsia="ar-SA"/>
                    </w:rPr>
                    <w:t>Base legal (Constituição Federal, LDO e LOA)</w:t>
                  </w:r>
                </w:p>
                <w:p>
                  <w:pPr>
                    <w:pStyle w:val="BodyText"/>
                    <w:numPr>
                      <w:ilvl w:val="0"/>
                      <w:numId w:val="8"/>
                    </w:numPr>
                    <w:tabs>
                      <w:tab w:val="clear" w:pos="709"/>
                      <w:tab w:val="left" w:pos="0" w:leader="none"/>
                    </w:tabs>
                    <w:suppressAutoHyphens w:val="true"/>
                    <w:spacing w:lineRule="auto" w:line="276"/>
                    <w:ind w:hanging="283" w:left="709"/>
                    <w:rPr>
                      <w:rFonts w:ascii="Times New Roman" w:hAnsi="Times New Roman" w:cs="Calibri"/>
                      <w:sz w:val="22"/>
                      <w:szCs w:val="22"/>
                      <w:lang w:eastAsia="ar-SA"/>
                    </w:rPr>
                  </w:pPr>
                  <w:r>
                    <w:rPr>
                      <w:rFonts w:cs="Calibri" w:ascii="Times New Roman" w:hAnsi="Times New Roman"/>
                      <w:sz w:val="22"/>
                      <w:szCs w:val="22"/>
                      <w:lang w:eastAsia="ar-SA"/>
                    </w:rPr>
                    <w:t>Processo de elaboração e etapas legislativas</w:t>
                  </w:r>
                </w:p>
                <w:p>
                  <w:pPr>
                    <w:pStyle w:val="BodyText"/>
                    <w:numPr>
                      <w:ilvl w:val="0"/>
                      <w:numId w:val="8"/>
                    </w:numPr>
                    <w:tabs>
                      <w:tab w:val="clear" w:pos="709"/>
                      <w:tab w:val="left" w:pos="0" w:leader="none"/>
                    </w:tabs>
                    <w:suppressAutoHyphens w:val="true"/>
                    <w:spacing w:lineRule="auto" w:line="276"/>
                    <w:ind w:hanging="283" w:left="709"/>
                    <w:rPr>
                      <w:rFonts w:ascii="Times New Roman" w:hAnsi="Times New Roman" w:cs="Calibri"/>
                      <w:sz w:val="22"/>
                      <w:szCs w:val="22"/>
                      <w:lang w:eastAsia="ar-SA"/>
                    </w:rPr>
                  </w:pPr>
                  <w:r>
                    <w:rPr>
                      <w:rFonts w:cs="Calibri" w:ascii="Times New Roman" w:hAnsi="Times New Roman"/>
                      <w:sz w:val="22"/>
                      <w:szCs w:val="22"/>
                      <w:lang w:eastAsia="ar-SA"/>
                    </w:rPr>
                    <w:t>Participação popular e definição de prioridades</w:t>
                  </w:r>
                </w:p>
                <w:p>
                  <w:pPr>
                    <w:pStyle w:val="BodyText"/>
                    <w:numPr>
                      <w:ilvl w:val="0"/>
                      <w:numId w:val="8"/>
                    </w:numPr>
                    <w:tabs>
                      <w:tab w:val="clear" w:pos="709"/>
                      <w:tab w:val="left" w:pos="0" w:leader="none"/>
                    </w:tabs>
                    <w:suppressAutoHyphens w:val="true"/>
                    <w:spacing w:lineRule="auto" w:line="276"/>
                    <w:ind w:hanging="283" w:left="709"/>
                    <w:rPr>
                      <w:rFonts w:ascii="Times New Roman" w:hAnsi="Times New Roman" w:cs="Calibri"/>
                      <w:sz w:val="22"/>
                      <w:szCs w:val="22"/>
                      <w:lang w:eastAsia="ar-SA"/>
                    </w:rPr>
                  </w:pPr>
                  <w:r>
                    <w:rPr>
                      <w:rFonts w:cs="Calibri" w:ascii="Times New Roman" w:hAnsi="Times New Roman"/>
                      <w:sz w:val="22"/>
                      <w:szCs w:val="22"/>
                      <w:lang w:eastAsia="ar-SA"/>
                    </w:rPr>
                    <w:t>Compatibilidade com o planejamento municipal</w:t>
                  </w:r>
                </w:p>
                <w:p>
                  <w:pPr>
                    <w:pStyle w:val="BodyText"/>
                    <w:numPr>
                      <w:ilvl w:val="0"/>
                      <w:numId w:val="8"/>
                    </w:numPr>
                    <w:tabs>
                      <w:tab w:val="clear" w:pos="709"/>
                      <w:tab w:val="left" w:pos="0" w:leader="none"/>
                    </w:tabs>
                    <w:suppressAutoHyphens w:val="true"/>
                    <w:spacing w:lineRule="auto" w:line="276" w:before="0" w:after="0"/>
                    <w:ind w:hanging="283" w:left="709"/>
                    <w:rPr>
                      <w:rFonts w:ascii="Times New Roman" w:hAnsi="Times New Roman" w:cs="Calibri"/>
                      <w:sz w:val="22"/>
                      <w:szCs w:val="22"/>
                      <w:lang w:eastAsia="ar-SA"/>
                    </w:rPr>
                  </w:pPr>
                  <w:r>
                    <w:rPr>
                      <w:rFonts w:cs="Calibri" w:ascii="Times New Roman" w:hAnsi="Times New Roman"/>
                      <w:sz w:val="22"/>
                      <w:szCs w:val="22"/>
                      <w:lang w:eastAsia="ar-SA"/>
                    </w:rPr>
                    <w:t>Técnicas de elaboração de emendas</w:t>
                  </w:r>
                </w:p>
                <w:p>
                  <w:pPr>
                    <w:pStyle w:val="BodyText"/>
                    <w:suppressAutoHyphens w:val="true"/>
                    <w:spacing w:lineRule="auto" w:line="276" w:before="0" w:after="0"/>
                    <w:rPr>
                      <w:rFonts w:ascii="Times New Roman" w:hAnsi="Times New Roman" w:cs="Calibri"/>
                      <w:sz w:val="22"/>
                      <w:szCs w:val="22"/>
                      <w:lang w:eastAsia="ar-SA"/>
                    </w:rPr>
                  </w:pPr>
                  <w:r>
                    <w:rPr>
                      <w:rStyle w:val="Strong"/>
                      <w:rFonts w:cs="Calibri" w:ascii="Times New Roman" w:hAnsi="Times New Roman"/>
                      <w:sz w:val="22"/>
                      <w:szCs w:val="22"/>
                      <w:lang w:eastAsia="ar-SA"/>
                    </w:rPr>
                    <w:t>Impactos e Desafios</w:t>
                  </w:r>
                </w:p>
                <w:p>
                  <w:pPr>
                    <w:pStyle w:val="BodyText"/>
                    <w:numPr>
                      <w:ilvl w:val="0"/>
                      <w:numId w:val="9"/>
                    </w:numPr>
                    <w:tabs>
                      <w:tab w:val="clear" w:pos="709"/>
                      <w:tab w:val="left" w:pos="0" w:leader="none"/>
                    </w:tabs>
                    <w:suppressAutoHyphens w:val="true"/>
                    <w:spacing w:lineRule="auto" w:line="276"/>
                    <w:ind w:hanging="283" w:left="709"/>
                    <w:rPr>
                      <w:rFonts w:ascii="Times New Roman" w:hAnsi="Times New Roman" w:cs="Calibri"/>
                      <w:sz w:val="22"/>
                      <w:szCs w:val="22"/>
                      <w:lang w:eastAsia="ar-SA"/>
                    </w:rPr>
                  </w:pPr>
                  <w:r>
                    <w:rPr>
                      <w:rFonts w:cs="Calibri" w:ascii="Times New Roman" w:hAnsi="Times New Roman"/>
                      <w:sz w:val="22"/>
                      <w:szCs w:val="22"/>
                      <w:lang w:eastAsia="ar-SA"/>
                    </w:rPr>
                    <w:t>Responsabilidade fiscal</w:t>
                  </w:r>
                </w:p>
                <w:p>
                  <w:pPr>
                    <w:pStyle w:val="BodyText"/>
                    <w:numPr>
                      <w:ilvl w:val="0"/>
                      <w:numId w:val="9"/>
                    </w:numPr>
                    <w:tabs>
                      <w:tab w:val="clear" w:pos="709"/>
                      <w:tab w:val="left" w:pos="0" w:leader="none"/>
                    </w:tabs>
                    <w:suppressAutoHyphens w:val="true"/>
                    <w:spacing w:lineRule="auto" w:line="276"/>
                    <w:ind w:hanging="283" w:left="709"/>
                    <w:rPr>
                      <w:rFonts w:ascii="Times New Roman" w:hAnsi="Times New Roman" w:cs="Calibri"/>
                      <w:sz w:val="22"/>
                      <w:szCs w:val="22"/>
                      <w:lang w:eastAsia="ar-SA"/>
                    </w:rPr>
                  </w:pPr>
                  <w:r>
                    <w:rPr>
                      <w:rFonts w:cs="Calibri" w:ascii="Times New Roman" w:hAnsi="Times New Roman"/>
                      <w:sz w:val="22"/>
                      <w:szCs w:val="22"/>
                      <w:lang w:eastAsia="ar-SA"/>
                    </w:rPr>
                    <w:t>Limitações orçamentárias</w:t>
                  </w:r>
                </w:p>
                <w:p>
                  <w:pPr>
                    <w:pStyle w:val="BodyText"/>
                    <w:numPr>
                      <w:ilvl w:val="0"/>
                      <w:numId w:val="9"/>
                    </w:numPr>
                    <w:tabs>
                      <w:tab w:val="clear" w:pos="709"/>
                      <w:tab w:val="left" w:pos="0" w:leader="none"/>
                    </w:tabs>
                    <w:suppressAutoHyphens w:val="true"/>
                    <w:spacing w:lineRule="auto" w:line="276" w:before="0" w:after="0"/>
                    <w:ind w:hanging="283" w:left="709"/>
                    <w:rPr>
                      <w:rFonts w:ascii="Times New Roman" w:hAnsi="Times New Roman" w:cs="Calibri"/>
                      <w:sz w:val="22"/>
                      <w:szCs w:val="22"/>
                      <w:lang w:eastAsia="ar-SA"/>
                    </w:rPr>
                  </w:pPr>
                  <w:r>
                    <w:rPr>
                      <w:rFonts w:cs="Calibri" w:ascii="Times New Roman" w:hAnsi="Times New Roman"/>
                      <w:sz w:val="22"/>
                      <w:szCs w:val="22"/>
                      <w:lang w:eastAsia="ar-SA"/>
                    </w:rPr>
                    <w:t>Conflitos entre Executivo e Legislativo</w:t>
                  </w:r>
                </w:p>
                <w:p>
                  <w:pPr>
                    <w:pStyle w:val="BodyText"/>
                    <w:suppressAutoHyphens w:val="true"/>
                    <w:spacing w:lineRule="auto" w:line="276" w:before="0" w:after="0"/>
                    <w:rPr>
                      <w:rFonts w:ascii="Times New Roman" w:hAnsi="Times New Roman" w:cs="Calibri"/>
                      <w:sz w:val="22"/>
                      <w:szCs w:val="22"/>
                      <w:lang w:eastAsia="ar-SA"/>
                    </w:rPr>
                  </w:pPr>
                  <w:r>
                    <w:rPr>
                      <w:rStyle w:val="Strong"/>
                      <w:rFonts w:cs="Calibri" w:ascii="Times New Roman" w:hAnsi="Times New Roman"/>
                      <w:sz w:val="22"/>
                      <w:szCs w:val="22"/>
                      <w:lang w:eastAsia="ar-SA"/>
                    </w:rPr>
                    <w:t>Execução das Emendas</w:t>
                  </w:r>
                </w:p>
                <w:p>
                  <w:pPr>
                    <w:pStyle w:val="BodyText"/>
                    <w:numPr>
                      <w:ilvl w:val="0"/>
                      <w:numId w:val="10"/>
                    </w:numPr>
                    <w:tabs>
                      <w:tab w:val="clear" w:pos="709"/>
                      <w:tab w:val="left" w:pos="0" w:leader="none"/>
                    </w:tabs>
                    <w:suppressAutoHyphens w:val="true"/>
                    <w:spacing w:lineRule="auto" w:line="276"/>
                    <w:ind w:hanging="283" w:left="709"/>
                    <w:rPr>
                      <w:rFonts w:ascii="Times New Roman" w:hAnsi="Times New Roman" w:cs="Calibri"/>
                      <w:sz w:val="22"/>
                      <w:szCs w:val="22"/>
                      <w:lang w:eastAsia="ar-SA"/>
                    </w:rPr>
                  </w:pPr>
                  <w:r>
                    <w:rPr>
                      <w:rFonts w:cs="Calibri" w:ascii="Times New Roman" w:hAnsi="Times New Roman"/>
                      <w:sz w:val="22"/>
                      <w:szCs w:val="22"/>
                      <w:lang w:eastAsia="ar-SA"/>
                    </w:rPr>
                    <w:t>Procedimentos administrativos (licitações, contratos, obras)</w:t>
                  </w:r>
                </w:p>
                <w:p>
                  <w:pPr>
                    <w:pStyle w:val="BodyText"/>
                    <w:numPr>
                      <w:ilvl w:val="0"/>
                      <w:numId w:val="10"/>
                    </w:numPr>
                    <w:tabs>
                      <w:tab w:val="clear" w:pos="709"/>
                      <w:tab w:val="left" w:pos="0" w:leader="none"/>
                    </w:tabs>
                    <w:suppressAutoHyphens w:val="true"/>
                    <w:spacing w:lineRule="auto" w:line="276" w:before="0" w:after="0"/>
                    <w:ind w:hanging="283" w:left="709"/>
                    <w:rPr>
                      <w:rFonts w:ascii="Times New Roman" w:hAnsi="Times New Roman" w:cs="Calibri"/>
                      <w:sz w:val="22"/>
                      <w:szCs w:val="22"/>
                      <w:lang w:eastAsia="ar-SA"/>
                    </w:rPr>
                  </w:pPr>
                  <w:r>
                    <w:rPr>
                      <w:rFonts w:cs="Calibri" w:ascii="Times New Roman" w:hAnsi="Times New Roman"/>
                      <w:sz w:val="22"/>
                      <w:szCs w:val="22"/>
                      <w:lang w:eastAsia="ar-SA"/>
                    </w:rPr>
                    <w:t>Planejamento e execução eficiente</w:t>
                  </w:r>
                </w:p>
                <w:p>
                  <w:pPr>
                    <w:pStyle w:val="BodyText"/>
                    <w:suppressAutoHyphens w:val="true"/>
                    <w:spacing w:lineRule="auto" w:line="276" w:before="0" w:after="0"/>
                    <w:rPr>
                      <w:rFonts w:ascii="Times New Roman" w:hAnsi="Times New Roman" w:cs="Calibri"/>
                      <w:sz w:val="22"/>
                      <w:szCs w:val="22"/>
                      <w:lang w:eastAsia="ar-SA"/>
                    </w:rPr>
                  </w:pPr>
                  <w:r>
                    <w:rPr>
                      <w:rStyle w:val="Strong"/>
                      <w:rFonts w:cs="Calibri" w:ascii="Times New Roman" w:hAnsi="Times New Roman"/>
                      <w:sz w:val="22"/>
                      <w:szCs w:val="22"/>
                      <w:lang w:eastAsia="ar-SA"/>
                    </w:rPr>
                    <w:t>Controle e Fiscalização</w:t>
                  </w:r>
                </w:p>
                <w:p>
                  <w:pPr>
                    <w:pStyle w:val="BodyText"/>
                    <w:numPr>
                      <w:ilvl w:val="0"/>
                      <w:numId w:val="11"/>
                    </w:numPr>
                    <w:tabs>
                      <w:tab w:val="clear" w:pos="709"/>
                      <w:tab w:val="left" w:pos="0" w:leader="none"/>
                    </w:tabs>
                    <w:suppressAutoHyphens w:val="true"/>
                    <w:spacing w:lineRule="auto" w:line="276"/>
                    <w:ind w:hanging="283" w:left="709"/>
                    <w:rPr>
                      <w:rFonts w:ascii="Times New Roman" w:hAnsi="Times New Roman" w:cs="Calibri"/>
                      <w:sz w:val="22"/>
                      <w:szCs w:val="22"/>
                      <w:lang w:eastAsia="ar-SA"/>
                    </w:rPr>
                  </w:pPr>
                  <w:r>
                    <w:rPr>
                      <w:rFonts w:cs="Calibri" w:ascii="Times New Roman" w:hAnsi="Times New Roman"/>
                      <w:sz w:val="22"/>
                      <w:szCs w:val="22"/>
                      <w:lang w:eastAsia="ar-SA"/>
                    </w:rPr>
                    <w:t>Ferramentas de acompanhamento</w:t>
                  </w:r>
                </w:p>
                <w:p>
                  <w:pPr>
                    <w:pStyle w:val="BodyText"/>
                    <w:numPr>
                      <w:ilvl w:val="0"/>
                      <w:numId w:val="11"/>
                    </w:numPr>
                    <w:tabs>
                      <w:tab w:val="clear" w:pos="709"/>
                      <w:tab w:val="left" w:pos="0" w:leader="none"/>
                    </w:tabs>
                    <w:suppressAutoHyphens w:val="true"/>
                    <w:spacing w:lineRule="auto" w:line="276"/>
                    <w:ind w:hanging="283" w:left="709"/>
                    <w:rPr>
                      <w:rFonts w:ascii="Times New Roman" w:hAnsi="Times New Roman" w:cs="Calibri"/>
                      <w:sz w:val="22"/>
                      <w:szCs w:val="22"/>
                      <w:lang w:eastAsia="ar-SA"/>
                    </w:rPr>
                  </w:pPr>
                  <w:r>
                    <w:rPr>
                      <w:rFonts w:cs="Calibri" w:ascii="Times New Roman" w:hAnsi="Times New Roman"/>
                      <w:sz w:val="22"/>
                      <w:szCs w:val="22"/>
                      <w:lang w:eastAsia="ar-SA"/>
                    </w:rPr>
                    <w:t>Papel do Tribunal de Contas e controle interno</w:t>
                  </w:r>
                </w:p>
                <w:p>
                  <w:pPr>
                    <w:pStyle w:val="BodyText"/>
                    <w:numPr>
                      <w:ilvl w:val="0"/>
                      <w:numId w:val="11"/>
                    </w:numPr>
                    <w:tabs>
                      <w:tab w:val="clear" w:pos="709"/>
                      <w:tab w:val="left" w:pos="0" w:leader="none"/>
                    </w:tabs>
                    <w:suppressAutoHyphens w:val="true"/>
                    <w:spacing w:lineRule="auto" w:line="276" w:before="0" w:after="0"/>
                    <w:ind w:hanging="283" w:left="709"/>
                    <w:rPr>
                      <w:rFonts w:ascii="Times New Roman" w:hAnsi="Times New Roman" w:cs="Calibri"/>
                      <w:sz w:val="22"/>
                      <w:szCs w:val="22"/>
                      <w:lang w:eastAsia="ar-SA"/>
                    </w:rPr>
                  </w:pPr>
                  <w:r>
                    <w:rPr>
                      <w:rFonts w:cs="Calibri" w:ascii="Times New Roman" w:hAnsi="Times New Roman"/>
                      <w:sz w:val="22"/>
                      <w:szCs w:val="22"/>
                      <w:lang w:eastAsia="ar-SA"/>
                    </w:rPr>
                    <w:t>Transparência e participação social</w:t>
                  </w:r>
                </w:p>
                <w:p>
                  <w:pPr>
                    <w:pStyle w:val="Linhahorizontaluser"/>
                    <w:suppressAutoHyphens w:val="true"/>
                    <w:spacing w:lineRule="auto" w:line="276" w:before="0" w:after="0"/>
                    <w:jc w:val="both"/>
                    <w:rPr>
                      <w:rFonts w:cs="Calibri"/>
                      <w:sz w:val="22"/>
                      <w:szCs w:val="22"/>
                      <w:lang w:eastAsia="ar-SA"/>
                    </w:rPr>
                  </w:pPr>
                  <w:r>
                    <w:rPr>
                      <w:rFonts w:cs="Calibri"/>
                      <w:sz w:val="22"/>
                      <w:szCs w:val="22"/>
                      <w:lang w:eastAsia="ar-SA"/>
                    </w:rPr>
                  </w:r>
                </w:p>
                <w:p>
                  <w:pPr>
                    <w:pStyle w:val="Heading3"/>
                    <w:suppressAutoHyphens w:val="true"/>
                    <w:spacing w:lineRule="auto" w:line="276" w:before="0" w:after="283"/>
                    <w:rPr>
                      <w:rFonts w:ascii="Times New Roman" w:hAnsi="Times New Roman" w:cs="Calibri"/>
                      <w:sz w:val="22"/>
                      <w:szCs w:val="22"/>
                      <w:lang w:eastAsia="ar-SA"/>
                    </w:rPr>
                  </w:pPr>
                  <w:r>
                    <w:rPr>
                      <w:rStyle w:val="Strong"/>
                      <w:rFonts w:cs="Calibri" w:ascii="Times New Roman" w:hAnsi="Times New Roman"/>
                      <w:sz w:val="22"/>
                      <w:szCs w:val="22"/>
                      <w:lang w:eastAsia="ar-SA"/>
                    </w:rPr>
                    <w:t>Quinta-feira – Manhã</w:t>
                  </w:r>
                </w:p>
                <w:p>
                  <w:pPr>
                    <w:pStyle w:val="BodyText"/>
                    <w:suppressAutoHyphens w:val="true"/>
                    <w:spacing w:lineRule="auto" w:line="276" w:before="0" w:after="0"/>
                    <w:rPr>
                      <w:rFonts w:ascii="Times New Roman" w:hAnsi="Times New Roman" w:cs="Calibri"/>
                      <w:sz w:val="22"/>
                      <w:szCs w:val="22"/>
                      <w:lang w:eastAsia="ar-SA"/>
                    </w:rPr>
                  </w:pPr>
                  <w:r>
                    <w:rPr>
                      <w:rStyle w:val="Strong"/>
                      <w:rFonts w:cs="Calibri" w:ascii="Times New Roman" w:hAnsi="Times New Roman"/>
                      <w:sz w:val="22"/>
                      <w:szCs w:val="22"/>
                      <w:lang w:eastAsia="ar-SA"/>
                    </w:rPr>
                    <w:t>Orçamento Público Municipal – PPA, LDO e LOA</w:t>
                  </w:r>
                </w:p>
                <w:p>
                  <w:pPr>
                    <w:pStyle w:val="BodyText"/>
                    <w:numPr>
                      <w:ilvl w:val="0"/>
                      <w:numId w:val="12"/>
                    </w:numPr>
                    <w:tabs>
                      <w:tab w:val="clear" w:pos="709"/>
                      <w:tab w:val="left" w:pos="0" w:leader="none"/>
                    </w:tabs>
                    <w:suppressAutoHyphens w:val="true"/>
                    <w:spacing w:lineRule="auto" w:line="276"/>
                    <w:ind w:hanging="283" w:left="709"/>
                    <w:rPr>
                      <w:rFonts w:ascii="Times New Roman" w:hAnsi="Times New Roman" w:cs="Calibri"/>
                      <w:sz w:val="22"/>
                      <w:szCs w:val="22"/>
                      <w:lang w:eastAsia="ar-SA"/>
                    </w:rPr>
                  </w:pPr>
                  <w:r>
                    <w:rPr>
                      <w:rFonts w:cs="Calibri" w:ascii="Times New Roman" w:hAnsi="Times New Roman"/>
                      <w:sz w:val="22"/>
                      <w:szCs w:val="22"/>
                      <w:lang w:eastAsia="ar-SA"/>
                    </w:rPr>
                    <w:t>Princípios orçamentários</w:t>
                  </w:r>
                </w:p>
                <w:p>
                  <w:pPr>
                    <w:pStyle w:val="BodyText"/>
                    <w:numPr>
                      <w:ilvl w:val="0"/>
                      <w:numId w:val="12"/>
                    </w:numPr>
                    <w:tabs>
                      <w:tab w:val="clear" w:pos="709"/>
                      <w:tab w:val="left" w:pos="0" w:leader="none"/>
                    </w:tabs>
                    <w:suppressAutoHyphens w:val="true"/>
                    <w:spacing w:lineRule="auto" w:line="276"/>
                    <w:ind w:hanging="283" w:left="709"/>
                    <w:rPr>
                      <w:rFonts w:ascii="Times New Roman" w:hAnsi="Times New Roman" w:cs="Calibri"/>
                      <w:sz w:val="22"/>
                      <w:szCs w:val="22"/>
                      <w:lang w:eastAsia="ar-SA"/>
                    </w:rPr>
                  </w:pPr>
                  <w:r>
                    <w:rPr>
                      <w:rFonts w:cs="Calibri" w:ascii="Times New Roman" w:hAnsi="Times New Roman"/>
                      <w:sz w:val="22"/>
                      <w:szCs w:val="22"/>
                      <w:lang w:eastAsia="ar-SA"/>
                    </w:rPr>
                    <w:t>Instrumentos de planejamento: PPA, LDO e LOA</w:t>
                  </w:r>
                </w:p>
                <w:p>
                  <w:pPr>
                    <w:pStyle w:val="BodyText"/>
                    <w:numPr>
                      <w:ilvl w:val="0"/>
                      <w:numId w:val="12"/>
                    </w:numPr>
                    <w:tabs>
                      <w:tab w:val="clear" w:pos="709"/>
                      <w:tab w:val="left" w:pos="0" w:leader="none"/>
                    </w:tabs>
                    <w:suppressAutoHyphens w:val="true"/>
                    <w:spacing w:lineRule="auto" w:line="276"/>
                    <w:ind w:hanging="283" w:left="709"/>
                    <w:rPr>
                      <w:rFonts w:ascii="Times New Roman" w:hAnsi="Times New Roman" w:cs="Calibri"/>
                      <w:sz w:val="22"/>
                      <w:szCs w:val="22"/>
                      <w:lang w:eastAsia="ar-SA"/>
                    </w:rPr>
                  </w:pPr>
                  <w:r>
                    <w:rPr>
                      <w:rFonts w:cs="Calibri" w:ascii="Times New Roman" w:hAnsi="Times New Roman"/>
                      <w:sz w:val="22"/>
                      <w:szCs w:val="22"/>
                      <w:lang w:eastAsia="ar-SA"/>
                    </w:rPr>
                    <w:t>Tramitação do Projeto de Lei Orçamentária (PLOA)</w:t>
                  </w:r>
                </w:p>
                <w:p>
                  <w:pPr>
                    <w:pStyle w:val="BodyText"/>
                    <w:numPr>
                      <w:ilvl w:val="0"/>
                      <w:numId w:val="12"/>
                    </w:numPr>
                    <w:tabs>
                      <w:tab w:val="clear" w:pos="709"/>
                      <w:tab w:val="left" w:pos="0" w:leader="none"/>
                    </w:tabs>
                    <w:suppressAutoHyphens w:val="true"/>
                    <w:spacing w:lineRule="auto" w:line="276"/>
                    <w:ind w:hanging="283" w:left="709"/>
                    <w:rPr>
                      <w:rFonts w:ascii="Times New Roman" w:hAnsi="Times New Roman" w:cs="Calibri"/>
                      <w:sz w:val="22"/>
                      <w:szCs w:val="22"/>
                      <w:lang w:eastAsia="ar-SA"/>
                    </w:rPr>
                  </w:pPr>
                  <w:r>
                    <w:rPr>
                      <w:rFonts w:cs="Calibri" w:ascii="Times New Roman" w:hAnsi="Times New Roman"/>
                      <w:sz w:val="22"/>
                      <w:szCs w:val="22"/>
                      <w:lang w:eastAsia="ar-SA"/>
                    </w:rPr>
                    <w:t>Procedimentos legislativos (relatórios, pareceres e votação)</w:t>
                  </w:r>
                </w:p>
                <w:p>
                  <w:pPr>
                    <w:pStyle w:val="BodyText"/>
                    <w:numPr>
                      <w:ilvl w:val="0"/>
                      <w:numId w:val="12"/>
                    </w:numPr>
                    <w:tabs>
                      <w:tab w:val="clear" w:pos="709"/>
                      <w:tab w:val="left" w:pos="0" w:leader="none"/>
                    </w:tabs>
                    <w:suppressAutoHyphens w:val="true"/>
                    <w:spacing w:lineRule="auto" w:line="276" w:before="0" w:after="0"/>
                    <w:ind w:hanging="283" w:left="709"/>
                    <w:rPr>
                      <w:rFonts w:ascii="Times New Roman" w:hAnsi="Times New Roman" w:cs="Calibri"/>
                      <w:sz w:val="22"/>
                      <w:szCs w:val="22"/>
                      <w:lang w:eastAsia="ar-SA"/>
                    </w:rPr>
                  </w:pPr>
                  <w:r>
                    <w:rPr>
                      <w:rFonts w:cs="Calibri" w:ascii="Times New Roman" w:hAnsi="Times New Roman"/>
                      <w:sz w:val="22"/>
                      <w:szCs w:val="22"/>
                      <w:lang w:eastAsia="ar-SA"/>
                    </w:rPr>
                    <w:t>Atuação das comissões</w:t>
                  </w:r>
                </w:p>
                <w:p>
                  <w:pPr>
                    <w:pStyle w:val="BodyText"/>
                    <w:suppressAutoHyphens w:val="true"/>
                    <w:spacing w:lineRule="auto" w:line="276" w:before="0" w:after="0"/>
                    <w:rPr>
                      <w:rFonts w:ascii="Times New Roman" w:hAnsi="Times New Roman" w:cs="Calibri"/>
                      <w:sz w:val="22"/>
                      <w:szCs w:val="22"/>
                      <w:lang w:eastAsia="ar-SA"/>
                    </w:rPr>
                  </w:pPr>
                  <w:r>
                    <w:rPr>
                      <w:rStyle w:val="Strong"/>
                      <w:rFonts w:cs="Calibri" w:ascii="Times New Roman" w:hAnsi="Times New Roman"/>
                      <w:sz w:val="22"/>
                      <w:szCs w:val="22"/>
                      <w:lang w:eastAsia="ar-SA"/>
                    </w:rPr>
                    <w:t>Emendas Impositivas ao Orçamento</w:t>
                  </w:r>
                </w:p>
                <w:p>
                  <w:pPr>
                    <w:pStyle w:val="BodyText"/>
                    <w:numPr>
                      <w:ilvl w:val="0"/>
                      <w:numId w:val="13"/>
                    </w:numPr>
                    <w:tabs>
                      <w:tab w:val="clear" w:pos="709"/>
                      <w:tab w:val="left" w:pos="0" w:leader="none"/>
                    </w:tabs>
                    <w:suppressAutoHyphens w:val="true"/>
                    <w:spacing w:lineRule="auto" w:line="276"/>
                    <w:ind w:hanging="283" w:left="709"/>
                    <w:rPr>
                      <w:rFonts w:ascii="Times New Roman" w:hAnsi="Times New Roman" w:cs="Calibri"/>
                      <w:sz w:val="22"/>
                      <w:szCs w:val="22"/>
                      <w:lang w:eastAsia="ar-SA"/>
                    </w:rPr>
                  </w:pPr>
                  <w:r>
                    <w:rPr>
                      <w:rFonts w:cs="Calibri" w:ascii="Times New Roman" w:hAnsi="Times New Roman"/>
                      <w:sz w:val="22"/>
                      <w:szCs w:val="22"/>
                      <w:lang w:eastAsia="ar-SA"/>
                    </w:rPr>
                    <w:t>Fundamentos e visão geral</w:t>
                  </w:r>
                </w:p>
                <w:p>
                  <w:pPr>
                    <w:pStyle w:val="BodyText"/>
                    <w:numPr>
                      <w:ilvl w:val="0"/>
                      <w:numId w:val="13"/>
                    </w:numPr>
                    <w:tabs>
                      <w:tab w:val="clear" w:pos="709"/>
                      <w:tab w:val="left" w:pos="0" w:leader="none"/>
                    </w:tabs>
                    <w:suppressAutoHyphens w:val="true"/>
                    <w:spacing w:lineRule="auto" w:line="276"/>
                    <w:ind w:hanging="283" w:left="709"/>
                    <w:rPr>
                      <w:rFonts w:ascii="Times New Roman" w:hAnsi="Times New Roman" w:cs="Calibri"/>
                      <w:sz w:val="22"/>
                      <w:szCs w:val="22"/>
                      <w:lang w:eastAsia="ar-SA"/>
                    </w:rPr>
                  </w:pPr>
                  <w:r>
                    <w:rPr>
                      <w:rFonts w:cs="Calibri" w:ascii="Times New Roman" w:hAnsi="Times New Roman"/>
                      <w:sz w:val="22"/>
                      <w:szCs w:val="22"/>
                      <w:lang w:eastAsia="ar-SA"/>
                    </w:rPr>
                    <w:t>Limites e procedimentos para apresentação</w:t>
                  </w:r>
                </w:p>
                <w:p>
                  <w:pPr>
                    <w:pStyle w:val="BodyText"/>
                    <w:numPr>
                      <w:ilvl w:val="0"/>
                      <w:numId w:val="13"/>
                    </w:numPr>
                    <w:tabs>
                      <w:tab w:val="clear" w:pos="709"/>
                      <w:tab w:val="left" w:pos="0" w:leader="none"/>
                    </w:tabs>
                    <w:suppressAutoHyphens w:val="true"/>
                    <w:spacing w:lineRule="auto" w:line="276"/>
                    <w:ind w:hanging="283" w:left="709"/>
                    <w:rPr>
                      <w:rFonts w:ascii="Times New Roman" w:hAnsi="Times New Roman" w:cs="Calibri"/>
                      <w:sz w:val="22"/>
                      <w:szCs w:val="22"/>
                      <w:lang w:eastAsia="ar-SA"/>
                    </w:rPr>
                  </w:pPr>
                  <w:r>
                    <w:rPr>
                      <w:rFonts w:cs="Calibri" w:ascii="Times New Roman" w:hAnsi="Times New Roman"/>
                      <w:sz w:val="22"/>
                      <w:szCs w:val="22"/>
                      <w:lang w:eastAsia="ar-SA"/>
                    </w:rPr>
                    <w:t>Impedimentos de ordem técnica</w:t>
                  </w:r>
                </w:p>
                <w:p>
                  <w:pPr>
                    <w:pStyle w:val="BodyText"/>
                    <w:numPr>
                      <w:ilvl w:val="0"/>
                      <w:numId w:val="13"/>
                    </w:numPr>
                    <w:tabs>
                      <w:tab w:val="clear" w:pos="709"/>
                      <w:tab w:val="left" w:pos="0" w:leader="none"/>
                    </w:tabs>
                    <w:suppressAutoHyphens w:val="true"/>
                    <w:spacing w:lineRule="auto" w:line="276"/>
                    <w:ind w:hanging="283" w:left="709"/>
                    <w:rPr>
                      <w:rFonts w:ascii="Times New Roman" w:hAnsi="Times New Roman" w:cs="Calibri"/>
                      <w:sz w:val="22"/>
                      <w:szCs w:val="22"/>
                      <w:lang w:eastAsia="ar-SA"/>
                    </w:rPr>
                  </w:pPr>
                  <w:r>
                    <w:rPr>
                      <w:rFonts w:cs="Calibri" w:ascii="Times New Roman" w:hAnsi="Times New Roman"/>
                      <w:sz w:val="22"/>
                      <w:szCs w:val="22"/>
                      <w:lang w:eastAsia="ar-SA"/>
                    </w:rPr>
                    <w:t>Acompanhamento da execução orçamentária</w:t>
                  </w:r>
                </w:p>
                <w:p>
                  <w:pPr>
                    <w:pStyle w:val="BodyText"/>
                    <w:numPr>
                      <w:ilvl w:val="0"/>
                      <w:numId w:val="13"/>
                    </w:numPr>
                    <w:tabs>
                      <w:tab w:val="clear" w:pos="709"/>
                      <w:tab w:val="left" w:pos="0" w:leader="none"/>
                    </w:tabs>
                    <w:suppressAutoHyphens w:val="true"/>
                    <w:spacing w:lineRule="auto" w:line="276" w:before="0" w:after="0"/>
                    <w:ind w:hanging="283" w:left="709"/>
                    <w:rPr>
                      <w:rFonts w:ascii="Times New Roman" w:hAnsi="Times New Roman" w:cs="Calibri"/>
                      <w:sz w:val="22"/>
                      <w:szCs w:val="22"/>
                      <w:lang w:eastAsia="ar-SA"/>
                    </w:rPr>
                  </w:pPr>
                  <w:r>
                    <w:rPr>
                      <w:rFonts w:cs="Calibri" w:ascii="Times New Roman" w:hAnsi="Times New Roman"/>
                      <w:sz w:val="22"/>
                      <w:szCs w:val="22"/>
                      <w:lang w:eastAsia="ar-SA"/>
                    </w:rPr>
                    <w:t>Consequências do não cumprimento</w:t>
                  </w:r>
                </w:p>
                <w:p>
                  <w:pPr>
                    <w:pStyle w:val="Linhahorizontaluser"/>
                    <w:suppressAutoHyphens w:val="true"/>
                    <w:spacing w:lineRule="auto" w:line="276" w:before="0" w:after="0"/>
                    <w:jc w:val="both"/>
                    <w:rPr>
                      <w:rFonts w:cs="Calibri"/>
                      <w:sz w:val="22"/>
                      <w:szCs w:val="22"/>
                      <w:lang w:eastAsia="ar-SA"/>
                    </w:rPr>
                  </w:pPr>
                  <w:r>
                    <w:rPr>
                      <w:rFonts w:cs="Calibri"/>
                      <w:sz w:val="22"/>
                      <w:szCs w:val="22"/>
                      <w:lang w:eastAsia="ar-SA"/>
                    </w:rPr>
                  </w:r>
                </w:p>
                <w:p>
                  <w:pPr>
                    <w:pStyle w:val="Heading3"/>
                    <w:suppressAutoHyphens w:val="true"/>
                    <w:spacing w:lineRule="auto" w:line="276" w:before="0" w:after="0"/>
                    <w:rPr>
                      <w:rFonts w:ascii="Times New Roman" w:hAnsi="Times New Roman" w:cs="Calibri"/>
                      <w:sz w:val="22"/>
                      <w:szCs w:val="22"/>
                      <w:lang w:eastAsia="ar-SA"/>
                    </w:rPr>
                  </w:pPr>
                  <w:r>
                    <w:rPr>
                      <w:rStyle w:val="Strong"/>
                      <w:rFonts w:cs="Calibri" w:ascii="Times New Roman" w:hAnsi="Times New Roman"/>
                      <w:sz w:val="22"/>
                      <w:szCs w:val="22"/>
                      <w:lang w:eastAsia="ar-SA"/>
                    </w:rPr>
                    <w:t>Quinta-feira – Tarde</w:t>
                  </w:r>
                </w:p>
                <w:p>
                  <w:pPr>
                    <w:pStyle w:val="BodyText"/>
                    <w:suppressAutoHyphens w:val="true"/>
                    <w:spacing w:lineRule="auto" w:line="276" w:before="0" w:after="0"/>
                    <w:rPr>
                      <w:rFonts w:ascii="Times New Roman" w:hAnsi="Times New Roman" w:cs="Calibri"/>
                      <w:sz w:val="22"/>
                      <w:szCs w:val="22"/>
                      <w:lang w:eastAsia="ar-SA"/>
                    </w:rPr>
                  </w:pPr>
                  <w:r>
                    <w:rPr>
                      <w:rStyle w:val="Strong"/>
                      <w:rFonts w:cs="Calibri" w:ascii="Times New Roman" w:hAnsi="Times New Roman"/>
                      <w:sz w:val="22"/>
                      <w:szCs w:val="22"/>
                      <w:lang w:eastAsia="ar-SA"/>
                    </w:rPr>
                    <w:t>Normas do TCE-RS e Gestão Administrativa</w:t>
                  </w:r>
                </w:p>
                <w:p>
                  <w:pPr>
                    <w:pStyle w:val="BodyText"/>
                    <w:numPr>
                      <w:ilvl w:val="0"/>
                      <w:numId w:val="14"/>
                    </w:numPr>
                    <w:tabs>
                      <w:tab w:val="clear" w:pos="709"/>
                      <w:tab w:val="left" w:pos="0" w:leader="none"/>
                    </w:tabs>
                    <w:suppressAutoHyphens w:val="true"/>
                    <w:spacing w:lineRule="auto" w:line="276"/>
                    <w:ind w:hanging="283" w:left="709"/>
                    <w:rPr>
                      <w:rFonts w:ascii="Times New Roman" w:hAnsi="Times New Roman" w:cs="Calibri"/>
                      <w:sz w:val="22"/>
                      <w:szCs w:val="22"/>
                      <w:lang w:eastAsia="ar-SA"/>
                    </w:rPr>
                  </w:pPr>
                  <w:r>
                    <w:rPr>
                      <w:rFonts w:cs="Calibri" w:ascii="Times New Roman" w:hAnsi="Times New Roman"/>
                      <w:sz w:val="22"/>
                      <w:szCs w:val="22"/>
                      <w:lang w:eastAsia="ar-SA"/>
                    </w:rPr>
                    <w:t>IN nº 08/2025 e Ofício DCF nº 47/2025</w:t>
                  </w:r>
                </w:p>
                <w:p>
                  <w:pPr>
                    <w:pStyle w:val="BodyText"/>
                    <w:numPr>
                      <w:ilvl w:val="0"/>
                      <w:numId w:val="14"/>
                    </w:numPr>
                    <w:tabs>
                      <w:tab w:val="clear" w:pos="709"/>
                      <w:tab w:val="left" w:pos="0" w:leader="none"/>
                    </w:tabs>
                    <w:suppressAutoHyphens w:val="true"/>
                    <w:spacing w:lineRule="auto" w:line="276"/>
                    <w:ind w:hanging="283" w:left="709"/>
                    <w:rPr>
                      <w:rFonts w:ascii="Times New Roman" w:hAnsi="Times New Roman" w:cs="Calibri"/>
                      <w:sz w:val="22"/>
                      <w:szCs w:val="22"/>
                      <w:lang w:eastAsia="ar-SA"/>
                    </w:rPr>
                  </w:pPr>
                  <w:r>
                    <w:rPr>
                      <w:rFonts w:cs="Calibri" w:ascii="Times New Roman" w:hAnsi="Times New Roman"/>
                      <w:sz w:val="22"/>
                      <w:szCs w:val="22"/>
                      <w:lang w:eastAsia="ar-SA"/>
                    </w:rPr>
                    <w:t>Reflexos no Modelo 13, RREO e folha de pagamento</w:t>
                  </w:r>
                </w:p>
                <w:p>
                  <w:pPr>
                    <w:pStyle w:val="BodyText"/>
                    <w:numPr>
                      <w:ilvl w:val="0"/>
                      <w:numId w:val="14"/>
                    </w:numPr>
                    <w:tabs>
                      <w:tab w:val="clear" w:pos="709"/>
                      <w:tab w:val="left" w:pos="0" w:leader="none"/>
                    </w:tabs>
                    <w:suppressAutoHyphens w:val="true"/>
                    <w:spacing w:lineRule="auto" w:line="276"/>
                    <w:ind w:hanging="283" w:left="709"/>
                    <w:rPr>
                      <w:rFonts w:ascii="Times New Roman" w:hAnsi="Times New Roman" w:cs="Calibri"/>
                      <w:sz w:val="22"/>
                      <w:szCs w:val="22"/>
                      <w:lang w:eastAsia="ar-SA"/>
                    </w:rPr>
                  </w:pPr>
                  <w:r>
                    <w:rPr>
                      <w:rFonts w:cs="Calibri" w:ascii="Times New Roman" w:hAnsi="Times New Roman"/>
                      <w:sz w:val="22"/>
                      <w:szCs w:val="22"/>
                      <w:lang w:eastAsia="ar-SA"/>
                    </w:rPr>
                    <w:t>Interpretação do art. 29-A da Constituição Federal</w:t>
                  </w:r>
                </w:p>
                <w:p>
                  <w:pPr>
                    <w:pStyle w:val="BodyText"/>
                    <w:numPr>
                      <w:ilvl w:val="0"/>
                      <w:numId w:val="14"/>
                    </w:numPr>
                    <w:tabs>
                      <w:tab w:val="clear" w:pos="709"/>
                      <w:tab w:val="left" w:pos="0" w:leader="none"/>
                    </w:tabs>
                    <w:suppressAutoHyphens w:val="true"/>
                    <w:spacing w:lineRule="auto" w:line="276"/>
                    <w:ind w:hanging="283" w:left="709"/>
                    <w:rPr>
                      <w:rFonts w:ascii="Times New Roman" w:hAnsi="Times New Roman" w:cs="Calibri"/>
                      <w:sz w:val="22"/>
                      <w:szCs w:val="22"/>
                      <w:lang w:eastAsia="ar-SA"/>
                    </w:rPr>
                  </w:pPr>
                  <w:r>
                    <w:rPr>
                      <w:rFonts w:cs="Calibri" w:ascii="Times New Roman" w:hAnsi="Times New Roman"/>
                      <w:sz w:val="22"/>
                      <w:szCs w:val="22"/>
                      <w:lang w:eastAsia="ar-SA"/>
                    </w:rPr>
                    <w:t>Metodologia de cálculo do limite de 70%</w:t>
                  </w:r>
                </w:p>
                <w:p>
                  <w:pPr>
                    <w:pStyle w:val="BodyText"/>
                    <w:numPr>
                      <w:ilvl w:val="0"/>
                      <w:numId w:val="14"/>
                    </w:numPr>
                    <w:tabs>
                      <w:tab w:val="clear" w:pos="709"/>
                      <w:tab w:val="left" w:pos="0" w:leader="none"/>
                    </w:tabs>
                    <w:suppressAutoHyphens w:val="true"/>
                    <w:spacing w:lineRule="auto" w:line="276" w:before="0" w:after="283"/>
                    <w:ind w:hanging="283" w:left="709"/>
                    <w:rPr>
                      <w:rFonts w:ascii="Times New Roman" w:hAnsi="Times New Roman" w:cs="Calibri"/>
                      <w:sz w:val="22"/>
                      <w:szCs w:val="22"/>
                      <w:lang w:eastAsia="ar-SA"/>
                    </w:rPr>
                  </w:pPr>
                  <w:r>
                    <w:rPr>
                      <w:rFonts w:cs="Calibri" w:ascii="Times New Roman" w:hAnsi="Times New Roman"/>
                      <w:sz w:val="22"/>
                      <w:szCs w:val="22"/>
                      <w:lang w:eastAsia="ar-SA"/>
                    </w:rPr>
                    <w:t>Planejamento contábil, orçamentário e operacional</w:t>
                  </w:r>
                </w:p>
                <w:p>
                  <w:pPr>
                    <w:pStyle w:val="BodyText"/>
                    <w:suppressAutoHyphens w:val="true"/>
                    <w:spacing w:lineRule="auto" w:line="276" w:before="0" w:after="0"/>
                    <w:rPr>
                      <w:rFonts w:ascii="Times New Roman" w:hAnsi="Times New Roman" w:cs="Calibri"/>
                      <w:sz w:val="22"/>
                      <w:szCs w:val="22"/>
                      <w:lang w:eastAsia="ar-SA"/>
                    </w:rPr>
                  </w:pPr>
                  <w:r>
                    <w:rPr>
                      <w:rStyle w:val="Strong"/>
                      <w:rFonts w:cs="Calibri" w:ascii="Times New Roman" w:hAnsi="Times New Roman"/>
                      <w:sz w:val="22"/>
                      <w:szCs w:val="22"/>
                      <w:lang w:eastAsia="ar-SA"/>
                    </w:rPr>
                    <w:t>Gestão Patrimonial e Almoxarifado</w:t>
                  </w:r>
                </w:p>
                <w:p>
                  <w:pPr>
                    <w:pStyle w:val="BodyText"/>
                    <w:numPr>
                      <w:ilvl w:val="0"/>
                      <w:numId w:val="15"/>
                    </w:numPr>
                    <w:tabs>
                      <w:tab w:val="clear" w:pos="709"/>
                      <w:tab w:val="left" w:pos="0" w:leader="none"/>
                    </w:tabs>
                    <w:suppressAutoHyphens w:val="true"/>
                    <w:spacing w:lineRule="auto" w:line="276"/>
                    <w:ind w:hanging="283" w:left="709"/>
                    <w:rPr>
                      <w:rFonts w:ascii="Times New Roman" w:hAnsi="Times New Roman" w:cs="Calibri"/>
                      <w:sz w:val="22"/>
                      <w:szCs w:val="22"/>
                      <w:lang w:eastAsia="ar-SA"/>
                    </w:rPr>
                  </w:pPr>
                  <w:r>
                    <w:rPr>
                      <w:rFonts w:cs="Calibri" w:ascii="Times New Roman" w:hAnsi="Times New Roman"/>
                      <w:sz w:val="22"/>
                      <w:szCs w:val="22"/>
                      <w:lang w:eastAsia="ar-SA"/>
                    </w:rPr>
                    <w:t>Inventário patrimonial</w:t>
                  </w:r>
                </w:p>
                <w:p>
                  <w:pPr>
                    <w:pStyle w:val="BodyText"/>
                    <w:numPr>
                      <w:ilvl w:val="0"/>
                      <w:numId w:val="15"/>
                    </w:numPr>
                    <w:tabs>
                      <w:tab w:val="clear" w:pos="709"/>
                      <w:tab w:val="left" w:pos="0" w:leader="none"/>
                    </w:tabs>
                    <w:suppressAutoHyphens w:val="true"/>
                    <w:spacing w:lineRule="auto" w:line="276"/>
                    <w:ind w:hanging="283" w:left="709"/>
                    <w:rPr>
                      <w:rFonts w:ascii="Times New Roman" w:hAnsi="Times New Roman" w:cs="Calibri"/>
                      <w:sz w:val="22"/>
                      <w:szCs w:val="22"/>
                      <w:lang w:eastAsia="ar-SA"/>
                    </w:rPr>
                  </w:pPr>
                  <w:r>
                    <w:rPr>
                      <w:rFonts w:cs="Calibri" w:ascii="Times New Roman" w:hAnsi="Times New Roman"/>
                      <w:sz w:val="22"/>
                      <w:szCs w:val="22"/>
                      <w:lang w:eastAsia="ar-SA"/>
                    </w:rPr>
                    <w:t>Recebimento e distribuição de materiais</w:t>
                  </w:r>
                </w:p>
                <w:p>
                  <w:pPr>
                    <w:pStyle w:val="BodyText"/>
                    <w:numPr>
                      <w:ilvl w:val="0"/>
                      <w:numId w:val="15"/>
                    </w:numPr>
                    <w:tabs>
                      <w:tab w:val="clear" w:pos="709"/>
                      <w:tab w:val="left" w:pos="0" w:leader="none"/>
                    </w:tabs>
                    <w:suppressAutoHyphens w:val="true"/>
                    <w:spacing w:lineRule="auto" w:line="276" w:before="0" w:after="0"/>
                    <w:ind w:hanging="283" w:left="709"/>
                    <w:rPr>
                      <w:rFonts w:ascii="Times New Roman" w:hAnsi="Times New Roman" w:cs="Calibri"/>
                      <w:sz w:val="22"/>
                      <w:szCs w:val="22"/>
                      <w:lang w:eastAsia="ar-SA"/>
                    </w:rPr>
                  </w:pPr>
                  <w:r>
                    <w:rPr>
                      <w:rFonts w:cs="Calibri" w:ascii="Times New Roman" w:hAnsi="Times New Roman"/>
                      <w:sz w:val="22"/>
                      <w:szCs w:val="22"/>
                      <w:lang w:eastAsia="ar-SA"/>
                    </w:rPr>
                    <w:t>Controle e avaliação de estoque</w:t>
                  </w:r>
                </w:p>
                <w:p>
                  <w:pPr>
                    <w:pStyle w:val="Linhahorizontaluser"/>
                    <w:suppressAutoHyphens w:val="true"/>
                    <w:spacing w:lineRule="auto" w:line="276" w:before="0" w:after="0"/>
                    <w:jc w:val="both"/>
                    <w:rPr>
                      <w:rFonts w:cs="Calibri"/>
                      <w:sz w:val="22"/>
                      <w:szCs w:val="22"/>
                      <w:lang w:eastAsia="ar-SA"/>
                    </w:rPr>
                  </w:pPr>
                  <w:r>
                    <w:rPr>
                      <w:rFonts w:cs="Calibri"/>
                      <w:sz w:val="22"/>
                      <w:szCs w:val="22"/>
                      <w:lang w:eastAsia="ar-SA"/>
                    </w:rPr>
                  </w:r>
                </w:p>
                <w:p>
                  <w:pPr>
                    <w:pStyle w:val="Heading3"/>
                    <w:suppressAutoHyphens w:val="true"/>
                    <w:spacing w:lineRule="auto" w:line="276" w:before="0" w:after="0"/>
                    <w:rPr>
                      <w:rFonts w:ascii="Times New Roman" w:hAnsi="Times New Roman" w:cs="Calibri"/>
                      <w:sz w:val="22"/>
                      <w:szCs w:val="22"/>
                      <w:lang w:eastAsia="ar-SA"/>
                    </w:rPr>
                  </w:pPr>
                  <w:r>
                    <w:rPr>
                      <w:rStyle w:val="Strong"/>
                      <w:rFonts w:cs="Calibri" w:ascii="Times New Roman" w:hAnsi="Times New Roman"/>
                      <w:sz w:val="22"/>
                      <w:szCs w:val="22"/>
                      <w:lang w:eastAsia="ar-SA"/>
                    </w:rPr>
                    <w:t>Sexta-feira – Manhã</w:t>
                  </w:r>
                </w:p>
                <w:p>
                  <w:pPr>
                    <w:pStyle w:val="BodyText"/>
                    <w:suppressAutoHyphens w:val="true"/>
                    <w:spacing w:lineRule="auto" w:line="276" w:before="0" w:after="0"/>
                    <w:rPr>
                      <w:rFonts w:ascii="Times New Roman" w:hAnsi="Times New Roman" w:cs="Calibri"/>
                      <w:sz w:val="22"/>
                      <w:szCs w:val="22"/>
                      <w:lang w:eastAsia="ar-SA"/>
                    </w:rPr>
                  </w:pPr>
                  <w:r>
                    <w:rPr>
                      <w:rStyle w:val="Strong"/>
                      <w:rFonts w:cs="Calibri" w:ascii="Times New Roman" w:hAnsi="Times New Roman"/>
                      <w:sz w:val="22"/>
                      <w:szCs w:val="22"/>
                      <w:lang w:eastAsia="ar-SA"/>
                    </w:rPr>
                    <w:t>Apontamentos dos Tribunais de Contas e Superiores</w:t>
                  </w:r>
                </w:p>
                <w:p>
                  <w:pPr>
                    <w:pStyle w:val="BodyText"/>
                    <w:numPr>
                      <w:ilvl w:val="0"/>
                      <w:numId w:val="16"/>
                    </w:numPr>
                    <w:tabs>
                      <w:tab w:val="clear" w:pos="709"/>
                      <w:tab w:val="left" w:pos="0" w:leader="none"/>
                    </w:tabs>
                    <w:suppressAutoHyphens w:val="true"/>
                    <w:spacing w:lineRule="auto" w:line="276"/>
                    <w:ind w:hanging="283" w:left="709"/>
                    <w:rPr>
                      <w:rFonts w:ascii="Times New Roman" w:hAnsi="Times New Roman" w:cs="Calibri"/>
                      <w:sz w:val="22"/>
                      <w:szCs w:val="22"/>
                      <w:lang w:eastAsia="ar-SA"/>
                    </w:rPr>
                  </w:pPr>
                  <w:r>
                    <w:rPr>
                      <w:rFonts w:cs="Calibri" w:ascii="Times New Roman" w:hAnsi="Times New Roman"/>
                      <w:sz w:val="22"/>
                      <w:szCs w:val="22"/>
                      <w:lang w:eastAsia="ar-SA"/>
                    </w:rPr>
                    <w:t>Gestão de pessoal (acúmulo de cargos, carga horária, horas extras)</w:t>
                  </w:r>
                </w:p>
                <w:p>
                  <w:pPr>
                    <w:pStyle w:val="BodyText"/>
                    <w:numPr>
                      <w:ilvl w:val="0"/>
                      <w:numId w:val="16"/>
                    </w:numPr>
                    <w:tabs>
                      <w:tab w:val="clear" w:pos="709"/>
                      <w:tab w:val="left" w:pos="0" w:leader="none"/>
                    </w:tabs>
                    <w:suppressAutoHyphens w:val="true"/>
                    <w:spacing w:lineRule="auto" w:line="276"/>
                    <w:ind w:hanging="283" w:left="709"/>
                    <w:rPr>
                      <w:rFonts w:ascii="Times New Roman" w:hAnsi="Times New Roman" w:cs="Calibri"/>
                      <w:sz w:val="22"/>
                      <w:szCs w:val="22"/>
                      <w:lang w:eastAsia="ar-SA"/>
                    </w:rPr>
                  </w:pPr>
                  <w:r>
                    <w:rPr>
                      <w:rFonts w:cs="Calibri" w:ascii="Times New Roman" w:hAnsi="Times New Roman"/>
                      <w:sz w:val="22"/>
                      <w:szCs w:val="22"/>
                      <w:lang w:eastAsia="ar-SA"/>
                    </w:rPr>
                    <w:t>Contratações temporárias e desvio de função</w:t>
                  </w:r>
                </w:p>
                <w:p>
                  <w:pPr>
                    <w:pStyle w:val="BodyText"/>
                    <w:numPr>
                      <w:ilvl w:val="0"/>
                      <w:numId w:val="16"/>
                    </w:numPr>
                    <w:tabs>
                      <w:tab w:val="clear" w:pos="709"/>
                      <w:tab w:val="left" w:pos="0" w:leader="none"/>
                    </w:tabs>
                    <w:suppressAutoHyphens w:val="true"/>
                    <w:spacing w:lineRule="auto" w:line="276"/>
                    <w:ind w:hanging="283" w:left="709"/>
                    <w:rPr>
                      <w:rFonts w:ascii="Times New Roman" w:hAnsi="Times New Roman" w:cs="Calibri"/>
                      <w:sz w:val="22"/>
                      <w:szCs w:val="22"/>
                      <w:lang w:eastAsia="ar-SA"/>
                    </w:rPr>
                  </w:pPr>
                  <w:r>
                    <w:rPr>
                      <w:rFonts w:cs="Calibri" w:ascii="Times New Roman" w:hAnsi="Times New Roman"/>
                      <w:sz w:val="22"/>
                      <w:szCs w:val="22"/>
                      <w:lang w:eastAsia="ar-SA"/>
                    </w:rPr>
                    <w:t>Diárias e pagamentos indevidos</w:t>
                  </w:r>
                </w:p>
                <w:p>
                  <w:pPr>
                    <w:pStyle w:val="BodyText"/>
                    <w:numPr>
                      <w:ilvl w:val="0"/>
                      <w:numId w:val="16"/>
                    </w:numPr>
                    <w:tabs>
                      <w:tab w:val="clear" w:pos="709"/>
                      <w:tab w:val="left" w:pos="0" w:leader="none"/>
                    </w:tabs>
                    <w:suppressAutoHyphens w:val="true"/>
                    <w:spacing w:lineRule="auto" w:line="276" w:before="0" w:after="283"/>
                    <w:ind w:hanging="283" w:left="709"/>
                    <w:rPr>
                      <w:rFonts w:ascii="Times New Roman" w:hAnsi="Times New Roman" w:cs="Calibri"/>
                      <w:sz w:val="22"/>
                      <w:szCs w:val="22"/>
                      <w:lang w:eastAsia="ar-SA"/>
                    </w:rPr>
                  </w:pPr>
                  <w:r>
                    <w:rPr>
                      <w:rFonts w:cs="Calibri" w:ascii="Times New Roman" w:hAnsi="Times New Roman"/>
                      <w:sz w:val="22"/>
                      <w:szCs w:val="22"/>
                      <w:lang w:eastAsia="ar-SA"/>
                    </w:rPr>
                    <w:t>Nepotismo e adicionais de insalubridade</w:t>
                  </w:r>
                </w:p>
                <w:p>
                  <w:pPr>
                    <w:pStyle w:val="BodyText"/>
                    <w:suppressAutoHyphens w:val="true"/>
                    <w:spacing w:lineRule="auto" w:line="276" w:before="0" w:after="0"/>
                    <w:rPr>
                      <w:rFonts w:ascii="Times New Roman" w:hAnsi="Times New Roman" w:cs="Calibri"/>
                      <w:sz w:val="22"/>
                      <w:szCs w:val="22"/>
                      <w:lang w:eastAsia="ar-SA"/>
                    </w:rPr>
                  </w:pPr>
                  <w:r>
                    <w:rPr>
                      <w:rStyle w:val="Strong"/>
                      <w:rFonts w:cs="Calibri" w:ascii="Times New Roman" w:hAnsi="Times New Roman"/>
                      <w:sz w:val="22"/>
                      <w:szCs w:val="22"/>
                      <w:lang w:eastAsia="ar-SA"/>
                    </w:rPr>
                    <w:t>Atualizações do TCE-RS</w:t>
                  </w:r>
                </w:p>
                <w:p>
                  <w:pPr>
                    <w:pStyle w:val="BodyText"/>
                    <w:numPr>
                      <w:ilvl w:val="0"/>
                      <w:numId w:val="17"/>
                    </w:numPr>
                    <w:tabs>
                      <w:tab w:val="clear" w:pos="709"/>
                      <w:tab w:val="left" w:pos="0" w:leader="none"/>
                    </w:tabs>
                    <w:suppressAutoHyphens w:val="true"/>
                    <w:spacing w:lineRule="auto" w:line="276" w:before="0" w:after="283"/>
                    <w:ind w:hanging="283" w:left="709"/>
                    <w:rPr>
                      <w:rFonts w:ascii="Times New Roman" w:hAnsi="Times New Roman" w:cs="Calibri"/>
                      <w:sz w:val="22"/>
                      <w:szCs w:val="22"/>
                      <w:lang w:eastAsia="ar-SA"/>
                    </w:rPr>
                  </w:pPr>
                  <w:r>
                    <w:rPr>
                      <w:rFonts w:cs="Calibri" w:ascii="Times New Roman" w:hAnsi="Times New Roman"/>
                      <w:sz w:val="22"/>
                      <w:szCs w:val="22"/>
                      <w:lang w:eastAsia="ar-SA"/>
                    </w:rPr>
                    <w:t>13º subsídio e terço de férias para agentes políticos</w:t>
                  </w:r>
                </w:p>
                <w:p>
                  <w:pPr>
                    <w:pStyle w:val="BodyText"/>
                    <w:suppressAutoHyphens w:val="true"/>
                    <w:spacing w:lineRule="auto" w:line="276" w:before="0" w:after="0"/>
                    <w:rPr>
                      <w:rFonts w:ascii="Times New Roman" w:hAnsi="Times New Roman" w:cs="Calibri"/>
                      <w:sz w:val="22"/>
                      <w:szCs w:val="22"/>
                      <w:lang w:eastAsia="ar-SA"/>
                    </w:rPr>
                  </w:pPr>
                  <w:r>
                    <w:rPr>
                      <w:rStyle w:val="Strong"/>
                      <w:rFonts w:cs="Calibri" w:ascii="Times New Roman" w:hAnsi="Times New Roman"/>
                      <w:sz w:val="22"/>
                      <w:szCs w:val="22"/>
                      <w:lang w:eastAsia="ar-SA"/>
                    </w:rPr>
                    <w:t>Outros Temas</w:t>
                  </w:r>
                </w:p>
                <w:p>
                  <w:pPr>
                    <w:pStyle w:val="BodyText"/>
                    <w:numPr>
                      <w:ilvl w:val="0"/>
                      <w:numId w:val="18"/>
                    </w:numPr>
                    <w:tabs>
                      <w:tab w:val="clear" w:pos="709"/>
                      <w:tab w:val="left" w:pos="0" w:leader="none"/>
                    </w:tabs>
                    <w:suppressAutoHyphens w:val="true"/>
                    <w:spacing w:lineRule="auto" w:line="276"/>
                    <w:ind w:hanging="283" w:left="709"/>
                    <w:rPr>
                      <w:rFonts w:ascii="Times New Roman" w:hAnsi="Times New Roman" w:cs="Calibri"/>
                      <w:sz w:val="22"/>
                      <w:szCs w:val="22"/>
                      <w:lang w:eastAsia="ar-SA"/>
                    </w:rPr>
                  </w:pPr>
                  <w:r>
                    <w:rPr>
                      <w:rFonts w:cs="Calibri" w:ascii="Times New Roman" w:hAnsi="Times New Roman"/>
                      <w:sz w:val="22"/>
                      <w:szCs w:val="22"/>
                      <w:lang w:eastAsia="ar-SA"/>
                    </w:rPr>
                    <w:t>Licitações e contratos administrativos</w:t>
                  </w:r>
                </w:p>
                <w:p>
                  <w:pPr>
                    <w:pStyle w:val="BodyText"/>
                    <w:numPr>
                      <w:ilvl w:val="0"/>
                      <w:numId w:val="18"/>
                    </w:numPr>
                    <w:tabs>
                      <w:tab w:val="clear" w:pos="709"/>
                      <w:tab w:val="left" w:pos="0" w:leader="none"/>
                    </w:tabs>
                    <w:suppressAutoHyphens w:val="true"/>
                    <w:spacing w:lineRule="auto" w:line="276"/>
                    <w:ind w:hanging="283" w:left="709"/>
                    <w:rPr>
                      <w:rFonts w:ascii="Times New Roman" w:hAnsi="Times New Roman" w:cs="Calibri"/>
                      <w:sz w:val="22"/>
                      <w:szCs w:val="22"/>
                      <w:lang w:eastAsia="ar-SA"/>
                    </w:rPr>
                  </w:pPr>
                  <w:r>
                    <w:rPr>
                      <w:rFonts w:cs="Calibri" w:ascii="Times New Roman" w:hAnsi="Times New Roman"/>
                      <w:sz w:val="22"/>
                      <w:szCs w:val="22"/>
                      <w:lang w:eastAsia="ar-SA"/>
                    </w:rPr>
                    <w:t>Administração financeira e tributária</w:t>
                  </w:r>
                </w:p>
                <w:p>
                  <w:pPr>
                    <w:pStyle w:val="BodyText"/>
                    <w:numPr>
                      <w:ilvl w:val="0"/>
                      <w:numId w:val="18"/>
                    </w:numPr>
                    <w:tabs>
                      <w:tab w:val="clear" w:pos="709"/>
                      <w:tab w:val="left" w:pos="0" w:leader="none"/>
                    </w:tabs>
                    <w:suppressAutoHyphens w:val="true"/>
                    <w:spacing w:lineRule="auto" w:line="276" w:before="0" w:after="283"/>
                    <w:ind w:hanging="283" w:left="709"/>
                    <w:rPr>
                      <w:rFonts w:ascii="Times New Roman" w:hAnsi="Times New Roman" w:cs="Calibri"/>
                      <w:sz w:val="22"/>
                      <w:szCs w:val="22"/>
                      <w:lang w:eastAsia="ar-SA"/>
                    </w:rPr>
                  </w:pPr>
                  <w:r>
                    <w:rPr>
                      <w:rFonts w:cs="Calibri" w:ascii="Times New Roman" w:hAnsi="Times New Roman"/>
                      <w:sz w:val="22"/>
                      <w:szCs w:val="22"/>
                      <w:lang w:eastAsia="ar-SA"/>
                    </w:rPr>
                    <w:t>Orientações e boas práticas dos órgãos de controle</w:t>
                  </w:r>
                </w:p>
                <w:p>
                  <w:pPr>
                    <w:pStyle w:val="BodyText"/>
                    <w:suppressAutoHyphens w:val="true"/>
                    <w:spacing w:lineRule="auto" w:line="276" w:before="0" w:after="0"/>
                    <w:rPr>
                      <w:rFonts w:ascii="Times New Roman" w:hAnsi="Times New Roman" w:cs="Calibri"/>
                      <w:sz w:val="22"/>
                      <w:szCs w:val="22"/>
                      <w:lang w:eastAsia="ar-SA"/>
                    </w:rPr>
                  </w:pPr>
                  <w:r>
                    <w:rPr>
                      <w:rFonts w:cs="Calibri" w:ascii="Times New Roman" w:hAnsi="Times New Roman"/>
                      <w:sz w:val="22"/>
                      <w:szCs w:val="22"/>
                      <w:lang w:eastAsia="ar-SA"/>
                    </w:rPr>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120"/>
                    <w:jc w:val="center"/>
                    <w:rPr>
                      <w:highlight w:val="none"/>
                      <w:shd w:fill="auto" w:val="clear"/>
                    </w:rPr>
                  </w:pPr>
                  <w:r>
                    <w:rPr>
                      <w:rFonts w:eastAsia="Times New Roman" w:cs="Calibri" w:cstheme="minorHAnsi"/>
                      <w:sz w:val="20"/>
                      <w:szCs w:val="20"/>
                      <w:shd w:fill="auto" w:val="clear"/>
                    </w:rPr>
                    <w:t>Inscrição</w:t>
                  </w:r>
                </w:p>
              </w:tc>
              <w:tc>
                <w:tcPr>
                  <w:tcW w:w="1071" w:type="dxa"/>
                  <w:tcBorders>
                    <w:left w:val="single" w:sz="4" w:space="0" w:color="000000"/>
                    <w:bottom w:val="single" w:sz="8" w:space="0" w:color="000000"/>
                    <w:right w:val="single" w:sz="8" w:space="0" w:color="000000"/>
                  </w:tcBorders>
                </w:tcPr>
                <w:p>
                  <w:pPr>
                    <w:pStyle w:val="Normal"/>
                    <w:widowControl w:val="false"/>
                    <w:spacing w:lineRule="auto" w:line="276" w:before="120" w:after="120"/>
                    <w:jc w:val="center"/>
                    <w:rPr>
                      <w:highlight w:val="none"/>
                      <w:shd w:fill="auto" w:val="clear"/>
                    </w:rPr>
                  </w:pPr>
                  <w:r>
                    <w:rPr>
                      <w:rFonts w:eastAsia="Times New Roman" w:cs="Calibri" w:cstheme="minorHAnsi"/>
                      <w:sz w:val="20"/>
                      <w:szCs w:val="20"/>
                      <w:shd w:fill="auto" w:val="clear"/>
                    </w:rPr>
                    <w:t>02</w:t>
                  </w:r>
                </w:p>
              </w:tc>
              <w:tc>
                <w:tcPr>
                  <w:tcW w:w="1291" w:type="dxa"/>
                  <w:tcBorders>
                    <w:bottom w:val="single" w:sz="8" w:space="0" w:color="000000"/>
                  </w:tcBorders>
                </w:tcPr>
                <w:p>
                  <w:pPr>
                    <w:pStyle w:val="Normal"/>
                    <w:widowControl w:val="false"/>
                    <w:spacing w:lineRule="auto" w:line="276" w:before="120" w:after="120"/>
                    <w:jc w:val="center"/>
                    <w:rPr>
                      <w:highlight w:val="none"/>
                      <w:shd w:fill="auto" w:val="clear"/>
                    </w:rPr>
                  </w:pPr>
                  <w:r>
                    <w:rPr>
                      <w:rFonts w:eastAsia="Times New Roman" w:cs="Calibri" w:cstheme="minorHAnsi"/>
                      <w:sz w:val="20"/>
                      <w:szCs w:val="20"/>
                      <w:shd w:fill="auto" w:val="clear"/>
                    </w:rPr>
                    <w:t>R$ 1.390,00</w:t>
                  </w:r>
                </w:p>
              </w:tc>
              <w:tc>
                <w:tcPr>
                  <w:tcW w:w="1258" w:type="dxa"/>
                  <w:tcBorders>
                    <w:bottom w:val="single" w:sz="8" w:space="0" w:color="000000"/>
                    <w:right w:val="single" w:sz="8" w:space="0" w:color="000000"/>
                  </w:tcBorders>
                </w:tcPr>
                <w:p>
                  <w:pPr>
                    <w:pStyle w:val="Normal"/>
                    <w:widowControl w:val="false"/>
                    <w:spacing w:lineRule="auto" w:line="276" w:before="120" w:after="120"/>
                    <w:jc w:val="center"/>
                    <w:rPr>
                      <w:highlight w:val="none"/>
                      <w:shd w:fill="auto" w:val="clear"/>
                    </w:rPr>
                  </w:pPr>
                  <w:r>
                    <w:rPr>
                      <w:sz w:val="20"/>
                      <w:szCs w:val="20"/>
                      <w:shd w:fill="auto" w:val="clear"/>
                    </w:rPr>
                    <w:t>R$ 2.780,00</w:t>
                  </w:r>
                </w:p>
              </w:tc>
            </w:tr>
            <w:tr>
              <w:trPr>
                <w:trHeight w:val="463" w:hRule="atLeast"/>
              </w:trPr>
              <w:tc>
                <w:tcPr>
                  <w:tcW w:w="9169" w:type="dxa"/>
                  <w:gridSpan w:val="6"/>
                  <w:tcBorders>
                    <w:left w:val="single" w:sz="8" w:space="0" w:color="000000"/>
                    <w:bottom w:val="single" w:sz="8" w:space="0" w:color="000000"/>
                    <w:right w:val="single" w:sz="8" w:space="0" w:color="000000"/>
                  </w:tcBorders>
                </w:tcPr>
                <w:p>
                  <w:pPr>
                    <w:pStyle w:val="Normal"/>
                    <w:widowControl w:val="false"/>
                    <w:spacing w:lineRule="auto" w:line="276" w:before="0" w:after="0"/>
                    <w:jc w:val="center"/>
                    <w:rPr>
                      <w:rFonts w:ascii="Times New Roman" w:hAnsi="Times New Roman"/>
                      <w:sz w:val="22"/>
                      <w:szCs w:val="22"/>
                      <w:highlight w:val="none"/>
                      <w:shd w:fill="auto" w:val="clear"/>
                    </w:rPr>
                  </w:pPr>
                  <w:r>
                    <w:rPr>
                      <w:rFonts w:eastAsia="Times New Roman" w:cs="Calibri" w:cstheme="minorHAnsi"/>
                      <w:b/>
                      <w:bCs/>
                      <w:sz w:val="22"/>
                      <w:szCs w:val="22"/>
                      <w:shd w:fill="auto" w:val="clear"/>
                    </w:rPr>
                    <w:t xml:space="preserve">Valor Total: </w:t>
                  </w:r>
                  <w:r>
                    <w:rPr>
                      <w:rFonts w:eastAsia="Times New Roman" w:cs="Calibri"/>
                      <w:b/>
                      <w:bCs/>
                      <w:sz w:val="20"/>
                      <w:szCs w:val="20"/>
                      <w:shd w:fill="auto" w:val="clear"/>
                    </w:rPr>
                    <w:t xml:space="preserve">R$ </w:t>
                  </w:r>
                  <w:r>
                    <w:rPr>
                      <w:rFonts w:eastAsia="Times New Roman" w:cs="Calibri"/>
                      <w:b/>
                      <w:bCs/>
                      <w:sz w:val="22"/>
                      <w:szCs w:val="22"/>
                      <w:shd w:fill="auto" w:val="clear"/>
                    </w:rPr>
                    <w:t>2.780,00 (dois mil, setecentos e oitenta reais)</w:t>
                  </w:r>
                </w:p>
              </w:tc>
            </w:tr>
          </w:tbl>
          <w:p>
            <w:pPr>
              <w:pStyle w:val="Normal"/>
              <w:widowControl w:val="false"/>
              <w:spacing w:lineRule="auto" w:line="276" w:before="120" w:after="120"/>
              <w:jc w:val="both"/>
              <w:rPr>
                <w:rFonts w:eastAsia="Times New Roman" w:cs="Calibri" w:cstheme="minorHAnsi"/>
                <w:b/>
                <w:sz w:val="24"/>
                <w:szCs w:val="24"/>
              </w:rPr>
            </w:pPr>
            <w:r>
              <w:rPr>
                <w:rFonts w:eastAsia="Times New Roman" w:cs="Calibri" w:cstheme="minorHAnsi"/>
                <w:b/>
                <w:sz w:val="24"/>
                <w:szCs w:val="24"/>
              </w:rPr>
            </w:r>
          </w:p>
        </w:tc>
      </w:tr>
      <w:tr>
        <w:trPr>
          <w:trHeight w:val="329" w:hRule="atLeast"/>
        </w:trPr>
        <w:tc>
          <w:tcPr>
            <w:tcW w:w="9317" w:type="dxa"/>
            <w:gridSpan w:val="4"/>
            <w:tcBorders>
              <w:top w:val="single" w:sz="12" w:space="0" w:color="000000"/>
              <w:left w:val="single" w:sz="12" w:space="0" w:color="000000"/>
              <w:bottom w:val="single" w:sz="12" w:space="0" w:color="000000"/>
              <w:right w:val="single" w:sz="12" w:space="0" w:color="000000"/>
            </w:tcBorders>
          </w:tcPr>
          <w:p>
            <w:pPr>
              <w:pStyle w:val="Normal"/>
              <w:widowControl w:val="false"/>
              <w:spacing w:lineRule="auto" w:line="276" w:before="6" w:after="6"/>
              <w:jc w:val="both"/>
              <w:rPr/>
            </w:pPr>
            <w:r>
              <w:rPr>
                <w:rFonts w:eastAsia="Times New Roman" w:cs="Calibri" w:cstheme="minorHAnsi"/>
                <w:b/>
                <w:sz w:val="24"/>
                <w:szCs w:val="24"/>
              </w:rPr>
              <w:t>4. Grau de prioridade da compr</w:t>
            </w:r>
            <w:r>
              <w:rPr>
                <w:rFonts w:eastAsia="Times New Roman" w:cs="Calibri" w:cstheme="minorHAnsi"/>
                <w:b/>
                <w:color w:val="000000"/>
                <w:sz w:val="24"/>
                <w:szCs w:val="24"/>
              </w:rPr>
              <w:t xml:space="preserve">a: </w:t>
            </w:r>
            <w:r>
              <w:rPr>
                <w:rFonts w:eastAsia="Times New Roman" w:cs="Calibri" w:cstheme="minorHAnsi"/>
                <w:b w:val="false"/>
                <w:bCs w:val="false"/>
                <w:color w:val="000000"/>
                <w:sz w:val="24"/>
                <w:szCs w:val="24"/>
              </w:rPr>
              <w:t>Alto</w:t>
            </w:r>
          </w:p>
        </w:tc>
      </w:tr>
      <w:tr>
        <w:trPr>
          <w:trHeight w:val="340" w:hRule="atLeast"/>
        </w:trPr>
        <w:tc>
          <w:tcPr>
            <w:tcW w:w="9317" w:type="dxa"/>
            <w:gridSpan w:val="4"/>
            <w:tcBorders>
              <w:top w:val="single" w:sz="12" w:space="0" w:color="000000"/>
              <w:left w:val="single" w:sz="4" w:space="0" w:color="000000"/>
              <w:bottom w:val="single" w:sz="4" w:space="0" w:color="000000"/>
              <w:right w:val="single" w:sz="4" w:space="0" w:color="000000"/>
            </w:tcBorders>
          </w:tcPr>
          <w:p>
            <w:pPr>
              <w:pStyle w:val="Normal"/>
              <w:widowControl w:val="false"/>
              <w:spacing w:lineRule="auto" w:line="276" w:before="120" w:after="120"/>
              <w:jc w:val="both"/>
              <w:rPr/>
            </w:pPr>
            <w:r>
              <w:rPr>
                <w:rFonts w:eastAsia="Times New Roman" w:cs="Calibri" w:cstheme="minorHAnsi"/>
                <w:b/>
                <w:color w:val="000000"/>
                <w:sz w:val="24"/>
                <w:szCs w:val="24"/>
              </w:rPr>
              <w:t xml:space="preserve">5. Estimativa de valor: </w:t>
            </w:r>
            <w:r>
              <w:rPr>
                <w:rFonts w:eastAsia="Times New Roman" w:cs="Calibri" w:cstheme="minorHAnsi"/>
                <w:b w:val="false"/>
                <w:bCs w:val="false"/>
                <w:color w:val="000000"/>
                <w:sz w:val="24"/>
                <w:szCs w:val="24"/>
              </w:rPr>
              <w:t xml:space="preserve">A estimativa de valor total para a referida contratação é de </w:t>
            </w:r>
            <w:r>
              <w:rPr>
                <w:rFonts w:eastAsia="Times New Roman" w:cs="Calibri" w:cstheme="minorHAnsi"/>
                <w:b/>
                <w:bCs/>
                <w:color w:val="000000"/>
                <w:sz w:val="24"/>
                <w:szCs w:val="24"/>
                <w:shd w:fill="auto" w:val="clear"/>
              </w:rPr>
              <w:t>R$ 2.780,00 (dois mil, setecentos e oitenta reais)</w:t>
            </w:r>
          </w:p>
        </w:tc>
      </w:tr>
      <w:tr>
        <w:trPr>
          <w:trHeight w:val="109" w:hRule="atLeast"/>
        </w:trPr>
        <w:tc>
          <w:tcPr>
            <w:tcW w:w="9317" w:type="dxa"/>
            <w:gridSpan w:val="4"/>
            <w:tcBorders>
              <w:top w:val="single" w:sz="4" w:space="0" w:color="000000"/>
              <w:left w:val="single" w:sz="12" w:space="0" w:color="000000"/>
              <w:bottom w:val="single" w:sz="12" w:space="0" w:color="000000"/>
              <w:right w:val="single" w:sz="12" w:space="0" w:color="000000"/>
            </w:tcBorders>
          </w:tcPr>
          <w:p>
            <w:pPr>
              <w:pStyle w:val="Normal"/>
              <w:widowControl w:val="false"/>
              <w:spacing w:lineRule="auto" w:line="276" w:before="120" w:after="120"/>
              <w:jc w:val="both"/>
              <w:rPr>
                <w:color w:val="000000"/>
              </w:rPr>
            </w:pPr>
            <w:r>
              <w:rPr>
                <w:rFonts w:eastAsia="Times New Roman" w:cs="Calibri" w:cstheme="minorHAnsi"/>
                <w:b/>
                <w:color w:val="000000"/>
                <w:sz w:val="24"/>
                <w:szCs w:val="24"/>
              </w:rPr>
              <w:t xml:space="preserve">6. Prazo de Entrega/ Execução: </w:t>
            </w:r>
            <w:r>
              <w:rPr>
                <w:rFonts w:eastAsia="Times New Roman" w:cs="Calibri" w:cstheme="minorHAnsi"/>
                <w:b w:val="false"/>
                <w:bCs w:val="false"/>
                <w:color w:val="000000"/>
                <w:sz w:val="24"/>
                <w:szCs w:val="24"/>
              </w:rPr>
              <w:t xml:space="preserve">O curso </w:t>
            </w:r>
            <w:r>
              <w:rPr>
                <w:rFonts w:eastAsia="Times New Roman" w:cs="Calibri" w:cstheme="minorHAnsi"/>
                <w:b w:val="false"/>
                <w:bCs w:val="false"/>
                <w:color w:val="000000"/>
                <w:sz w:val="24"/>
                <w:szCs w:val="24"/>
                <w:shd w:fill="auto" w:val="clear"/>
              </w:rPr>
              <w:t>terá 4 dias de duração.</w:t>
            </w:r>
          </w:p>
        </w:tc>
      </w:tr>
      <w:tr>
        <w:trPr>
          <w:trHeight w:val="295" w:hRule="atLeast"/>
        </w:trPr>
        <w:tc>
          <w:tcPr>
            <w:tcW w:w="9317" w:type="dxa"/>
            <w:gridSpan w:val="4"/>
            <w:tcBorders>
              <w:top w:val="single" w:sz="12" w:space="0" w:color="000000"/>
              <w:left w:val="single" w:sz="12" w:space="0" w:color="000000"/>
              <w:bottom w:val="single" w:sz="12" w:space="0" w:color="000000"/>
              <w:right w:val="single" w:sz="12" w:space="0" w:color="000000"/>
            </w:tcBorders>
          </w:tcPr>
          <w:p>
            <w:pPr>
              <w:pStyle w:val="Normal"/>
              <w:widowControl w:val="false"/>
              <w:spacing w:lineRule="auto" w:line="276" w:before="120" w:after="120"/>
              <w:jc w:val="both"/>
              <w:rPr/>
            </w:pPr>
            <w:r>
              <w:rPr>
                <w:rFonts w:eastAsia="Times New Roman" w:cs="Calibri" w:cstheme="minorHAnsi"/>
                <w:b/>
                <w:sz w:val="24"/>
                <w:szCs w:val="24"/>
              </w:rPr>
              <w:t>7. Local e horário da Entrega/Execução:</w:t>
            </w:r>
            <w:r>
              <w:rPr>
                <w:rFonts w:eastAsia="Times New Roman" w:cs="Calibri" w:cstheme="minorHAnsi"/>
                <w:bCs/>
                <w:sz w:val="24"/>
                <w:szCs w:val="24"/>
              </w:rPr>
              <w:t xml:space="preserve"> Porto Alegre/RS.</w:t>
            </w:r>
          </w:p>
        </w:tc>
      </w:tr>
      <w:tr>
        <w:trPr>
          <w:trHeight w:val="588" w:hRule="atLeast"/>
        </w:trPr>
        <w:tc>
          <w:tcPr>
            <w:tcW w:w="9317" w:type="dxa"/>
            <w:gridSpan w:val="4"/>
            <w:tcBorders>
              <w:top w:val="single" w:sz="12" w:space="0" w:color="000000"/>
              <w:left w:val="single" w:sz="12" w:space="0" w:color="000000"/>
              <w:bottom w:val="single" w:sz="12" w:space="0" w:color="000000"/>
              <w:right w:val="single" w:sz="12" w:space="0" w:color="000000"/>
            </w:tcBorders>
          </w:tcPr>
          <w:p>
            <w:pPr>
              <w:pStyle w:val="Normal"/>
              <w:widowControl w:val="false"/>
              <w:spacing w:lineRule="auto" w:line="276" w:before="120" w:after="120"/>
              <w:jc w:val="both"/>
              <w:rPr/>
            </w:pPr>
            <w:r>
              <w:rPr>
                <w:rFonts w:eastAsia="Times New Roman" w:cs="Calibri" w:cstheme="minorHAnsi"/>
                <w:b/>
                <w:sz w:val="24"/>
                <w:szCs w:val="24"/>
              </w:rPr>
              <w:t>8. Vinculado ou dependente da contratação de outro Documento de Formalização de Demanda:</w:t>
            </w:r>
            <w:r>
              <w:rPr>
                <w:rFonts w:eastAsia="Times New Roman" w:cs="Calibri" w:cstheme="minorHAnsi"/>
                <w:b/>
                <w:color w:val="000000"/>
                <w:sz w:val="24"/>
                <w:szCs w:val="24"/>
              </w:rPr>
              <w:t xml:space="preserve"> </w:t>
            </w:r>
            <w:r>
              <w:rPr>
                <w:rFonts w:eastAsia="Times New Roman" w:cs="Calibri" w:cstheme="minorHAnsi"/>
                <w:b w:val="false"/>
                <w:bCs w:val="false"/>
                <w:color w:val="000000"/>
                <w:sz w:val="24"/>
                <w:szCs w:val="24"/>
              </w:rPr>
              <w:t>Não.</w:t>
            </w:r>
          </w:p>
        </w:tc>
      </w:tr>
      <w:tr>
        <w:trPr>
          <w:trHeight w:val="464" w:hRule="atLeast"/>
        </w:trPr>
        <w:tc>
          <w:tcPr>
            <w:tcW w:w="9317" w:type="dxa"/>
            <w:gridSpan w:val="4"/>
            <w:tcBorders>
              <w:top w:val="single" w:sz="12" w:space="0" w:color="000000"/>
              <w:left w:val="single" w:sz="12" w:space="0" w:color="000000"/>
              <w:bottom w:val="single" w:sz="12" w:space="0" w:color="000000"/>
              <w:right w:val="single" w:sz="12" w:space="0" w:color="000000"/>
            </w:tcBorders>
          </w:tcPr>
          <w:p>
            <w:pPr>
              <w:pStyle w:val="NormalWeb"/>
              <w:widowControl w:val="false"/>
              <w:shd w:val="clear" w:color="auto" w:fill="FFFFFF"/>
              <w:spacing w:lineRule="auto" w:line="276" w:beforeAutospacing="0" w:before="120" w:afterAutospacing="0" w:after="120"/>
              <w:jc w:val="both"/>
              <w:rPr/>
            </w:pPr>
            <w:r>
              <w:rPr>
                <w:rFonts w:cs="Calibri" w:cstheme="minorHAnsi"/>
                <w:b/>
                <w:lang w:eastAsia="en-US"/>
              </w:rPr>
              <w:t xml:space="preserve">9. Indicação do fiscal do contrato ou servidor que fará a liquidação da despesa: </w:t>
            </w:r>
            <w:r>
              <w:rPr>
                <w:rFonts w:cs="Calibri" w:cstheme="minorHAnsi"/>
                <w:b w:val="false"/>
                <w:bCs w:val="false"/>
                <w:lang w:eastAsia="en-US"/>
              </w:rPr>
              <w:t>Andrieli Camila Hepp (matrícula 120)</w:t>
            </w:r>
          </w:p>
        </w:tc>
      </w:tr>
      <w:tr>
        <w:trPr>
          <w:trHeight w:val="1155" w:hRule="atLeast"/>
        </w:trPr>
        <w:tc>
          <w:tcPr>
            <w:tcW w:w="9317" w:type="dxa"/>
            <w:gridSpan w:val="4"/>
            <w:tcBorders>
              <w:top w:val="single" w:sz="12" w:space="0" w:color="000000"/>
              <w:left w:val="single" w:sz="12" w:space="0" w:color="000000"/>
              <w:bottom w:val="single" w:sz="12" w:space="0" w:color="000000"/>
              <w:right w:val="single" w:sz="12" w:space="0" w:color="000000"/>
            </w:tcBorders>
          </w:tcPr>
          <w:p>
            <w:pPr>
              <w:pStyle w:val="Normal"/>
              <w:widowControl w:val="false"/>
              <w:spacing w:lineRule="auto" w:line="276" w:before="120" w:after="120"/>
              <w:jc w:val="center"/>
              <w:rPr/>
            </w:pPr>
            <w:r>
              <w:rPr>
                <w:rFonts w:eastAsia="Times New Roman" w:cs="Calibri" w:cstheme="minorHAnsi"/>
                <w:sz w:val="24"/>
                <w:szCs w:val="24"/>
              </w:rPr>
              <w:t>Três Passos, 8 de abril de 2026.</w:t>
            </w:r>
          </w:p>
          <w:p>
            <w:pPr>
              <w:pStyle w:val="Normal"/>
              <w:widowControl w:val="false"/>
              <w:spacing w:lineRule="auto" w:line="276" w:before="120" w:after="120"/>
              <w:jc w:val="center"/>
              <w:rPr>
                <w:rFonts w:ascii="Times New Roman" w:hAnsi="Times New Roman"/>
              </w:rPr>
            </w:pPr>
            <w:r>
              <w:rPr/>
            </w:r>
          </w:p>
          <w:p>
            <w:pPr>
              <w:pStyle w:val="Normal"/>
              <w:widowControl w:val="false"/>
              <w:spacing w:lineRule="auto" w:line="276" w:before="6" w:after="6"/>
              <w:jc w:val="center"/>
              <w:rPr/>
            </w:pPr>
            <w:r>
              <w:rPr/>
              <w:t>Emanuelle Cavalcante Carvalho Petrazzini (matrícula 177)</w:t>
            </w:r>
          </w:p>
          <w:p>
            <w:pPr>
              <w:pStyle w:val="Normal"/>
              <w:widowControl w:val="false"/>
              <w:spacing w:lineRule="auto" w:line="276" w:before="6" w:after="6"/>
              <w:jc w:val="center"/>
              <w:rPr/>
            </w:pPr>
            <w:r>
              <w:rPr>
                <w:rFonts w:eastAsia="Times New Roman" w:cs="Calibri" w:cstheme="minorHAnsi"/>
                <w:sz w:val="24"/>
                <w:szCs w:val="24"/>
              </w:rPr>
              <w:t>Responsável pela Formalização da Demanda</w:t>
            </w:r>
          </w:p>
        </w:tc>
      </w:tr>
      <w:tr>
        <w:trPr>
          <w:trHeight w:val="20" w:hRule="atLeast"/>
        </w:trPr>
        <w:tc>
          <w:tcPr>
            <w:tcW w:w="9317" w:type="dxa"/>
            <w:gridSpan w:val="4"/>
            <w:tcBorders>
              <w:left w:val="single" w:sz="12" w:space="0" w:color="000000"/>
              <w:bottom w:val="single" w:sz="12" w:space="0" w:color="000000"/>
              <w:right w:val="single" w:sz="12" w:space="0" w:color="000000"/>
            </w:tcBorders>
          </w:tcPr>
          <w:p>
            <w:pPr>
              <w:pStyle w:val="Normal"/>
              <w:widowControl w:val="false"/>
              <w:spacing w:lineRule="auto" w:line="276" w:before="120" w:after="120"/>
              <w:jc w:val="both"/>
              <w:rPr/>
            </w:pPr>
            <w:r>
              <w:rPr>
                <w:rFonts w:eastAsia="Times New Roman" w:cs="Calibri" w:cstheme="minorHAnsi"/>
                <w:sz w:val="24"/>
                <w:szCs w:val="24"/>
              </w:rPr>
              <w:t xml:space="preserve"> </w:t>
            </w:r>
            <w:r>
              <w:rPr>
                <w:rFonts w:eastAsia="Times New Roman" w:cs="Calibri" w:cstheme="minorHAnsi"/>
                <w:b/>
                <w:sz w:val="24"/>
                <w:szCs w:val="24"/>
              </w:rPr>
              <w:t>OBSERVAÇÕES:</w:t>
            </w:r>
          </w:p>
        </w:tc>
      </w:tr>
    </w:tbl>
    <w:p>
      <w:pPr>
        <w:pStyle w:val="Heading1"/>
        <w:widowControl/>
        <w:numPr>
          <w:ilvl w:val="0"/>
          <w:numId w:val="0"/>
        </w:numPr>
        <w:suppressAutoHyphens w:val="true"/>
        <w:overflowPunct w:val="true"/>
        <w:bidi w:val="0"/>
        <w:spacing w:lineRule="auto" w:line="276" w:before="0" w:after="0"/>
        <w:ind w:hanging="0" w:left="0" w:right="0"/>
        <w:jc w:val="left"/>
        <w:rPr>
          <w:rFonts w:cs="Calibri" w:cstheme="minorHAnsi"/>
          <w:b/>
          <w:bCs/>
          <w:sz w:val="24"/>
          <w:szCs w:val="24"/>
        </w:rPr>
      </w:pPr>
      <w:r>
        <w:rPr>
          <w:rFonts w:cs="Calibri" w:cstheme="minorHAnsi"/>
          <w:b/>
          <w:bCs/>
          <w:sz w:val="24"/>
          <w:szCs w:val="24"/>
        </w:rPr>
      </w:r>
    </w:p>
    <w:p>
      <w:pPr>
        <w:pStyle w:val="Normal"/>
        <w:widowControl/>
        <w:numPr>
          <w:ilvl w:val="0"/>
          <w:numId w:val="0"/>
        </w:numPr>
        <w:suppressAutoHyphens w:val="true"/>
        <w:overflowPunct w:val="true"/>
        <w:bidi w:val="0"/>
        <w:spacing w:lineRule="auto" w:line="276" w:before="0" w:after="0"/>
        <w:ind w:hanging="0" w:left="0" w:right="0"/>
        <w:jc w:val="left"/>
        <w:rPr>
          <w:rFonts w:cs="Calibri" w:cstheme="minorHAnsi"/>
          <w:b/>
          <w:bCs/>
          <w:sz w:val="24"/>
          <w:szCs w:val="24"/>
        </w:rPr>
      </w:pPr>
      <w:r>
        <w:rPr>
          <w:rFonts w:cs="Calibri" w:cstheme="minorHAnsi"/>
          <w:b/>
          <w:bCs/>
          <w:sz w:val="24"/>
          <w:szCs w:val="24"/>
        </w:rPr>
      </w:r>
    </w:p>
    <w:p>
      <w:pPr>
        <w:pStyle w:val="Normal"/>
        <w:widowControl/>
        <w:numPr>
          <w:ilvl w:val="0"/>
          <w:numId w:val="0"/>
        </w:numPr>
        <w:suppressAutoHyphens w:val="true"/>
        <w:overflowPunct w:val="true"/>
        <w:bidi w:val="0"/>
        <w:spacing w:lineRule="auto" w:line="276" w:before="0" w:after="0"/>
        <w:ind w:hanging="0" w:left="0" w:right="0"/>
        <w:jc w:val="left"/>
        <w:rPr>
          <w:rFonts w:cs="Calibri" w:cstheme="minorHAnsi"/>
          <w:b/>
          <w:bCs/>
          <w:sz w:val="24"/>
          <w:szCs w:val="24"/>
        </w:rPr>
      </w:pPr>
      <w:r>
        <w:rPr>
          <w:rFonts w:cs="Calibri" w:cstheme="minorHAnsi"/>
          <w:b/>
          <w:bCs/>
          <w:sz w:val="24"/>
          <w:szCs w:val="24"/>
        </w:rPr>
      </w:r>
    </w:p>
    <w:p>
      <w:pPr>
        <w:pStyle w:val="Normal"/>
        <w:widowControl/>
        <w:numPr>
          <w:ilvl w:val="0"/>
          <w:numId w:val="0"/>
        </w:numPr>
        <w:suppressAutoHyphens w:val="true"/>
        <w:overflowPunct w:val="true"/>
        <w:bidi w:val="0"/>
        <w:spacing w:lineRule="auto" w:line="276" w:before="0" w:after="0"/>
        <w:ind w:hanging="0" w:left="0" w:right="0"/>
        <w:jc w:val="left"/>
        <w:rPr>
          <w:rFonts w:cs="Calibri" w:cstheme="minorHAnsi"/>
          <w:b/>
          <w:bCs/>
          <w:sz w:val="24"/>
          <w:szCs w:val="24"/>
        </w:rPr>
      </w:pPr>
      <w:r>
        <w:rPr>
          <w:rFonts w:cs="Calibri" w:cstheme="minorHAnsi"/>
          <w:b/>
          <w:bCs/>
          <w:sz w:val="24"/>
          <w:szCs w:val="24"/>
        </w:rPr>
      </w:r>
    </w:p>
    <w:p>
      <w:pPr>
        <w:pStyle w:val="Normal"/>
        <w:widowControl/>
        <w:numPr>
          <w:ilvl w:val="0"/>
          <w:numId w:val="0"/>
        </w:numPr>
        <w:suppressAutoHyphens w:val="true"/>
        <w:overflowPunct w:val="true"/>
        <w:bidi w:val="0"/>
        <w:spacing w:lineRule="auto" w:line="276" w:before="0" w:after="0"/>
        <w:ind w:hanging="0" w:left="0" w:right="0"/>
        <w:jc w:val="left"/>
        <w:rPr>
          <w:rFonts w:cs="Calibri" w:cstheme="minorHAnsi"/>
          <w:b/>
          <w:bCs/>
          <w:sz w:val="24"/>
          <w:szCs w:val="24"/>
        </w:rPr>
      </w:pPr>
      <w:r>
        <w:rPr>
          <w:rFonts w:cs="Calibri" w:cstheme="minorHAnsi"/>
          <w:b/>
          <w:bCs/>
          <w:sz w:val="24"/>
          <w:szCs w:val="24"/>
        </w:rPr>
      </w:r>
    </w:p>
    <w:p>
      <w:pPr>
        <w:pStyle w:val="Normal"/>
        <w:widowControl/>
        <w:numPr>
          <w:ilvl w:val="0"/>
          <w:numId w:val="0"/>
        </w:numPr>
        <w:suppressAutoHyphens w:val="true"/>
        <w:overflowPunct w:val="true"/>
        <w:bidi w:val="0"/>
        <w:spacing w:lineRule="auto" w:line="276" w:before="0" w:after="0"/>
        <w:ind w:hanging="0" w:left="0" w:right="0"/>
        <w:jc w:val="left"/>
        <w:rPr>
          <w:rFonts w:cs="Calibri" w:cstheme="minorHAnsi"/>
          <w:b/>
          <w:bCs/>
          <w:sz w:val="24"/>
          <w:szCs w:val="24"/>
        </w:rPr>
      </w:pPr>
      <w:r>
        <w:rPr>
          <w:rFonts w:cs="Calibri" w:cstheme="minorHAnsi"/>
          <w:b/>
          <w:bCs/>
          <w:sz w:val="24"/>
          <w:szCs w:val="24"/>
        </w:rPr>
      </w:r>
    </w:p>
    <w:p>
      <w:pPr>
        <w:pStyle w:val="Normal"/>
        <w:widowControl/>
        <w:numPr>
          <w:ilvl w:val="0"/>
          <w:numId w:val="0"/>
        </w:numPr>
        <w:suppressAutoHyphens w:val="true"/>
        <w:overflowPunct w:val="true"/>
        <w:bidi w:val="0"/>
        <w:spacing w:lineRule="auto" w:line="276" w:before="0" w:after="0"/>
        <w:ind w:hanging="0" w:left="0" w:right="0"/>
        <w:jc w:val="left"/>
        <w:rPr>
          <w:rFonts w:cs="Calibri" w:cstheme="minorHAnsi"/>
          <w:b/>
          <w:bCs/>
          <w:sz w:val="24"/>
          <w:szCs w:val="24"/>
        </w:rPr>
      </w:pPr>
      <w:r>
        <w:rPr>
          <w:rFonts w:cs="Calibri" w:cstheme="minorHAnsi"/>
          <w:b/>
          <w:bCs/>
          <w:sz w:val="24"/>
          <w:szCs w:val="24"/>
        </w:rPr>
      </w:r>
    </w:p>
    <w:p>
      <w:pPr>
        <w:pStyle w:val="Normal"/>
        <w:widowControl/>
        <w:numPr>
          <w:ilvl w:val="0"/>
          <w:numId w:val="0"/>
        </w:numPr>
        <w:suppressAutoHyphens w:val="true"/>
        <w:overflowPunct w:val="true"/>
        <w:bidi w:val="0"/>
        <w:spacing w:lineRule="auto" w:line="276" w:before="0" w:after="0"/>
        <w:ind w:hanging="0" w:left="0" w:right="0"/>
        <w:jc w:val="left"/>
        <w:rPr>
          <w:rFonts w:cs="Calibri" w:cstheme="minorHAnsi"/>
          <w:b/>
          <w:bCs/>
          <w:sz w:val="24"/>
          <w:szCs w:val="24"/>
        </w:rPr>
      </w:pPr>
      <w:r>
        <w:rPr>
          <w:rFonts w:cs="Calibri" w:cstheme="minorHAnsi"/>
          <w:b/>
          <w:bCs/>
          <w:sz w:val="24"/>
          <w:szCs w:val="24"/>
        </w:rPr>
      </w:r>
    </w:p>
    <w:p>
      <w:pPr>
        <w:pStyle w:val="Normal"/>
        <w:widowControl/>
        <w:numPr>
          <w:ilvl w:val="0"/>
          <w:numId w:val="0"/>
        </w:numPr>
        <w:suppressAutoHyphens w:val="true"/>
        <w:overflowPunct w:val="true"/>
        <w:bidi w:val="0"/>
        <w:spacing w:lineRule="auto" w:line="276" w:before="0" w:after="0"/>
        <w:ind w:hanging="0" w:left="0" w:right="0"/>
        <w:jc w:val="left"/>
        <w:rPr>
          <w:rFonts w:cs="Calibri" w:cstheme="minorHAnsi"/>
          <w:b/>
          <w:bCs/>
          <w:sz w:val="24"/>
          <w:szCs w:val="24"/>
        </w:rPr>
      </w:pPr>
      <w:r>
        <w:rPr>
          <w:rFonts w:cs="Calibri" w:cstheme="minorHAnsi"/>
          <w:b/>
          <w:bCs/>
          <w:sz w:val="24"/>
          <w:szCs w:val="24"/>
        </w:rPr>
      </w:r>
    </w:p>
    <w:p>
      <w:pPr>
        <w:pStyle w:val="Normal"/>
        <w:widowControl/>
        <w:numPr>
          <w:ilvl w:val="0"/>
          <w:numId w:val="0"/>
        </w:numPr>
        <w:suppressAutoHyphens w:val="true"/>
        <w:overflowPunct w:val="true"/>
        <w:bidi w:val="0"/>
        <w:spacing w:lineRule="auto" w:line="276" w:before="0" w:after="0"/>
        <w:ind w:hanging="0" w:left="0" w:right="0"/>
        <w:jc w:val="left"/>
        <w:rPr>
          <w:rFonts w:cs="Calibri" w:cstheme="minorHAnsi"/>
          <w:b/>
          <w:bCs/>
          <w:sz w:val="24"/>
          <w:szCs w:val="24"/>
        </w:rPr>
      </w:pPr>
      <w:r>
        <w:rPr>
          <w:rFonts w:cs="Calibri" w:cstheme="minorHAnsi"/>
          <w:b/>
          <w:bCs/>
          <w:sz w:val="24"/>
          <w:szCs w:val="24"/>
        </w:rPr>
      </w:r>
    </w:p>
    <w:p>
      <w:pPr>
        <w:pStyle w:val="Normal"/>
        <w:widowControl/>
        <w:numPr>
          <w:ilvl w:val="0"/>
          <w:numId w:val="0"/>
        </w:numPr>
        <w:suppressAutoHyphens w:val="true"/>
        <w:overflowPunct w:val="true"/>
        <w:bidi w:val="0"/>
        <w:spacing w:lineRule="auto" w:line="276" w:before="0" w:after="0"/>
        <w:ind w:hanging="0" w:left="0" w:right="0"/>
        <w:jc w:val="left"/>
        <w:rPr>
          <w:rFonts w:cs="Calibri" w:cstheme="minorHAnsi"/>
          <w:b/>
          <w:bCs/>
          <w:sz w:val="24"/>
          <w:szCs w:val="24"/>
        </w:rPr>
      </w:pPr>
      <w:r>
        <w:rPr>
          <w:rFonts w:cs="Calibri" w:cstheme="minorHAnsi"/>
          <w:b/>
          <w:bCs/>
          <w:sz w:val="24"/>
          <w:szCs w:val="24"/>
        </w:rPr>
      </w:r>
    </w:p>
    <w:p>
      <w:pPr>
        <w:pStyle w:val="Normal"/>
        <w:widowControl/>
        <w:numPr>
          <w:ilvl w:val="0"/>
          <w:numId w:val="0"/>
        </w:numPr>
        <w:suppressAutoHyphens w:val="true"/>
        <w:overflowPunct w:val="true"/>
        <w:bidi w:val="0"/>
        <w:spacing w:lineRule="auto" w:line="276" w:before="0" w:after="0"/>
        <w:ind w:hanging="0" w:left="0" w:right="0"/>
        <w:jc w:val="left"/>
        <w:rPr>
          <w:rFonts w:cs="Calibri" w:cstheme="minorHAnsi"/>
          <w:b/>
          <w:bCs/>
          <w:sz w:val="24"/>
          <w:szCs w:val="24"/>
        </w:rPr>
      </w:pPr>
      <w:r>
        <w:rPr>
          <w:rFonts w:cs="Calibri" w:cstheme="minorHAnsi"/>
          <w:b/>
          <w:bCs/>
          <w:sz w:val="24"/>
          <w:szCs w:val="24"/>
        </w:rPr>
      </w:r>
    </w:p>
    <w:p>
      <w:pPr>
        <w:pStyle w:val="Normal"/>
        <w:widowControl/>
        <w:numPr>
          <w:ilvl w:val="0"/>
          <w:numId w:val="0"/>
        </w:numPr>
        <w:suppressAutoHyphens w:val="true"/>
        <w:overflowPunct w:val="true"/>
        <w:bidi w:val="0"/>
        <w:spacing w:lineRule="auto" w:line="276" w:before="0" w:after="0"/>
        <w:ind w:hanging="0" w:left="0" w:right="0"/>
        <w:jc w:val="left"/>
        <w:rPr>
          <w:rFonts w:cs="Calibri" w:cstheme="minorHAnsi"/>
          <w:b/>
          <w:bCs/>
          <w:sz w:val="24"/>
          <w:szCs w:val="24"/>
        </w:rPr>
      </w:pPr>
      <w:r>
        <w:rPr>
          <w:rFonts w:cs="Calibri" w:cstheme="minorHAnsi"/>
          <w:b/>
          <w:bCs/>
          <w:sz w:val="24"/>
          <w:szCs w:val="24"/>
        </w:rPr>
      </w:r>
    </w:p>
    <w:p>
      <w:pPr>
        <w:pStyle w:val="Normal"/>
        <w:widowControl/>
        <w:numPr>
          <w:ilvl w:val="0"/>
          <w:numId w:val="0"/>
        </w:numPr>
        <w:suppressAutoHyphens w:val="true"/>
        <w:overflowPunct w:val="true"/>
        <w:bidi w:val="0"/>
        <w:spacing w:lineRule="auto" w:line="276" w:before="0" w:after="0"/>
        <w:ind w:hanging="0" w:left="0" w:right="0"/>
        <w:jc w:val="left"/>
        <w:rPr>
          <w:rFonts w:cs="Calibri" w:cstheme="minorHAnsi"/>
          <w:b/>
          <w:bCs/>
          <w:sz w:val="24"/>
          <w:szCs w:val="24"/>
        </w:rPr>
      </w:pPr>
      <w:r>
        <w:rPr>
          <w:rFonts w:cs="Calibri" w:cstheme="minorHAnsi"/>
          <w:b/>
          <w:bCs/>
          <w:sz w:val="24"/>
          <w:szCs w:val="24"/>
        </w:rPr>
      </w:r>
    </w:p>
    <w:p>
      <w:pPr>
        <w:pStyle w:val="Normal"/>
        <w:widowControl/>
        <w:numPr>
          <w:ilvl w:val="0"/>
          <w:numId w:val="0"/>
        </w:numPr>
        <w:suppressAutoHyphens w:val="true"/>
        <w:overflowPunct w:val="true"/>
        <w:bidi w:val="0"/>
        <w:spacing w:lineRule="auto" w:line="276" w:before="0" w:after="0"/>
        <w:ind w:hanging="0" w:left="0" w:right="0"/>
        <w:jc w:val="left"/>
        <w:rPr>
          <w:rFonts w:cs="Calibri" w:cstheme="minorHAnsi"/>
          <w:b/>
          <w:bCs/>
          <w:sz w:val="24"/>
          <w:szCs w:val="24"/>
        </w:rPr>
      </w:pPr>
      <w:r>
        <w:rPr>
          <w:rFonts w:cs="Calibri" w:cstheme="minorHAnsi"/>
          <w:b/>
          <w:bCs/>
          <w:sz w:val="24"/>
          <w:szCs w:val="24"/>
        </w:rPr>
      </w:r>
    </w:p>
    <w:p>
      <w:pPr>
        <w:pStyle w:val="Normal"/>
        <w:widowControl/>
        <w:numPr>
          <w:ilvl w:val="0"/>
          <w:numId w:val="0"/>
        </w:numPr>
        <w:suppressAutoHyphens w:val="true"/>
        <w:overflowPunct w:val="true"/>
        <w:bidi w:val="0"/>
        <w:spacing w:lineRule="auto" w:line="276" w:before="0" w:after="0"/>
        <w:ind w:hanging="0" w:left="0" w:right="0"/>
        <w:jc w:val="left"/>
        <w:rPr>
          <w:rFonts w:cs="Calibri" w:cstheme="minorHAnsi"/>
          <w:b/>
          <w:bCs/>
          <w:sz w:val="24"/>
          <w:szCs w:val="24"/>
        </w:rPr>
      </w:pPr>
      <w:r>
        <w:rPr>
          <w:rFonts w:cs="Calibri" w:cstheme="minorHAnsi"/>
          <w:b/>
          <w:bCs/>
          <w:sz w:val="24"/>
          <w:szCs w:val="24"/>
        </w:rPr>
      </w:r>
    </w:p>
    <w:p>
      <w:pPr>
        <w:pStyle w:val="Normal"/>
        <w:widowControl/>
        <w:numPr>
          <w:ilvl w:val="0"/>
          <w:numId w:val="0"/>
        </w:numPr>
        <w:suppressAutoHyphens w:val="true"/>
        <w:overflowPunct w:val="true"/>
        <w:bidi w:val="0"/>
        <w:spacing w:lineRule="auto" w:line="276" w:before="0" w:after="0"/>
        <w:ind w:hanging="0" w:left="0" w:right="0"/>
        <w:jc w:val="left"/>
        <w:rPr>
          <w:rFonts w:cs="Calibri" w:cstheme="minorHAnsi"/>
          <w:b/>
          <w:bCs/>
          <w:sz w:val="24"/>
          <w:szCs w:val="24"/>
        </w:rPr>
      </w:pPr>
      <w:r>
        <w:rPr>
          <w:rFonts w:cs="Calibri" w:cstheme="minorHAnsi"/>
          <w:b/>
          <w:bCs/>
          <w:sz w:val="24"/>
          <w:szCs w:val="24"/>
        </w:rPr>
      </w:r>
    </w:p>
    <w:p>
      <w:pPr>
        <w:pStyle w:val="Normal"/>
        <w:widowControl/>
        <w:numPr>
          <w:ilvl w:val="0"/>
          <w:numId w:val="0"/>
        </w:numPr>
        <w:suppressAutoHyphens w:val="true"/>
        <w:overflowPunct w:val="true"/>
        <w:bidi w:val="0"/>
        <w:spacing w:lineRule="auto" w:line="276" w:before="0" w:after="0"/>
        <w:ind w:hanging="0" w:left="0" w:right="0"/>
        <w:jc w:val="left"/>
        <w:rPr>
          <w:rFonts w:cs="Calibri" w:cstheme="minorHAnsi"/>
          <w:b/>
          <w:bCs/>
          <w:sz w:val="24"/>
          <w:szCs w:val="24"/>
        </w:rPr>
      </w:pPr>
      <w:r>
        <w:rPr>
          <w:rFonts w:cs="Calibri" w:cstheme="minorHAnsi"/>
          <w:b/>
          <w:bCs/>
          <w:sz w:val="24"/>
          <w:szCs w:val="24"/>
        </w:rPr>
      </w:r>
    </w:p>
    <w:p>
      <w:pPr>
        <w:pStyle w:val="Normal"/>
        <w:widowControl/>
        <w:numPr>
          <w:ilvl w:val="0"/>
          <w:numId w:val="0"/>
        </w:numPr>
        <w:suppressAutoHyphens w:val="true"/>
        <w:overflowPunct w:val="true"/>
        <w:bidi w:val="0"/>
        <w:spacing w:lineRule="auto" w:line="276" w:before="0" w:after="0"/>
        <w:ind w:hanging="0" w:left="0" w:right="0"/>
        <w:jc w:val="left"/>
        <w:rPr>
          <w:rFonts w:cs="Calibri" w:cstheme="minorHAnsi"/>
          <w:b/>
          <w:bCs/>
          <w:sz w:val="24"/>
          <w:szCs w:val="24"/>
        </w:rPr>
      </w:pPr>
      <w:r>
        <w:rPr>
          <w:rFonts w:cs="Calibri" w:cstheme="minorHAnsi"/>
          <w:b/>
          <w:bCs/>
          <w:sz w:val="24"/>
          <w:szCs w:val="24"/>
        </w:rPr>
      </w:r>
    </w:p>
    <w:p>
      <w:pPr>
        <w:pStyle w:val="Normal"/>
        <w:widowControl/>
        <w:numPr>
          <w:ilvl w:val="0"/>
          <w:numId w:val="0"/>
        </w:numPr>
        <w:suppressAutoHyphens w:val="true"/>
        <w:overflowPunct w:val="true"/>
        <w:bidi w:val="0"/>
        <w:spacing w:lineRule="auto" w:line="276" w:before="0" w:after="0"/>
        <w:ind w:hanging="0" w:left="0" w:right="0"/>
        <w:jc w:val="left"/>
        <w:rPr>
          <w:rFonts w:cs="Calibri" w:cstheme="minorHAnsi"/>
          <w:b/>
          <w:bCs/>
          <w:sz w:val="24"/>
          <w:szCs w:val="24"/>
        </w:rPr>
      </w:pPr>
      <w:r>
        <w:rPr>
          <w:rFonts w:cs="Calibri" w:cstheme="minorHAnsi"/>
          <w:b/>
          <w:bCs/>
          <w:sz w:val="24"/>
          <w:szCs w:val="24"/>
        </w:rPr>
      </w:r>
    </w:p>
    <w:p>
      <w:pPr>
        <w:pStyle w:val="Normal"/>
        <w:widowControl/>
        <w:numPr>
          <w:ilvl w:val="0"/>
          <w:numId w:val="0"/>
        </w:numPr>
        <w:suppressAutoHyphens w:val="true"/>
        <w:overflowPunct w:val="true"/>
        <w:bidi w:val="0"/>
        <w:spacing w:lineRule="auto" w:line="276" w:before="0" w:after="0"/>
        <w:ind w:hanging="0" w:left="0" w:right="0"/>
        <w:jc w:val="left"/>
        <w:rPr>
          <w:rFonts w:cs="Calibri" w:cstheme="minorHAnsi"/>
          <w:b/>
          <w:bCs/>
          <w:sz w:val="24"/>
          <w:szCs w:val="24"/>
        </w:rPr>
      </w:pPr>
      <w:r>
        <w:rPr>
          <w:rFonts w:cs="Calibri" w:cstheme="minorHAnsi"/>
          <w:b/>
          <w:bCs/>
          <w:sz w:val="24"/>
          <w:szCs w:val="24"/>
        </w:rPr>
      </w:r>
    </w:p>
    <w:p>
      <w:pPr>
        <w:pStyle w:val="Normal"/>
        <w:widowControl/>
        <w:numPr>
          <w:ilvl w:val="0"/>
          <w:numId w:val="0"/>
        </w:numPr>
        <w:suppressAutoHyphens w:val="true"/>
        <w:overflowPunct w:val="true"/>
        <w:bidi w:val="0"/>
        <w:spacing w:lineRule="auto" w:line="276" w:before="0" w:after="0"/>
        <w:ind w:hanging="0" w:left="0" w:right="0"/>
        <w:jc w:val="left"/>
        <w:rPr>
          <w:rFonts w:cs="Calibri" w:cstheme="minorHAnsi"/>
          <w:b/>
          <w:bCs/>
          <w:sz w:val="24"/>
          <w:szCs w:val="24"/>
        </w:rPr>
      </w:pPr>
      <w:r>
        <w:rPr>
          <w:rFonts w:cs="Calibri" w:cstheme="minorHAnsi"/>
          <w:b/>
          <w:bCs/>
          <w:sz w:val="24"/>
          <w:szCs w:val="24"/>
        </w:rPr>
      </w:r>
    </w:p>
    <w:p>
      <w:pPr>
        <w:pStyle w:val="Normal"/>
        <w:widowControl/>
        <w:numPr>
          <w:ilvl w:val="0"/>
          <w:numId w:val="0"/>
        </w:numPr>
        <w:suppressAutoHyphens w:val="true"/>
        <w:overflowPunct w:val="true"/>
        <w:bidi w:val="0"/>
        <w:spacing w:lineRule="auto" w:line="276" w:before="0" w:after="0"/>
        <w:ind w:hanging="0" w:left="0" w:right="0"/>
        <w:jc w:val="left"/>
        <w:rPr>
          <w:rFonts w:cs="Calibri" w:cstheme="minorHAnsi"/>
          <w:b/>
          <w:bCs/>
          <w:sz w:val="24"/>
          <w:szCs w:val="24"/>
        </w:rPr>
      </w:pPr>
      <w:r>
        <w:rPr>
          <w:rFonts w:cs="Calibri" w:cstheme="minorHAnsi"/>
          <w:b/>
          <w:bCs/>
          <w:sz w:val="24"/>
          <w:szCs w:val="24"/>
        </w:rPr>
      </w:r>
    </w:p>
    <w:p>
      <w:pPr>
        <w:pStyle w:val="Normal"/>
        <w:widowControl/>
        <w:numPr>
          <w:ilvl w:val="0"/>
          <w:numId w:val="0"/>
        </w:numPr>
        <w:suppressAutoHyphens w:val="true"/>
        <w:overflowPunct w:val="true"/>
        <w:bidi w:val="0"/>
        <w:spacing w:lineRule="auto" w:line="276" w:before="0" w:after="0"/>
        <w:ind w:hanging="0" w:left="0" w:right="0"/>
        <w:jc w:val="left"/>
        <w:rPr>
          <w:rFonts w:cs="Calibri" w:cstheme="minorHAnsi"/>
          <w:b/>
          <w:bCs/>
          <w:sz w:val="24"/>
          <w:szCs w:val="24"/>
        </w:rPr>
      </w:pPr>
      <w:r>
        <w:rPr>
          <w:rFonts w:cs="Calibri" w:cstheme="minorHAnsi"/>
          <w:b/>
          <w:bCs/>
          <w:sz w:val="24"/>
          <w:szCs w:val="24"/>
        </w:rPr>
      </w:r>
    </w:p>
    <w:p>
      <w:pPr>
        <w:pStyle w:val="Heading1"/>
        <w:widowControl/>
        <w:numPr>
          <w:ilvl w:val="0"/>
          <w:numId w:val="0"/>
        </w:numPr>
        <w:suppressAutoHyphens w:val="true"/>
        <w:overflowPunct w:val="true"/>
        <w:bidi w:val="0"/>
        <w:spacing w:lineRule="auto" w:line="276" w:before="0" w:after="0"/>
        <w:ind w:hanging="0" w:left="0" w:right="0"/>
        <w:jc w:val="left"/>
        <w:rPr/>
      </w:pPr>
      <w:r>
        <w:rPr>
          <w:rFonts w:cs="Calibri" w:cstheme="minorHAnsi"/>
          <w:b/>
          <w:bCs/>
          <w:sz w:val="24"/>
          <w:szCs w:val="24"/>
        </w:rPr>
        <w:t xml:space="preserve">ESTUDO TÉCNICO PRELIMINAR </w:t>
      </w:r>
      <w:r>
        <w:rPr>
          <w:rFonts w:cs="Calibri" w:cstheme="minorHAnsi"/>
          <w:b/>
          <w:bCs/>
          <w:sz w:val="24"/>
          <w:szCs w:val="24"/>
          <w:shd w:fill="auto" w:val="clear"/>
        </w:rPr>
        <w:t xml:space="preserve">N. 18/2026 </w:t>
      </w:r>
    </w:p>
    <w:p>
      <w:pPr>
        <w:pStyle w:val="Normal"/>
        <w:spacing w:lineRule="auto" w:line="276"/>
        <w:jc w:val="both"/>
        <w:rPr/>
      </w:pPr>
      <w:r>
        <w:rPr>
          <w:rFonts w:cs="Calibri" w:cstheme="minorHAnsi"/>
          <w:sz w:val="24"/>
          <w:szCs w:val="24"/>
        </w:rPr>
        <w:t>Unidade Solicitante: Câmara Municipal de Três Passos-RS</w:t>
      </w:r>
    </w:p>
    <w:p>
      <w:pPr>
        <w:pStyle w:val="Normal"/>
        <w:spacing w:lineRule="auto" w:line="276"/>
        <w:jc w:val="both"/>
        <w:rPr/>
      </w:pPr>
      <w:r>
        <w:rPr>
          <w:rFonts w:cs="Calibri" w:cstheme="minorHAnsi"/>
          <w:sz w:val="24"/>
          <w:szCs w:val="24"/>
        </w:rPr>
        <w:t>Responsável pela elaboração: Emanuelle Cavalcante Carvalho Petrazzini</w:t>
      </w:r>
    </w:p>
    <w:p>
      <w:pPr>
        <w:pStyle w:val="Normal"/>
        <w:spacing w:lineRule="auto" w:line="276"/>
        <w:jc w:val="both"/>
        <w:rPr/>
      </w:pPr>
      <w:r>
        <w:rPr>
          <w:rFonts w:cs="Calibri" w:cstheme="minorHAnsi"/>
          <w:sz w:val="24"/>
          <w:szCs w:val="24"/>
        </w:rPr>
        <w:t>Cargo/função: Diretora Geral</w:t>
      </w:r>
    </w:p>
    <w:p>
      <w:pPr>
        <w:pStyle w:val="Normal"/>
        <w:spacing w:lineRule="auto" w:line="276"/>
        <w:jc w:val="both"/>
        <w:rPr>
          <w:rFonts w:ascii="Times New Roman" w:hAnsi="Times New Roman" w:cs="Calibri" w:cstheme="minorHAnsi"/>
          <w:sz w:val="12"/>
          <w:szCs w:val="12"/>
        </w:rPr>
      </w:pPr>
      <w:r>
        <w:rPr>
          <w:rFonts w:cs="Calibri" w:cstheme="minorHAnsi"/>
          <w:sz w:val="12"/>
          <w:szCs w:val="12"/>
        </w:rPr>
      </w:r>
    </w:p>
    <w:p>
      <w:pPr>
        <w:pStyle w:val="ListParagraph"/>
        <w:numPr>
          <w:ilvl w:val="0"/>
          <w:numId w:val="0"/>
        </w:numPr>
        <w:spacing w:lineRule="auto" w:line="276"/>
        <w:ind w:hanging="0" w:left="0"/>
        <w:jc w:val="both"/>
        <w:rPr>
          <w:rFonts w:ascii="Times New Roman" w:hAnsi="Times New Roman" w:cs="Calibri" w:cstheme="minorHAnsi"/>
          <w:b/>
          <w:bCs/>
          <w:sz w:val="24"/>
          <w:szCs w:val="24"/>
        </w:rPr>
      </w:pPr>
      <w:r>
        <w:rPr>
          <w:rFonts w:cs="Calibri" w:ascii="Times New Roman" w:hAnsi="Times New Roman" w:cstheme="minorHAnsi"/>
          <w:b/>
          <w:bCs/>
          <w:sz w:val="24"/>
          <w:szCs w:val="24"/>
        </w:rPr>
        <w:t>1. DESCRIÇÃO DA NECESSIDADE</w:t>
      </w:r>
    </w:p>
    <w:p>
      <w:pPr>
        <w:pStyle w:val="BodyText"/>
        <w:numPr>
          <w:ilvl w:val="0"/>
          <w:numId w:val="0"/>
        </w:numPr>
        <w:spacing w:lineRule="auto" w:line="276"/>
        <w:ind w:hanging="0" w:left="0"/>
        <w:jc w:val="both"/>
        <w:rPr/>
      </w:pPr>
      <w:r>
        <w:rPr>
          <w:rStyle w:val="Fontepargpadro"/>
          <w:rFonts w:eastAsia="Calibri" w:cs="Calibri" w:ascii="Times New Roman" w:hAnsi="Times New Roman" w:cstheme="minorHAnsi"/>
          <w:color w:val="000000"/>
          <w:sz w:val="24"/>
          <w:szCs w:val="24"/>
          <w:u w:val="none"/>
          <w:shd w:fill="auto" w:val="clear"/>
          <w:lang w:eastAsia="en-US"/>
        </w:rPr>
        <w:t>Trata-se de estudos preliminares para a contratação de empresa especializada em capacitação profissional, visando à participação de vereadores deste Poder Legislativo em curso voltado ao aperfeiçoamento da atuação parlamentar e da gestão pública municipal.</w:t>
      </w:r>
    </w:p>
    <w:p>
      <w:pPr>
        <w:pStyle w:val="BodyText"/>
        <w:spacing w:lineRule="auto" w:line="276" w:before="0" w:after="0"/>
        <w:rPr>
          <w:rFonts w:ascii="Times New Roman" w:hAnsi="Times New Roman" w:eastAsia="Calibri" w:cs="Calibri" w:cstheme="minorHAnsi"/>
          <w:color w:val="000000"/>
          <w:lang w:eastAsia="en-US"/>
        </w:rPr>
      </w:pPr>
      <w:r>
        <w:rPr>
          <w:rFonts w:eastAsia="Calibri" w:cs="Calibri" w:ascii="Times New Roman" w:hAnsi="Times New Roman" w:cstheme="minorHAnsi"/>
          <w:color w:val="000000"/>
          <w:lang w:eastAsia="en-US"/>
        </w:rPr>
        <w:t>A necessidade da contratação decorre da importância da capacitação continuada dos agentes públicos, conforme os princípios da Lei Federal nº 14.133/2021, especialmente no desenvolvimento de competências relacionadas ao processo legislativo, orçamento público (PPA, LDO e LOA), emendas impositivas, funcionamento das comissões parlamentares, além do uso de ferramentas de inteligência artificial aplicadas ao setor público.</w:t>
      </w:r>
    </w:p>
    <w:p>
      <w:pPr>
        <w:pStyle w:val="BodyText"/>
        <w:spacing w:lineRule="auto" w:line="276" w:before="0" w:after="0"/>
        <w:rPr>
          <w:rFonts w:ascii="Times New Roman" w:hAnsi="Times New Roman" w:eastAsia="Calibri" w:cs="Calibri" w:cstheme="minorHAnsi"/>
          <w:color w:val="000000"/>
          <w:lang w:eastAsia="en-US"/>
        </w:rPr>
      </w:pPr>
      <w:r>
        <w:rPr>
          <w:rFonts w:eastAsia="Calibri" w:cs="Calibri" w:ascii="Times New Roman" w:hAnsi="Times New Roman" w:cstheme="minorHAnsi"/>
          <w:color w:val="000000"/>
          <w:lang w:eastAsia="en-US"/>
        </w:rPr>
        <w:t>A programação do curso também contempla temas relevantes como análise de documentos oficiais, elaboração de proposições legislativas, controle e fiscalização, orientações do TCE-RS, gestão de pessoal e boas práticas em licitações e contratos, contribuindo para maior eficiência, transparência e segurança jurídica na atuação legislativa.</w:t>
      </w:r>
    </w:p>
    <w:p>
      <w:pPr>
        <w:pStyle w:val="BodyText"/>
        <w:spacing w:lineRule="auto" w:line="276" w:before="0" w:after="0"/>
        <w:rPr>
          <w:rFonts w:ascii="Times New Roman" w:hAnsi="Times New Roman" w:eastAsia="Calibri" w:cs="Calibri" w:cstheme="minorHAnsi"/>
          <w:color w:val="000000"/>
          <w:lang w:eastAsia="en-US"/>
        </w:rPr>
      </w:pPr>
      <w:r>
        <w:rPr>
          <w:rFonts w:eastAsia="Calibri" w:cs="Calibri" w:ascii="Times New Roman" w:hAnsi="Times New Roman" w:cstheme="minorHAnsi"/>
          <w:color w:val="000000"/>
          <w:lang w:eastAsia="en-US"/>
        </w:rPr>
        <w:t>A qualificação dos vereadores possibilita o aprimoramento do exercício de suas atribuições institucionais, refletindo diretamente na melhoria da atividade legislativa e no atendimento das demandas da comunidade.</w:t>
      </w:r>
    </w:p>
    <w:p>
      <w:pPr>
        <w:pStyle w:val="BodyText"/>
        <w:spacing w:lineRule="auto" w:line="276" w:before="0" w:after="0"/>
        <w:rPr/>
      </w:pPr>
      <w:r>
        <w:rPr>
          <w:rFonts w:eastAsia="Calibri" w:cs="Calibri" w:ascii="Times New Roman" w:hAnsi="Times New Roman" w:cstheme="minorHAnsi"/>
          <w:color w:val="000000"/>
          <w:lang w:eastAsia="en-US"/>
        </w:rPr>
        <w:t>Dessa forma, justifica-se a participação de 02 (dois) vereadores, sendo eles: Ingomar Sandtner e Luis Carlos Costa, considerando que o curso proporcionará atualização técnica e prática, com impactos positivos na gestão pública municipal.</w:t>
      </w:r>
    </w:p>
    <w:p>
      <w:pPr>
        <w:pStyle w:val="ListParagraph"/>
        <w:numPr>
          <w:ilvl w:val="0"/>
          <w:numId w:val="0"/>
        </w:numPr>
        <w:spacing w:lineRule="auto" w:line="276"/>
        <w:ind w:hanging="0" w:left="0"/>
        <w:jc w:val="both"/>
        <w:rPr>
          <w:rStyle w:val="Fontepargpadro"/>
          <w:rFonts w:ascii="Times New Roman" w:hAnsi="Times New Roman" w:cs="Calibri" w:cstheme="minorHAnsi"/>
          <w:color w:val="000000"/>
          <w:sz w:val="24"/>
          <w:szCs w:val="24"/>
          <w:u w:val="none"/>
          <w:shd w:fill="auto" w:val="clear"/>
          <w:lang w:eastAsia="en-US"/>
        </w:rPr>
      </w:pPr>
      <w:r>
        <w:rPr>
          <w:rFonts w:cs="Calibri" w:cstheme="minorHAnsi" w:ascii="Times New Roman" w:hAnsi="Times New Roman"/>
          <w:color w:val="000000"/>
          <w:sz w:val="24"/>
          <w:szCs w:val="24"/>
          <w:u w:val="none"/>
          <w:shd w:fill="auto" w:val="clear"/>
          <w:lang w:eastAsia="en-US"/>
        </w:rPr>
      </w:r>
    </w:p>
    <w:p>
      <w:pPr>
        <w:pStyle w:val="ListParagraph"/>
        <w:numPr>
          <w:ilvl w:val="0"/>
          <w:numId w:val="0"/>
        </w:numPr>
        <w:spacing w:lineRule="auto" w:line="276"/>
        <w:ind w:hanging="0" w:left="0"/>
        <w:jc w:val="both"/>
        <w:rPr/>
      </w:pPr>
      <w:r>
        <w:rPr>
          <w:rFonts w:cs="Calibri" w:ascii="Times New Roman" w:hAnsi="Times New Roman" w:cstheme="minorHAnsi"/>
          <w:b/>
          <w:bCs/>
          <w:color w:val="000000"/>
          <w:sz w:val="24"/>
          <w:szCs w:val="24"/>
        </w:rPr>
        <w:t>2. PREVISÃO DA CONTRATAÇÃO NO PLANO DE CONTRATAÇÕES ANUAL</w:t>
      </w:r>
    </w:p>
    <w:p>
      <w:pPr>
        <w:pStyle w:val="Normal"/>
        <w:spacing w:lineRule="auto" w:line="276"/>
        <w:jc w:val="both"/>
        <w:rPr/>
      </w:pPr>
      <w:r>
        <w:rPr>
          <w:rStyle w:val="Fontepargpadro"/>
          <w:rFonts w:cs="Calibri" w:cstheme="minorHAnsi"/>
          <w:color w:val="000000"/>
          <w:sz w:val="24"/>
          <w:szCs w:val="24"/>
          <w:lang w:eastAsia="en-US"/>
        </w:rPr>
        <w:t>O objeto da contratação está incluso no Plano Anual de Contratações – PAC, estando assim de acordo com o Planejamento da Câmara Municipal de Três Passos.</w:t>
      </w:r>
    </w:p>
    <w:p>
      <w:pPr>
        <w:pStyle w:val="Normal"/>
        <w:spacing w:lineRule="auto" w:line="276"/>
        <w:jc w:val="both"/>
        <w:rPr>
          <w:rFonts w:ascii="Times New Roman" w:hAnsi="Times New Roman" w:cs="Calibri" w:cstheme="minorHAnsi"/>
          <w:color w:val="FF0000"/>
          <w:sz w:val="24"/>
          <w:szCs w:val="24"/>
        </w:rPr>
      </w:pPr>
      <w:r>
        <w:rPr>
          <w:rFonts w:cs="Calibri" w:cstheme="minorHAnsi"/>
          <w:color w:val="FF0000"/>
          <w:sz w:val="24"/>
          <w:szCs w:val="24"/>
        </w:rPr>
      </w:r>
    </w:p>
    <w:p>
      <w:pPr>
        <w:pStyle w:val="ListParagraph"/>
        <w:numPr>
          <w:ilvl w:val="0"/>
          <w:numId w:val="0"/>
        </w:numPr>
        <w:spacing w:lineRule="auto" w:line="276"/>
        <w:ind w:hanging="0" w:left="0"/>
        <w:jc w:val="both"/>
        <w:rPr/>
      </w:pPr>
      <w:r>
        <w:rPr>
          <w:rFonts w:cs="Calibri" w:ascii="Times New Roman" w:hAnsi="Times New Roman" w:cstheme="minorHAnsi"/>
          <w:b/>
          <w:bCs/>
          <w:sz w:val="24"/>
          <w:szCs w:val="24"/>
        </w:rPr>
        <w:t xml:space="preserve">3. REQUISITOS DA CONTRATAÇÃO </w:t>
      </w:r>
    </w:p>
    <w:p>
      <w:pPr>
        <w:pStyle w:val="BodyText"/>
        <w:spacing w:lineRule="auto" w:line="276"/>
        <w:jc w:val="both"/>
        <w:rPr>
          <w:rFonts w:ascii="Times New Roman" w:hAnsi="Times New Roman" w:cs="Calibri" w:cstheme="minorHAnsi"/>
          <w:b w:val="false"/>
          <w:bCs w:val="false"/>
          <w:sz w:val="24"/>
          <w:szCs w:val="24"/>
        </w:rPr>
      </w:pPr>
      <w:r>
        <w:rPr>
          <w:rFonts w:cs="Calibri" w:ascii="Times New Roman" w:hAnsi="Times New Roman" w:cstheme="minorHAnsi"/>
          <w:b w:val="false"/>
          <w:bCs w:val="false"/>
          <w:sz w:val="24"/>
          <w:szCs w:val="24"/>
        </w:rPr>
        <w:t>3.1. Os requisitos da contratação abrangem o seguinte:</w:t>
      </w:r>
    </w:p>
    <w:p>
      <w:pPr>
        <w:pStyle w:val="BodyText"/>
        <w:spacing w:lineRule="auto" w:line="276"/>
        <w:jc w:val="both"/>
        <w:rPr>
          <w:rFonts w:ascii="Times New Roman" w:hAnsi="Times New Roman" w:cs="Calibri" w:cstheme="minorHAnsi"/>
          <w:b w:val="false"/>
          <w:bCs w:val="false"/>
          <w:sz w:val="24"/>
          <w:szCs w:val="24"/>
        </w:rPr>
      </w:pPr>
      <w:r>
        <w:rPr>
          <w:rFonts w:cs="Calibri" w:ascii="Times New Roman" w:hAnsi="Times New Roman" w:cstheme="minorHAnsi"/>
          <w:b w:val="false"/>
          <w:bCs w:val="false"/>
          <w:sz w:val="24"/>
          <w:szCs w:val="24"/>
        </w:rPr>
        <w:t xml:space="preserve">3.1.1. </w:t>
      </w:r>
      <w:r>
        <w:rPr>
          <w:rFonts w:cs="Calibri" w:ascii="Times New Roman" w:hAnsi="Times New Roman" w:cstheme="minorHAnsi"/>
        </w:rPr>
        <w:t>O conteúdo programático do curso apresenta plena aderência às necessidades de capacitação dos vereadores do Parlamento Municipal, ao contemplar temas atuais e diretamente relacionados à atuação legislativa e à gestão pública.</w:t>
      </w:r>
    </w:p>
    <w:p>
      <w:pPr>
        <w:pStyle w:val="BodyText"/>
        <w:spacing w:lineRule="auto" w:line="276" w:before="0" w:after="0"/>
        <w:rPr>
          <w:rFonts w:ascii="Times New Roman" w:hAnsi="Times New Roman" w:cs="Calibri" w:cstheme="minorHAnsi"/>
        </w:rPr>
      </w:pPr>
      <w:r>
        <w:rPr>
          <w:rFonts w:cs="Calibri" w:ascii="Times New Roman" w:hAnsi="Times New Roman" w:cstheme="minorHAnsi"/>
        </w:rPr>
        <w:t>A programação abrange, entre outros aspectos, inteligência artificial aplicada ao poder público, elaboração e revisão de documentos oficiais, identificação de inconsistências em editais, elaboração de pareceres, bem como análise de dados e informações orçamentárias.</w:t>
      </w:r>
    </w:p>
    <w:p>
      <w:pPr>
        <w:pStyle w:val="BodyText"/>
        <w:spacing w:lineRule="auto" w:line="276" w:before="0" w:after="0"/>
        <w:rPr>
          <w:rFonts w:ascii="Times New Roman" w:hAnsi="Times New Roman" w:cs="Calibri" w:cstheme="minorHAnsi"/>
        </w:rPr>
      </w:pPr>
      <w:r>
        <w:rPr>
          <w:rFonts w:cs="Calibri" w:ascii="Times New Roman" w:hAnsi="Times New Roman" w:cstheme="minorHAnsi"/>
        </w:rPr>
        <w:t>Também contempla conteúdos relacionados ao processo legislativo, incluindo elaboração de requerimentos, moções e indicações, funcionamento das comissões parlamentares, atribuições da Mesa Diretora e execução das deliberações do Plenário.</w:t>
      </w:r>
    </w:p>
    <w:p>
      <w:pPr>
        <w:pStyle w:val="BodyText"/>
        <w:spacing w:lineRule="auto" w:line="276" w:before="0" w:after="0"/>
        <w:rPr>
          <w:rFonts w:ascii="Times New Roman" w:hAnsi="Times New Roman" w:cs="Calibri" w:cstheme="minorHAnsi"/>
        </w:rPr>
      </w:pPr>
      <w:r>
        <w:rPr>
          <w:rFonts w:cs="Calibri" w:ascii="Times New Roman" w:hAnsi="Times New Roman" w:cstheme="minorHAnsi"/>
        </w:rPr>
        <w:t>No campo orçamentário, são abordados temas como PPA, LDO e LOA, emendas impositivas, limites legais, execução e fiscalização dos recursos públicos, além de orientações atualizadas do TCE-RS.</w:t>
      </w:r>
    </w:p>
    <w:p>
      <w:pPr>
        <w:pStyle w:val="BodyText"/>
        <w:spacing w:lineRule="auto" w:line="276" w:before="0" w:after="0"/>
        <w:rPr>
          <w:rFonts w:ascii="Times New Roman" w:hAnsi="Times New Roman" w:cs="Calibri" w:cstheme="minorHAnsi"/>
        </w:rPr>
      </w:pPr>
      <w:r>
        <w:rPr>
          <w:rFonts w:cs="Calibri" w:ascii="Times New Roman" w:hAnsi="Times New Roman" w:cstheme="minorHAnsi"/>
        </w:rPr>
        <w:t>Ademais, o curso trata de aspectos relacionados à gestão administrativa, controle e fiscalização, licitações e contratos, gestão de pessoal e boas práticas na administração pública, com enfoque na transparência, eficiência e responsabilidade.</w:t>
      </w:r>
    </w:p>
    <w:p>
      <w:pPr>
        <w:pStyle w:val="BodyText"/>
        <w:spacing w:lineRule="auto" w:line="276" w:before="0" w:after="0"/>
        <w:rPr/>
      </w:pPr>
      <w:r>
        <w:rPr>
          <w:rFonts w:cs="Calibri" w:ascii="Times New Roman" w:hAnsi="Times New Roman" w:cstheme="minorHAnsi"/>
        </w:rPr>
        <w:t>Por fim, são abordados princípios de ética, governança e uso responsável de novas tecnologias, contribuindo para o aprimoramento técnico e institucional dos vereadores participantes.</w:t>
      </w:r>
      <w:r>
        <w:rPr>
          <w:rFonts w:ascii="Times New Roman" w:hAnsi="Times New Roman"/>
          <w:b w:val="false"/>
          <w:bCs w:val="false"/>
        </w:rPr>
        <w:t xml:space="preserve"> </w:t>
      </w:r>
      <w:r>
        <w:rPr>
          <w:rFonts w:cs="Calibri" w:ascii="Times New Roman" w:hAnsi="Times New Roman" w:cstheme="minorHAnsi"/>
          <w:b w:val="false"/>
          <w:bCs w:val="false"/>
          <w:sz w:val="24"/>
          <w:szCs w:val="24"/>
        </w:rPr>
        <w:br/>
        <w:t>3.1.2. O curso deverá proporcionar abordagem teórica e prática, possibilitando a participação ativa dos inscritos, com espaço para esclarecimento de dúvidas e discussão de casos reais apresentados pelos palestrantes, de forma a contribuir diretamente para a qualificação do exercício da vereança.</w:t>
      </w:r>
    </w:p>
    <w:p>
      <w:pPr>
        <w:pStyle w:val="BodyText"/>
        <w:spacing w:lineRule="auto" w:line="276"/>
        <w:jc w:val="both"/>
        <w:rPr>
          <w:rFonts w:ascii="Times New Roman" w:hAnsi="Times New Roman" w:cs="Calibri" w:cstheme="minorHAnsi"/>
          <w:b w:val="false"/>
          <w:bCs w:val="false"/>
          <w:sz w:val="24"/>
          <w:szCs w:val="24"/>
        </w:rPr>
      </w:pPr>
      <w:r>
        <w:rPr>
          <w:rFonts w:cs="Calibri" w:ascii="Times New Roman" w:hAnsi="Times New Roman" w:cstheme="minorHAnsi"/>
          <w:b w:val="false"/>
          <w:bCs w:val="false"/>
          <w:sz w:val="24"/>
          <w:szCs w:val="24"/>
        </w:rPr>
        <w:t>3.1.3. O curso deve ser ministrado por profissionais ou empresas de notória especialização nas áreas de gestão pública, legislação, comunicação, planejamento urbano, cidadania e assistência social, conforme a programação prevista.</w:t>
      </w:r>
    </w:p>
    <w:p>
      <w:pPr>
        <w:pStyle w:val="BodyText"/>
        <w:spacing w:lineRule="auto" w:line="276"/>
        <w:jc w:val="both"/>
        <w:rPr>
          <w:rFonts w:ascii="Times New Roman" w:hAnsi="Times New Roman" w:cs="Calibri" w:cstheme="minorHAnsi"/>
          <w:b w:val="false"/>
          <w:bCs w:val="false"/>
          <w:sz w:val="24"/>
          <w:szCs w:val="24"/>
        </w:rPr>
      </w:pPr>
      <w:r>
        <w:rPr>
          <w:rFonts w:cs="Calibri" w:ascii="Times New Roman" w:hAnsi="Times New Roman" w:cstheme="minorHAnsi"/>
          <w:b w:val="false"/>
          <w:bCs w:val="false"/>
          <w:sz w:val="24"/>
          <w:szCs w:val="24"/>
        </w:rPr>
        <w:t>3.1.4. Não é permitida a subcontratação do objeto contratual.</w:t>
      </w:r>
    </w:p>
    <w:p>
      <w:pPr>
        <w:pStyle w:val="BodyText"/>
        <w:spacing w:lineRule="auto" w:line="276"/>
        <w:jc w:val="both"/>
        <w:rPr>
          <w:rFonts w:ascii="Times New Roman" w:hAnsi="Times New Roman" w:cs="Calibri" w:cstheme="minorHAnsi"/>
          <w:b w:val="false"/>
          <w:bCs w:val="false"/>
          <w:sz w:val="24"/>
          <w:szCs w:val="24"/>
        </w:rPr>
      </w:pPr>
      <w:r>
        <w:rPr>
          <w:rFonts w:cs="Calibri" w:cstheme="minorHAnsi" w:ascii="Times New Roman" w:hAnsi="Times New Roman"/>
          <w:b w:val="false"/>
          <w:bCs w:val="false"/>
          <w:sz w:val="24"/>
          <w:szCs w:val="24"/>
        </w:rPr>
      </w:r>
    </w:p>
    <w:p>
      <w:pPr>
        <w:pStyle w:val="Normal"/>
        <w:spacing w:lineRule="auto" w:line="276"/>
        <w:jc w:val="both"/>
        <w:rPr/>
      </w:pPr>
      <w:r>
        <w:rPr>
          <w:rFonts w:cs="Calibri" w:cstheme="minorHAnsi"/>
          <w:b/>
          <w:bCs/>
          <w:color w:val="000000"/>
          <w:sz w:val="24"/>
          <w:szCs w:val="24"/>
        </w:rPr>
        <w:t>4. ESTIMATIVAS DAS QUANTIDADES PARA A CONTRATAÇÃO</w:t>
      </w:r>
    </w:p>
    <w:p>
      <w:pPr>
        <w:pStyle w:val="Normal"/>
        <w:spacing w:lineRule="auto" w:line="276"/>
        <w:jc w:val="both"/>
        <w:rPr/>
      </w:pPr>
      <w:r>
        <w:rPr>
          <w:rFonts w:cs="Calibri" w:cstheme="minorHAnsi"/>
          <w:sz w:val="24"/>
          <w:szCs w:val="24"/>
        </w:rPr>
        <w:t xml:space="preserve">4.1. Há necessidade de constante capacitação dos agentes políticos envolvidos no Processo Legislativo, razão pela qual, no presente curso, indica-se a capacitação da seguinte quantidade de  vereadores: </w:t>
      </w:r>
    </w:p>
    <w:tbl>
      <w:tblPr>
        <w:tblStyle w:val="Tabelacomgrade"/>
        <w:tblW w:w="9362"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717"/>
        <w:gridCol w:w="4433"/>
        <w:gridCol w:w="1067"/>
        <w:gridCol w:w="3145"/>
      </w:tblGrid>
      <w:tr>
        <w:trPr>
          <w:trHeight w:val="672" w:hRule="atLeast"/>
        </w:trPr>
        <w:tc>
          <w:tcPr>
            <w:tcW w:w="717" w:type="dxa"/>
            <w:tcBorders/>
          </w:tcPr>
          <w:p>
            <w:pPr>
              <w:pStyle w:val="Normal"/>
              <w:widowControl/>
              <w:suppressAutoHyphens w:val="true"/>
              <w:spacing w:lineRule="auto" w:line="276" w:before="0" w:after="0"/>
              <w:jc w:val="center"/>
              <w:rPr/>
            </w:pPr>
            <w:r>
              <w:rPr>
                <w:rFonts w:eastAsia="Calibri" w:cs="Calibri" w:cstheme="minorHAnsi"/>
                <w:b/>
                <w:bCs/>
                <w:kern w:val="2"/>
                <w:sz w:val="24"/>
                <w:szCs w:val="24"/>
                <w:lang w:val="pt-BR" w:eastAsia="en-US" w:bidi="ar-SA"/>
              </w:rPr>
              <w:t>Item</w:t>
            </w:r>
          </w:p>
        </w:tc>
        <w:tc>
          <w:tcPr>
            <w:tcW w:w="4433" w:type="dxa"/>
            <w:tcBorders/>
          </w:tcPr>
          <w:p>
            <w:pPr>
              <w:pStyle w:val="Normal"/>
              <w:widowControl/>
              <w:suppressAutoHyphens w:val="true"/>
              <w:spacing w:lineRule="auto" w:line="276" w:before="0" w:after="0"/>
              <w:jc w:val="center"/>
              <w:rPr/>
            </w:pPr>
            <w:r>
              <w:rPr>
                <w:rFonts w:eastAsia="Calibri" w:cs="Calibri" w:cstheme="minorHAnsi"/>
                <w:b/>
                <w:bCs/>
                <w:kern w:val="2"/>
                <w:sz w:val="24"/>
                <w:szCs w:val="24"/>
                <w:lang w:val="pt-BR" w:eastAsia="en-US" w:bidi="ar-SA"/>
              </w:rPr>
              <w:t>Especificação</w:t>
            </w:r>
          </w:p>
        </w:tc>
        <w:tc>
          <w:tcPr>
            <w:tcW w:w="1067" w:type="dxa"/>
            <w:tcBorders/>
          </w:tcPr>
          <w:p>
            <w:pPr>
              <w:pStyle w:val="Normal"/>
              <w:widowControl/>
              <w:suppressAutoHyphens w:val="true"/>
              <w:spacing w:lineRule="auto" w:line="276" w:before="0" w:after="0"/>
              <w:jc w:val="center"/>
              <w:rPr/>
            </w:pPr>
            <w:r>
              <w:rPr>
                <w:rFonts w:eastAsia="Calibri" w:cs="Calibri" w:cstheme="minorHAnsi"/>
                <w:b/>
                <w:bCs/>
                <w:kern w:val="2"/>
                <w:sz w:val="24"/>
                <w:szCs w:val="24"/>
                <w:lang w:val="pt-BR" w:eastAsia="en-US" w:bidi="ar-SA"/>
              </w:rPr>
              <w:t>QUANT.</w:t>
            </w:r>
          </w:p>
        </w:tc>
        <w:tc>
          <w:tcPr>
            <w:tcW w:w="3145" w:type="dxa"/>
            <w:tcBorders/>
          </w:tcPr>
          <w:p>
            <w:pPr>
              <w:pStyle w:val="Normal"/>
              <w:widowControl/>
              <w:suppressAutoHyphens w:val="true"/>
              <w:spacing w:lineRule="auto" w:line="276" w:before="0" w:after="0"/>
              <w:jc w:val="center"/>
              <w:rPr/>
            </w:pPr>
            <w:r>
              <w:rPr>
                <w:rFonts w:eastAsia="Calibri" w:cs="Calibri" w:cstheme="minorHAnsi"/>
                <w:b/>
                <w:bCs/>
                <w:kern w:val="2"/>
                <w:sz w:val="24"/>
                <w:szCs w:val="24"/>
                <w:lang w:val="pt-BR" w:eastAsia="en-US" w:bidi="ar-SA"/>
              </w:rPr>
              <w:t>NOME DOS VEREADORES</w:t>
            </w:r>
          </w:p>
        </w:tc>
      </w:tr>
      <w:tr>
        <w:trPr>
          <w:trHeight w:val="753" w:hRule="atLeast"/>
        </w:trPr>
        <w:tc>
          <w:tcPr>
            <w:tcW w:w="717" w:type="dxa"/>
            <w:tcBorders/>
          </w:tcPr>
          <w:p>
            <w:pPr>
              <w:pStyle w:val="Normal"/>
              <w:widowControl/>
              <w:suppressAutoHyphens w:val="true"/>
              <w:spacing w:lineRule="auto" w:line="276" w:before="0" w:after="0"/>
              <w:jc w:val="center"/>
              <w:rPr>
                <w:sz w:val="20"/>
                <w:szCs w:val="20"/>
              </w:rPr>
            </w:pPr>
            <w:r>
              <w:rPr>
                <w:rFonts w:eastAsia="Calibri" w:cs="Calibri" w:cstheme="minorHAnsi"/>
                <w:b/>
                <w:bCs/>
                <w:kern w:val="2"/>
                <w:sz w:val="20"/>
                <w:szCs w:val="20"/>
                <w:lang w:val="pt-BR" w:eastAsia="en-US" w:bidi="ar-SA"/>
              </w:rPr>
              <w:br/>
              <w:t>1</w:t>
            </w:r>
          </w:p>
        </w:tc>
        <w:tc>
          <w:tcPr>
            <w:tcW w:w="4433" w:type="dxa"/>
            <w:tcBorders/>
          </w:tcPr>
          <w:p>
            <w:pPr>
              <w:pStyle w:val="Normal"/>
              <w:widowControl/>
              <w:suppressAutoHyphens w:val="true"/>
              <w:spacing w:lineRule="auto" w:line="276" w:before="0" w:after="0"/>
              <w:jc w:val="both"/>
              <w:rPr>
                <w:rFonts w:eastAsia="Calibri" w:cs="Calibri" w:cstheme="minorHAnsi"/>
                <w:kern w:val="2"/>
                <w:sz w:val="20"/>
                <w:szCs w:val="20"/>
                <w:lang w:val="pt-BR" w:eastAsia="en-US" w:bidi="ar-SA"/>
              </w:rPr>
            </w:pPr>
            <w:r>
              <w:rPr>
                <w:rFonts w:eastAsia="Calibri" w:cs="Calibri" w:cstheme="minorHAnsi"/>
                <w:kern w:val="2"/>
                <w:sz w:val="20"/>
                <w:szCs w:val="20"/>
                <w:lang w:val="pt-BR" w:eastAsia="en-US" w:bidi="ar-SA"/>
              </w:rPr>
            </w:r>
          </w:p>
          <w:p>
            <w:pPr>
              <w:pStyle w:val="Normal"/>
              <w:widowControl/>
              <w:suppressAutoHyphens w:val="true"/>
              <w:spacing w:lineRule="auto" w:line="276" w:before="0" w:after="0"/>
              <w:jc w:val="both"/>
              <w:rPr/>
            </w:pPr>
            <w:r>
              <w:rPr>
                <w:rFonts w:eastAsia="Calibri" w:cs="Calibri" w:cstheme="minorHAnsi"/>
                <w:kern w:val="2"/>
                <w:sz w:val="20"/>
                <w:szCs w:val="20"/>
                <w:lang w:val="pt-BR" w:eastAsia="en-US" w:bidi="ar-SA"/>
              </w:rPr>
              <w:t xml:space="preserve">Inscrição no curso: </w:t>
            </w:r>
            <w:r>
              <w:rPr>
                <w:rStyle w:val="Fontepargpadro"/>
                <w:rFonts w:eastAsia="Calibri" w:cs="Calibri"/>
                <w:b w:val="false"/>
                <w:bCs w:val="false"/>
                <w:i w:val="false"/>
                <w:iCs w:val="false"/>
                <w:strike w:val="false"/>
                <w:dstrike w:val="false"/>
                <w:color w:val="auto"/>
                <w:spacing w:val="0"/>
                <w:w w:val="115"/>
                <w:kern w:val="0"/>
                <w:sz w:val="20"/>
                <w:szCs w:val="20"/>
                <w:u w:val="none"/>
                <w:effect w:val="none"/>
                <w:shd w:fill="auto" w:val="clear"/>
                <w:lang w:val="pt-BR" w:eastAsia="ar-SA" w:bidi="ar-SA"/>
              </w:rPr>
              <w:t>“</w:t>
            </w:r>
            <w:r>
              <w:rPr>
                <w:rStyle w:val="Fontepargpadro"/>
                <w:rFonts w:eastAsia="Calibri" w:cs="Times New Roman"/>
                <w:b/>
                <w:bCs/>
                <w:i w:val="false"/>
                <w:iCs w:val="false"/>
                <w:strike w:val="false"/>
                <w:dstrike w:val="false"/>
                <w:color w:val="auto"/>
                <w:spacing w:val="0"/>
                <w:w w:val="115"/>
                <w:kern w:val="0"/>
                <w:sz w:val="20"/>
                <w:szCs w:val="20"/>
                <w:u w:val="none"/>
                <w:effect w:val="none"/>
                <w:shd w:fill="auto" w:val="clear"/>
                <w:lang w:val="pt-BR" w:eastAsia="ar-SA" w:bidi="ar-SA"/>
              </w:rPr>
              <w:t>Encontro de Atualização para Vereadores, Assessores e Servidores do Poder Público</w:t>
            </w:r>
            <w:r>
              <w:rPr>
                <w:rStyle w:val="Fontepargpadro"/>
                <w:rFonts w:eastAsia="Calibri" w:cs="Calibri"/>
                <w:b w:val="false"/>
                <w:bCs w:val="false"/>
                <w:i w:val="false"/>
                <w:iCs w:val="false"/>
                <w:strike w:val="false"/>
                <w:dstrike w:val="false"/>
                <w:color w:val="auto"/>
                <w:spacing w:val="0"/>
                <w:w w:val="115"/>
                <w:kern w:val="0"/>
                <w:sz w:val="20"/>
                <w:szCs w:val="20"/>
                <w:u w:val="none"/>
                <w:effect w:val="none"/>
                <w:shd w:fill="auto" w:val="clear"/>
                <w:lang w:val="pt-BR" w:eastAsia="ar-SA" w:bidi="ar-SA"/>
              </w:rPr>
              <w:t>”.</w:t>
            </w:r>
          </w:p>
        </w:tc>
        <w:tc>
          <w:tcPr>
            <w:tcW w:w="1067" w:type="dxa"/>
            <w:tcBorders/>
          </w:tcPr>
          <w:p>
            <w:pPr>
              <w:pStyle w:val="Normal"/>
              <w:widowControl/>
              <w:suppressAutoHyphens w:val="true"/>
              <w:spacing w:lineRule="auto" w:line="276" w:before="0" w:after="0"/>
              <w:jc w:val="center"/>
              <w:rPr>
                <w:rFonts w:eastAsia="Calibri" w:cs="Calibri" w:cstheme="minorHAnsi"/>
                <w:kern w:val="2"/>
                <w:sz w:val="20"/>
                <w:szCs w:val="20"/>
                <w:highlight w:val="none"/>
                <w:shd w:fill="FFFF00" w:val="clear"/>
                <w:lang w:val="pt-BR" w:eastAsia="en-US" w:bidi="ar-SA"/>
              </w:rPr>
            </w:pPr>
            <w:r>
              <w:rPr>
                <w:rFonts w:eastAsia="Calibri" w:cs="Calibri" w:cstheme="minorHAnsi"/>
                <w:kern w:val="2"/>
                <w:sz w:val="20"/>
                <w:szCs w:val="20"/>
                <w:shd w:fill="FFFF00" w:val="clear"/>
                <w:lang w:val="pt-BR" w:eastAsia="en-US" w:bidi="ar-SA"/>
              </w:rPr>
            </w:r>
          </w:p>
          <w:p>
            <w:pPr>
              <w:pStyle w:val="Normal"/>
              <w:widowControl/>
              <w:suppressAutoHyphens w:val="true"/>
              <w:spacing w:lineRule="auto" w:line="276" w:before="0" w:after="0"/>
              <w:jc w:val="center"/>
              <w:rPr>
                <w:sz w:val="20"/>
                <w:szCs w:val="20"/>
              </w:rPr>
            </w:pPr>
            <w:r>
              <w:rPr>
                <w:rFonts w:eastAsia="Calibri" w:cs="Calibri" w:cstheme="minorHAnsi"/>
                <w:kern w:val="2"/>
                <w:sz w:val="20"/>
                <w:szCs w:val="20"/>
                <w:shd w:fill="auto" w:val="clear"/>
                <w:lang w:val="pt-BR" w:eastAsia="en-US" w:bidi="ar-SA"/>
              </w:rPr>
              <w:t>2</w:t>
            </w:r>
          </w:p>
        </w:tc>
        <w:tc>
          <w:tcPr>
            <w:tcW w:w="3145" w:type="dxa"/>
            <w:tcBorders/>
          </w:tcPr>
          <w:p>
            <w:pPr>
              <w:pStyle w:val="Normal"/>
              <w:widowControl/>
              <w:suppressAutoHyphens w:val="true"/>
              <w:spacing w:lineRule="auto" w:line="276" w:before="0" w:after="0"/>
              <w:jc w:val="center"/>
              <w:rPr>
                <w:rFonts w:cs="Calibri" w:cstheme="minorHAnsi"/>
                <w:sz w:val="20"/>
                <w:szCs w:val="20"/>
                <w:highlight w:val="none"/>
                <w:shd w:fill="FFFF00" w:val="clear"/>
              </w:rPr>
            </w:pPr>
            <w:r>
              <w:rPr>
                <w:rFonts w:cs="Calibri" w:cstheme="minorHAnsi"/>
                <w:sz w:val="20"/>
                <w:szCs w:val="20"/>
                <w:shd w:fill="FFFF00" w:val="clear"/>
              </w:rPr>
            </w:r>
          </w:p>
          <w:p>
            <w:pPr>
              <w:pStyle w:val="BodyText"/>
              <w:spacing w:lineRule="auto" w:line="276" w:before="0" w:after="200"/>
              <w:contextualSpacing/>
              <w:rPr>
                <w:rFonts w:ascii="Times New Roman" w:hAnsi="Times New Roman"/>
                <w:sz w:val="20"/>
                <w:szCs w:val="20"/>
                <w:lang w:eastAsia="en-US"/>
              </w:rPr>
            </w:pPr>
            <w:r>
              <w:rPr>
                <w:rFonts w:eastAsia="Calibri" w:cs="Calibri" w:ascii="Times New Roman" w:hAnsi="Times New Roman" w:cstheme="minorHAnsi"/>
                <w:color w:val="000000"/>
                <w:sz w:val="20"/>
                <w:szCs w:val="20"/>
                <w:shd w:fill="auto" w:val="clear"/>
                <w:lang w:eastAsia="en-US"/>
              </w:rPr>
              <w:t>Ingomar Sandtner e Luis Carlos Costa</w:t>
            </w:r>
          </w:p>
        </w:tc>
      </w:tr>
    </w:tbl>
    <w:p>
      <w:pPr>
        <w:pStyle w:val="Normal"/>
        <w:spacing w:lineRule="auto" w:line="276" w:before="114" w:after="114"/>
        <w:jc w:val="both"/>
        <w:rPr>
          <w:rStyle w:val="Fontepargpadro"/>
          <w:b/>
          <w:bCs/>
          <w:lang w:eastAsia="en-US"/>
        </w:rPr>
      </w:pPr>
      <w:r>
        <w:rPr>
          <w:b/>
          <w:bCs/>
          <w:lang w:eastAsia="en-US"/>
        </w:rPr>
      </w:r>
    </w:p>
    <w:p>
      <w:pPr>
        <w:pStyle w:val="Normal"/>
        <w:spacing w:lineRule="auto" w:line="276" w:before="114" w:after="114"/>
        <w:jc w:val="both"/>
        <w:rPr/>
      </w:pPr>
      <w:r>
        <w:rPr>
          <w:rStyle w:val="Fontepargpadro"/>
          <w:b/>
          <w:bCs/>
          <w:lang w:eastAsia="en-US"/>
        </w:rPr>
        <w:t>5. ALTERNATIVAS DISPONÍVEIS NO MERCADO:</w:t>
      </w:r>
    </w:p>
    <w:p>
      <w:pPr>
        <w:pStyle w:val="Normal"/>
        <w:spacing w:lineRule="auto" w:line="276"/>
        <w:jc w:val="both"/>
        <w:rPr/>
      </w:pPr>
      <w:r>
        <w:rPr>
          <w:rStyle w:val="Fontepargpadro"/>
        </w:rPr>
        <w:t>Conforme pesquisa realizada no mercado, as soluções disponíveis para necessidade administrativa são:</w:t>
      </w:r>
    </w:p>
    <w:p>
      <w:pPr>
        <w:pStyle w:val="Normal"/>
        <w:spacing w:lineRule="auto" w:line="276"/>
        <w:jc w:val="both"/>
        <w:rPr/>
      </w:pPr>
      <w:r>
        <w:rPr>
          <w:rStyle w:val="Fontepargpadro"/>
        </w:rPr>
        <w:t xml:space="preserve">I. Contratação de empresa do ramo pertinente para participação dos vereadores da Câmara Municipal de Três Passos-RS no curso: </w:t>
      </w:r>
      <w:r>
        <w:rPr>
          <w:rStyle w:val="Fontepargpadro"/>
          <w:rFonts w:eastAsia="Calibri" w:cs="Calibri"/>
          <w:b w:val="false"/>
          <w:bCs w:val="false"/>
          <w:i w:val="false"/>
          <w:iCs w:val="false"/>
          <w:strike w:val="false"/>
          <w:dstrike w:val="false"/>
          <w:color w:val="auto"/>
          <w:spacing w:val="0"/>
          <w:w w:val="115"/>
          <w:kern w:val="0"/>
          <w:sz w:val="22"/>
          <w:szCs w:val="22"/>
          <w:u w:val="none"/>
          <w:effect w:val="none"/>
          <w:shd w:fill="auto" w:val="clear"/>
          <w:lang w:val="pt-BR" w:eastAsia="ar-SA" w:bidi="ar-SA"/>
        </w:rPr>
        <w:t>“</w:t>
      </w:r>
      <w:r>
        <w:rPr>
          <w:rStyle w:val="Fontepargpadro"/>
          <w:rFonts w:eastAsia="Calibri" w:cs="Times New Roman"/>
          <w:b/>
          <w:bCs/>
          <w:i w:val="false"/>
          <w:iCs w:val="false"/>
          <w:strike w:val="false"/>
          <w:dstrike w:val="false"/>
          <w:color w:val="auto"/>
          <w:spacing w:val="0"/>
          <w:w w:val="115"/>
          <w:kern w:val="0"/>
          <w:sz w:val="24"/>
          <w:szCs w:val="24"/>
          <w:u w:val="none"/>
          <w:effect w:val="none"/>
          <w:shd w:fill="auto" w:val="clear"/>
          <w:lang w:val="pt-BR" w:eastAsia="ar-SA" w:bidi="ar-SA"/>
        </w:rPr>
        <w:t>Encontro de Atualização para Vereadores, Assessores e Servidores do Poder Público</w:t>
      </w:r>
      <w:r>
        <w:rPr>
          <w:rStyle w:val="Fontepargpadro"/>
          <w:rFonts w:eastAsia="Calibri" w:cs="Calibri"/>
          <w:b w:val="false"/>
          <w:bCs w:val="false"/>
          <w:i w:val="false"/>
          <w:iCs w:val="false"/>
          <w:strike w:val="false"/>
          <w:dstrike w:val="false"/>
          <w:color w:val="auto"/>
          <w:spacing w:val="0"/>
          <w:w w:val="115"/>
          <w:kern w:val="0"/>
          <w:sz w:val="22"/>
          <w:szCs w:val="22"/>
          <w:u w:val="none"/>
          <w:effect w:val="none"/>
          <w:shd w:fill="auto" w:val="clear"/>
          <w:lang w:val="pt-BR" w:eastAsia="ar-SA" w:bidi="ar-SA"/>
        </w:rPr>
        <w:t>”</w:t>
      </w:r>
      <w:r>
        <w:rPr>
          <w:rStyle w:val="Fontepargpadro"/>
          <w:rFonts w:eastAsia="Calibri" w:cs="Calibri"/>
          <w:b w:val="false"/>
          <w:bCs w:val="false"/>
          <w:i w:val="false"/>
          <w:iCs w:val="false"/>
          <w:color w:val="auto"/>
          <w:w w:val="115"/>
          <w:kern w:val="0"/>
          <w:sz w:val="24"/>
          <w:szCs w:val="24"/>
          <w:u w:val="none"/>
          <w:shd w:fill="auto" w:val="clear"/>
          <w:lang w:val="pt-BR" w:eastAsia="ar-SA" w:bidi="ar-SA"/>
        </w:rPr>
        <w:t>; ou</w:t>
      </w:r>
    </w:p>
    <w:p>
      <w:pPr>
        <w:pStyle w:val="Normal"/>
        <w:spacing w:lineRule="auto" w:line="276"/>
        <w:jc w:val="both"/>
        <w:rPr/>
      </w:pPr>
      <w:r>
        <w:rPr>
          <w:rStyle w:val="Fontepargpadro"/>
          <w:rFonts w:cs="Calibri" w:cstheme="minorHAnsi"/>
          <w:b w:val="false"/>
          <w:bCs w:val="false"/>
          <w:sz w:val="24"/>
          <w:szCs w:val="24"/>
          <w:lang w:eastAsia="en-US"/>
        </w:rPr>
        <w:t xml:space="preserve">II. Contratação de empresa do ramo pertinente para realização do curso in company sobre </w:t>
      </w:r>
      <w:r>
        <w:rPr>
          <w:rStyle w:val="Fontepargpadro"/>
          <w:rFonts w:eastAsia="Calibri" w:cs="Calibri"/>
          <w:b w:val="false"/>
          <w:bCs w:val="false"/>
          <w:i w:val="false"/>
          <w:iCs w:val="false"/>
          <w:strike w:val="false"/>
          <w:dstrike w:val="false"/>
          <w:color w:val="auto"/>
          <w:spacing w:val="0"/>
          <w:w w:val="115"/>
          <w:kern w:val="0"/>
          <w:sz w:val="22"/>
          <w:szCs w:val="22"/>
          <w:u w:val="none"/>
          <w:effect w:val="none"/>
          <w:shd w:fill="auto" w:val="clear"/>
          <w:lang w:val="pt-BR" w:eastAsia="ar-SA" w:bidi="ar-SA"/>
        </w:rPr>
        <w:t>“</w:t>
      </w:r>
      <w:r>
        <w:rPr>
          <w:rStyle w:val="Fontepargpadro"/>
          <w:rFonts w:eastAsia="Calibri" w:cs="Times New Roman"/>
          <w:b/>
          <w:bCs/>
          <w:i w:val="false"/>
          <w:iCs w:val="false"/>
          <w:strike w:val="false"/>
          <w:dstrike w:val="false"/>
          <w:color w:val="auto"/>
          <w:spacing w:val="0"/>
          <w:w w:val="115"/>
          <w:kern w:val="0"/>
          <w:sz w:val="24"/>
          <w:szCs w:val="24"/>
          <w:u w:val="none"/>
          <w:effect w:val="none"/>
          <w:shd w:fill="auto" w:val="clear"/>
          <w:lang w:val="pt-BR" w:eastAsia="ar-SA" w:bidi="ar-SA"/>
        </w:rPr>
        <w:t>Encontro de Atualização para Vereadores, Assessores e Servidores do Poder Público</w:t>
      </w:r>
      <w:r>
        <w:rPr>
          <w:rStyle w:val="Fontepargpadro"/>
          <w:rFonts w:eastAsia="Calibri" w:cs="Calibri"/>
          <w:b w:val="false"/>
          <w:bCs w:val="false"/>
          <w:i w:val="false"/>
          <w:iCs w:val="false"/>
          <w:strike w:val="false"/>
          <w:dstrike w:val="false"/>
          <w:color w:val="auto"/>
          <w:spacing w:val="0"/>
          <w:w w:val="115"/>
          <w:kern w:val="0"/>
          <w:sz w:val="22"/>
          <w:szCs w:val="22"/>
          <w:u w:val="none"/>
          <w:effect w:val="none"/>
          <w:shd w:fill="auto" w:val="clear"/>
          <w:lang w:val="pt-BR" w:eastAsia="ar-SA" w:bidi="ar-SA"/>
        </w:rPr>
        <w:t>”</w:t>
      </w:r>
      <w:r>
        <w:rPr>
          <w:rStyle w:val="Fontepargpadro"/>
          <w:rFonts w:eastAsia="Calibri" w:cs="Calibri"/>
          <w:b w:val="false"/>
          <w:bCs w:val="false"/>
          <w:i w:val="false"/>
          <w:iCs w:val="false"/>
          <w:color w:val="auto"/>
          <w:w w:val="115"/>
          <w:kern w:val="0"/>
          <w:sz w:val="24"/>
          <w:szCs w:val="24"/>
          <w:u w:val="none"/>
          <w:shd w:fill="auto" w:val="clear"/>
          <w:lang w:val="pt-BR" w:eastAsia="ar-SA" w:bidi="ar-SA"/>
        </w:rPr>
        <w:t xml:space="preserve">, </w:t>
      </w:r>
      <w:r>
        <w:rPr>
          <w:rStyle w:val="Hyperlink"/>
          <w:rFonts w:cs="Calibri"/>
          <w:b w:val="false"/>
          <w:bCs w:val="false"/>
          <w:color w:val="auto"/>
          <w:sz w:val="24"/>
          <w:szCs w:val="24"/>
          <w:u w:val="none"/>
          <w:lang w:val="pt-BR" w:eastAsia="ar-SA" w:bidi="ar-SA"/>
        </w:rPr>
        <w:t>n</w:t>
      </w:r>
      <w:r>
        <w:rPr>
          <w:rStyle w:val="Hyperlink"/>
          <w:rFonts w:cs="Calibri"/>
          <w:b w:val="false"/>
          <w:bCs w:val="false"/>
          <w:strike w:val="false"/>
          <w:dstrike w:val="false"/>
          <w:color w:val="000000"/>
          <w:sz w:val="24"/>
          <w:szCs w:val="24"/>
          <w:u w:val="none"/>
          <w:effect w:val="none"/>
          <w:shd w:fill="auto" w:val="clear"/>
          <w:lang w:eastAsia="en-US"/>
        </w:rPr>
        <w:t>o município de Três Passos-RS, para os vereadores do Poder Legislativo.</w:t>
      </w:r>
    </w:p>
    <w:p>
      <w:pPr>
        <w:pStyle w:val="Normal"/>
        <w:spacing w:lineRule="auto" w:line="276"/>
        <w:jc w:val="both"/>
        <w:rPr>
          <w:rStyle w:val="Hyperlink"/>
          <w:rFonts w:cs="Calibri"/>
          <w:b w:val="false"/>
          <w:bCs w:val="false"/>
          <w:strike w:val="false"/>
          <w:dstrike w:val="false"/>
          <w:color w:val="000000"/>
          <w:sz w:val="24"/>
          <w:szCs w:val="24"/>
          <w:u w:val="none"/>
          <w:effect w:val="none"/>
          <w:shd w:fill="auto" w:val="clear"/>
          <w:lang w:eastAsia="en-US"/>
        </w:rPr>
      </w:pPr>
      <w:r>
        <w:rPr>
          <w:rFonts w:cs="Calibri"/>
          <w:b w:val="false"/>
          <w:bCs w:val="false"/>
          <w:strike w:val="false"/>
          <w:dstrike w:val="false"/>
          <w:color w:val="000000"/>
          <w:sz w:val="24"/>
          <w:szCs w:val="24"/>
          <w:u w:val="none"/>
          <w:effect w:val="none"/>
          <w:shd w:fill="auto" w:val="clear"/>
          <w:lang w:eastAsia="en-US"/>
        </w:rPr>
      </w:r>
    </w:p>
    <w:p>
      <w:pPr>
        <w:pStyle w:val="Normal"/>
        <w:spacing w:lineRule="auto" w:line="276"/>
        <w:jc w:val="both"/>
        <w:rPr>
          <w:rFonts w:ascii="Times New Roman" w:hAnsi="Times New Roman" w:cs="Calibri" w:cstheme="minorHAnsi"/>
          <w:sz w:val="8"/>
          <w:szCs w:val="8"/>
        </w:rPr>
      </w:pPr>
      <w:r>
        <w:rPr>
          <w:rFonts w:cs="Calibri" w:cstheme="minorHAnsi"/>
          <w:sz w:val="8"/>
          <w:szCs w:val="8"/>
        </w:rPr>
      </w:r>
    </w:p>
    <w:p>
      <w:pPr>
        <w:pStyle w:val="Normal"/>
        <w:jc w:val="both"/>
        <w:rPr>
          <w:rFonts w:ascii="Times New Roman" w:hAnsi="Times New Roman"/>
        </w:rPr>
      </w:pPr>
      <w:r>
        <w:rPr>
          <w:rFonts w:cs="Calibri" w:cstheme="minorHAnsi"/>
          <w:b/>
          <w:bCs/>
          <w:sz w:val="24"/>
          <w:szCs w:val="24"/>
        </w:rPr>
        <w:t>6. ESTIMATIVA DO VALOR DA CONTRATAÇÃO</w:t>
      </w:r>
    </w:p>
    <w:p>
      <w:pPr>
        <w:pStyle w:val="Normal"/>
        <w:jc w:val="both"/>
        <w:rPr/>
      </w:pPr>
      <w:r>
        <w:rPr>
          <w:rFonts w:cs="Calibri" w:cstheme="minorHAnsi"/>
          <w:b w:val="false"/>
          <w:bCs w:val="false"/>
          <w:i w:val="false"/>
          <w:iCs w:val="false"/>
          <w:sz w:val="24"/>
          <w:szCs w:val="24"/>
          <w:u w:val="none"/>
        </w:rPr>
        <w:t xml:space="preserve">6.1. </w:t>
      </w:r>
      <w:r>
        <w:rPr/>
        <w:t>A estimativa do valor da contratação direta deve observar critérios que assegurem a razoabilidade dos preços, especialmente quando não for viável utilizar os parâmetros previstos nos §§ 1º a 3º do art. 23 da Lei nº 14.133/2021. Nesses casos, conforme dispõe o art. 5º da Resolução de Mesa nº 07, de 12 de janeiro de 2024, a Administração poderá fundamentar a justificativa de preços com base em valores praticados em contratações anteriores realizadas pelo futuro contratado, mediante a apresentação de, no mínimo, três notas fiscais emitidas a outros entes públicos ou privados no período de até um ano antes da contratação, ou por outro meio idôneo</w:t>
      </w:r>
      <w:r>
        <w:rPr>
          <w:sz w:val="24"/>
          <w:szCs w:val="24"/>
        </w:rPr>
        <w:t>:</w:t>
      </w:r>
    </w:p>
    <w:p>
      <w:pPr>
        <w:pStyle w:val="Normal"/>
        <w:widowControl/>
        <w:suppressAutoHyphens w:val="true"/>
        <w:overflowPunct w:val="false"/>
        <w:bidi w:val="0"/>
        <w:spacing w:before="0" w:after="0"/>
        <w:ind w:firstLine="850" w:left="3969" w:right="0"/>
        <w:jc w:val="both"/>
        <w:rPr/>
      </w:pPr>
      <w:r>
        <w:rPr>
          <w:color w:val="000000"/>
          <w:shd w:fill="auto" w:val="clear"/>
        </w:rPr>
        <w:t>Art. 5</w:t>
      </w:r>
      <w:r>
        <w:rPr>
          <w:strike/>
          <w:color w:val="000000"/>
          <w:shd w:fill="auto" w:val="clear"/>
        </w:rPr>
        <w:t>º</w:t>
      </w:r>
      <w:r>
        <w:rPr>
          <w:color w:val="000000"/>
          <w:shd w:fill="auto" w:val="clear"/>
        </w:rPr>
        <w:t xml:space="preserve"> Nas contratações diretas por inexigibilidade ou por dispensa, quando não for possível estimar o valor do objeto na forma estabelecida nos §§ 1</w:t>
      </w:r>
      <w:r>
        <w:rPr>
          <w:strike/>
          <w:color w:val="000000"/>
          <w:shd w:fill="auto" w:val="clear"/>
        </w:rPr>
        <w:t>º</w:t>
      </w:r>
      <w:r>
        <w:rPr>
          <w:color w:val="000000"/>
          <w:shd w:fill="auto" w:val="clear"/>
        </w:rPr>
        <w:t>, 2</w:t>
      </w:r>
      <w:r>
        <w:rPr>
          <w:strike/>
          <w:color w:val="000000"/>
          <w:shd w:fill="auto" w:val="clear"/>
        </w:rPr>
        <w:t>º</w:t>
      </w:r>
      <w:r>
        <w:rPr>
          <w:color w:val="000000"/>
          <w:shd w:fill="auto" w:val="clear"/>
        </w:rPr>
        <w:t xml:space="preserve"> e 3</w:t>
      </w:r>
      <w:r>
        <w:rPr>
          <w:strike/>
          <w:color w:val="000000"/>
          <w:shd w:fill="auto" w:val="clear"/>
        </w:rPr>
        <w:t>º</w:t>
      </w:r>
      <w:r>
        <w:rPr>
          <w:color w:val="000000"/>
          <w:shd w:fill="auto" w:val="clear"/>
        </w:rPr>
        <w:t xml:space="preserve"> do art. 23 da Lei Federal n</w:t>
      </w:r>
      <w:r>
        <w:rPr>
          <w:strike/>
          <w:color w:val="000000"/>
          <w:shd w:fill="auto" w:val="clear"/>
        </w:rPr>
        <w:t>º</w:t>
      </w:r>
      <w:r>
        <w:rPr>
          <w:color w:val="000000"/>
          <w:shd w:fill="auto" w:val="clear"/>
        </w:rPr>
        <w:t xml:space="preserve"> 14.133, de 2021, a justificativa de preços será dada com base em valores de contratações de objetos idênticos, comercializados pelo futuro contratado, por meio da apresentação de no mínimo três notas fiscais emitidas para outros contratantes, públicos ou privados, no período de até um ano anterior à data da contratação pela Administração, ou por outro meio idôneo.</w:t>
      </w:r>
    </w:p>
    <w:p>
      <w:pPr>
        <w:pStyle w:val="Normal"/>
        <w:widowControl/>
        <w:suppressAutoHyphens w:val="true"/>
        <w:overflowPunct w:val="false"/>
        <w:bidi w:val="0"/>
        <w:spacing w:before="0" w:after="0"/>
        <w:ind w:firstLine="850" w:left="3969" w:right="0"/>
        <w:jc w:val="both"/>
        <w:rPr/>
      </w:pPr>
      <w:r>
        <w:rPr>
          <w:rStyle w:val="Fontepargpadro"/>
          <w:color w:val="000000"/>
          <w:sz w:val="24"/>
          <w:szCs w:val="24"/>
          <w:shd w:fill="auto" w:val="clear"/>
        </w:rPr>
        <w:t>Parágrafo único. Excepcionalmente, caso o futuro contratado não tenha comercializado o objeto anteriormente, a justificativa de preço de que trata o caput poderá ser realizada mediante avaliação de objetos semelhantes de mesma natureza, devendo apresentar especificações técnicas que demonstrem similaridade com o objeto pretendido</w:t>
      </w:r>
      <w:r>
        <w:rPr>
          <w:rStyle w:val="Fontepargpadro"/>
          <w:color w:val="000000"/>
          <w:sz w:val="22"/>
          <w:szCs w:val="22"/>
          <w:shd w:fill="auto" w:val="clear"/>
        </w:rPr>
        <w:t>.</w:t>
      </w:r>
    </w:p>
    <w:p>
      <w:pPr>
        <w:pStyle w:val="Normal"/>
        <w:widowControl/>
        <w:suppressAutoHyphens w:val="true"/>
        <w:overflowPunct w:val="false"/>
        <w:bidi w:val="0"/>
        <w:spacing w:before="0" w:after="0"/>
        <w:ind w:firstLine="850" w:left="3969" w:right="0"/>
        <w:jc w:val="both"/>
        <w:rPr>
          <w:rFonts w:ascii="Times New Roman" w:hAnsi="Times New Roman"/>
          <w:color w:val="000000"/>
          <w:sz w:val="24"/>
          <w:szCs w:val="24"/>
          <w:shd w:fill="auto" w:val="clear"/>
        </w:rPr>
      </w:pPr>
      <w:r>
        <w:rPr>
          <w:color w:val="000000"/>
          <w:sz w:val="24"/>
          <w:szCs w:val="24"/>
          <w:shd w:fill="auto" w:val="clear"/>
        </w:rPr>
      </w:r>
    </w:p>
    <w:p>
      <w:pPr>
        <w:pStyle w:val="Normal"/>
        <w:jc w:val="both"/>
        <w:rPr>
          <w:rFonts w:ascii="Times New Roman" w:hAnsi="Times New Roman"/>
        </w:rPr>
      </w:pPr>
      <w:r>
        <w:rPr>
          <w:rFonts w:cs="Calibri" w:cstheme="minorHAnsi"/>
          <w:sz w:val="24"/>
          <w:szCs w:val="24"/>
        </w:rPr>
        <w:t xml:space="preserve">6.2. </w:t>
      </w:r>
      <w:r>
        <w:rPr>
          <w:sz w:val="24"/>
          <w:szCs w:val="24"/>
        </w:rPr>
        <w:t>O custo estimado total da contratação é de</w:t>
      </w:r>
      <w:r>
        <w:rPr>
          <w:rFonts w:eastAsia="Times New Roman" w:cs="Calibri"/>
          <w:b/>
          <w:bCs/>
          <w:sz w:val="24"/>
          <w:szCs w:val="24"/>
          <w:shd w:fill="auto" w:val="clear"/>
        </w:rPr>
        <w:t xml:space="preserve"> R$2.780,00 (dois mil, setecentos e oitenta reais)</w:t>
      </w:r>
      <w:r>
        <w:rPr>
          <w:rFonts w:eastAsia="Times New Roman" w:cs="Calibri" w:cstheme="minorHAnsi"/>
          <w:b/>
          <w:bCs/>
          <w:sz w:val="24"/>
          <w:szCs w:val="24"/>
          <w:shd w:fill="auto" w:val="clear"/>
        </w:rPr>
        <w:t>,</w:t>
      </w:r>
      <w:r>
        <w:rPr>
          <w:sz w:val="24"/>
          <w:szCs w:val="24"/>
        </w:rPr>
        <w:t xml:space="preserve"> r</w:t>
      </w:r>
      <w:r>
        <w:rPr/>
        <w:t xml:space="preserve">eferente à realização do curso </w:t>
      </w:r>
      <w:r>
        <w:rPr>
          <w:rStyle w:val="Fontepargpadro"/>
          <w:rFonts w:eastAsia="Calibri" w:cs="Calibri"/>
          <w:b w:val="false"/>
          <w:bCs w:val="false"/>
          <w:i w:val="false"/>
          <w:iCs w:val="false"/>
          <w:strike w:val="false"/>
          <w:dstrike w:val="false"/>
          <w:color w:val="auto"/>
          <w:spacing w:val="0"/>
          <w:w w:val="115"/>
          <w:kern w:val="0"/>
          <w:sz w:val="22"/>
          <w:szCs w:val="22"/>
          <w:u w:val="none"/>
          <w:effect w:val="none"/>
          <w:shd w:fill="auto" w:val="clear"/>
          <w:lang w:val="pt-BR" w:eastAsia="ar-SA" w:bidi="ar-SA"/>
        </w:rPr>
        <w:t>“</w:t>
      </w:r>
      <w:r>
        <w:rPr>
          <w:rStyle w:val="Fontepargpadro"/>
          <w:rFonts w:eastAsia="Calibri" w:cs="Times New Roman"/>
          <w:b/>
          <w:bCs/>
          <w:i w:val="false"/>
          <w:iCs w:val="false"/>
          <w:strike w:val="false"/>
          <w:dstrike w:val="false"/>
          <w:color w:val="auto"/>
          <w:spacing w:val="0"/>
          <w:w w:val="115"/>
          <w:kern w:val="0"/>
          <w:sz w:val="24"/>
          <w:szCs w:val="24"/>
          <w:u w:val="none"/>
          <w:effect w:val="none"/>
          <w:shd w:fill="auto" w:val="clear"/>
          <w:lang w:val="pt-BR" w:eastAsia="ar-SA" w:bidi="ar-SA"/>
        </w:rPr>
        <w:t>Encontro de Atualização para Vereadores, Assessores e Servidores do Poder Público</w:t>
      </w:r>
      <w:r>
        <w:rPr>
          <w:rStyle w:val="Fontepargpadro"/>
          <w:rFonts w:eastAsia="Calibri" w:cs="Calibri"/>
          <w:b w:val="false"/>
          <w:bCs w:val="false"/>
          <w:i w:val="false"/>
          <w:iCs w:val="false"/>
          <w:strike w:val="false"/>
          <w:dstrike w:val="false"/>
          <w:color w:val="auto"/>
          <w:spacing w:val="0"/>
          <w:w w:val="115"/>
          <w:kern w:val="0"/>
          <w:sz w:val="22"/>
          <w:szCs w:val="22"/>
          <w:u w:val="none"/>
          <w:effect w:val="none"/>
          <w:shd w:fill="auto" w:val="clear"/>
          <w:lang w:val="pt-BR" w:eastAsia="ar-SA" w:bidi="ar-SA"/>
        </w:rPr>
        <w:t>”</w:t>
      </w:r>
      <w:r>
        <w:rPr>
          <w:rStyle w:val="Fontepargpadro"/>
          <w:rFonts w:eastAsia="Calibri" w:cs="Calibri"/>
          <w:b w:val="false"/>
          <w:bCs w:val="false"/>
          <w:i w:val="false"/>
          <w:iCs w:val="false"/>
          <w:color w:val="auto"/>
          <w:w w:val="115"/>
          <w:kern w:val="0"/>
          <w:sz w:val="24"/>
          <w:szCs w:val="24"/>
          <w:u w:val="none"/>
          <w:shd w:fill="auto" w:val="clear"/>
          <w:lang w:val="pt-BR" w:eastAsia="ar-SA" w:bidi="ar-SA"/>
        </w:rPr>
        <w:t xml:space="preserve">, </w:t>
      </w:r>
      <w:r>
        <w:rPr/>
        <w:t>em formato presencial, no município de Porto Alegre-RS.</w:t>
      </w:r>
    </w:p>
    <w:p>
      <w:pPr>
        <w:pStyle w:val="Normal"/>
        <w:jc w:val="both"/>
        <w:rPr>
          <w:highlight w:val="none"/>
          <w:shd w:fill="auto" w:val="clear"/>
        </w:rPr>
      </w:pPr>
      <w:r>
        <w:rPr>
          <w:color w:val="000000"/>
          <w:shd w:fill="auto" w:val="clear"/>
        </w:rPr>
        <w:t xml:space="preserve">6.3. A Empresa Contratada comprovou que o preço praticado encontra-se dentro do valor do mercado, conforme notas fiscais dos </w:t>
      </w:r>
      <w:r>
        <w:rPr>
          <w:color w:val="000000"/>
          <w:shd w:fill="auto" w:val="clear"/>
        </w:rPr>
        <w:t xml:space="preserve">Municípios de </w:t>
      </w:r>
      <w:r>
        <w:rPr>
          <w:color w:val="000000"/>
          <w:u w:val="none"/>
          <w:shd w:fill="auto" w:val="clear"/>
        </w:rPr>
        <w:t>S</w:t>
      </w:r>
      <w:r>
        <w:rPr>
          <w:color w:val="000000"/>
          <w:u w:val="none"/>
          <w:shd w:fill="auto" w:val="clear"/>
        </w:rPr>
        <w:t>ão Vicente do Sul</w:t>
      </w:r>
      <w:r>
        <w:rPr>
          <w:color w:val="000000"/>
          <w:u w:val="none"/>
          <w:shd w:fill="auto" w:val="clear"/>
        </w:rPr>
        <w:t xml:space="preserve">, </w:t>
      </w:r>
      <w:r>
        <w:rPr>
          <w:color w:val="000000"/>
          <w:u w:val="none"/>
          <w:shd w:fill="auto" w:val="clear"/>
        </w:rPr>
        <w:t>Porto Mauá e Jaguarão.</w:t>
      </w:r>
    </w:p>
    <w:p>
      <w:pPr>
        <w:pStyle w:val="Normal"/>
        <w:jc w:val="both"/>
        <w:rPr>
          <w:highlight w:val="none"/>
          <w:shd w:fill="auto" w:val="clear"/>
        </w:rPr>
      </w:pPr>
      <w:r>
        <w:rPr>
          <w:shd w:fill="auto" w:val="clear"/>
        </w:rPr>
      </w:r>
    </w:p>
    <w:p>
      <w:pPr>
        <w:pStyle w:val="Normal"/>
        <w:jc w:val="both"/>
        <w:rPr>
          <w:color w:val="000000"/>
          <w:sz w:val="12"/>
          <w:szCs w:val="12"/>
          <w:highlight w:val="none"/>
          <w:shd w:fill="auto" w:val="clear"/>
        </w:rPr>
      </w:pPr>
      <w:r>
        <w:rPr>
          <w:color w:val="000000"/>
          <w:sz w:val="12"/>
          <w:szCs w:val="12"/>
          <w:shd w:fill="auto" w:val="clear"/>
        </w:rPr>
      </w:r>
    </w:p>
    <w:p>
      <w:pPr>
        <w:pStyle w:val="Normal"/>
        <w:spacing w:lineRule="auto" w:line="276" w:before="57" w:after="57"/>
        <w:jc w:val="both"/>
        <w:rPr/>
      </w:pPr>
      <w:r>
        <w:rPr>
          <w:rFonts w:cs="Calibri" w:cstheme="minorHAnsi"/>
          <w:b/>
          <w:bCs/>
          <w:sz w:val="24"/>
          <w:szCs w:val="24"/>
        </w:rPr>
        <w:t xml:space="preserve">7. DESCRIÇÃO DA SOLUÇÃO COMO UM TODO CONSIDERADO O CICLO DE VIDA DO OBJETO </w:t>
      </w:r>
    </w:p>
    <w:p>
      <w:pPr>
        <w:pStyle w:val="Normal"/>
        <w:spacing w:lineRule="auto" w:line="276" w:before="57" w:after="57"/>
        <w:jc w:val="both"/>
        <w:rPr/>
      </w:pPr>
      <w:r>
        <w:rPr>
          <w:rStyle w:val="Fontepargpadro"/>
          <w:rFonts w:cs="Times New Roman"/>
          <w:b w:val="false"/>
          <w:bCs w:val="false"/>
          <w:lang w:eastAsia="en-US"/>
        </w:rPr>
        <w:t xml:space="preserve">7.1 Para a presente contratação, optou-se pela contratação de uma empresa do ramo pertinente para viabilizar a participação dos vereadores da Câmara Municipal de Três Passos-RS no curso  </w:t>
      </w:r>
      <w:r>
        <w:rPr>
          <w:rStyle w:val="Fontepargpadro"/>
          <w:rFonts w:eastAsia="Calibri" w:cs="Calibri"/>
          <w:b w:val="false"/>
          <w:bCs w:val="false"/>
          <w:i w:val="false"/>
          <w:iCs w:val="false"/>
          <w:strike w:val="false"/>
          <w:dstrike w:val="false"/>
          <w:color w:val="auto"/>
          <w:spacing w:val="0"/>
          <w:w w:val="115"/>
          <w:kern w:val="0"/>
          <w:sz w:val="22"/>
          <w:szCs w:val="22"/>
          <w:u w:val="none"/>
          <w:effect w:val="none"/>
          <w:shd w:fill="auto" w:val="clear"/>
          <w:lang w:val="pt-BR" w:eastAsia="ar-SA" w:bidi="ar-SA"/>
        </w:rPr>
        <w:t>“</w:t>
      </w:r>
      <w:r>
        <w:rPr>
          <w:rStyle w:val="Fontepargpadro"/>
          <w:rFonts w:eastAsia="Calibri" w:cs="Times New Roman"/>
          <w:b/>
          <w:bCs/>
          <w:i w:val="false"/>
          <w:iCs w:val="false"/>
          <w:strike w:val="false"/>
          <w:dstrike w:val="false"/>
          <w:color w:val="auto"/>
          <w:spacing w:val="0"/>
          <w:w w:val="115"/>
          <w:kern w:val="0"/>
          <w:sz w:val="24"/>
          <w:szCs w:val="24"/>
          <w:u w:val="none"/>
          <w:effect w:val="none"/>
          <w:shd w:fill="auto" w:val="clear"/>
          <w:lang w:val="pt-BR" w:eastAsia="ar-SA" w:bidi="ar-SA"/>
        </w:rPr>
        <w:t>Encontro de Atualização para Vereadores, Assessores e Servidores do Poder Público</w:t>
      </w:r>
      <w:r>
        <w:rPr>
          <w:rStyle w:val="Fontepargpadro"/>
          <w:rFonts w:eastAsia="Calibri" w:cs="Calibri"/>
          <w:b w:val="false"/>
          <w:bCs w:val="false"/>
          <w:i w:val="false"/>
          <w:iCs w:val="false"/>
          <w:strike w:val="false"/>
          <w:dstrike w:val="false"/>
          <w:color w:val="auto"/>
          <w:spacing w:val="0"/>
          <w:w w:val="115"/>
          <w:kern w:val="0"/>
          <w:sz w:val="22"/>
          <w:szCs w:val="22"/>
          <w:u w:val="none"/>
          <w:effect w:val="none"/>
          <w:shd w:fill="auto" w:val="clear"/>
          <w:lang w:val="pt-BR" w:eastAsia="ar-SA" w:bidi="ar-SA"/>
        </w:rPr>
        <w:t>”.</w:t>
      </w:r>
    </w:p>
    <w:p>
      <w:pPr>
        <w:pStyle w:val="Normal"/>
        <w:spacing w:lineRule="auto" w:line="276" w:before="57" w:after="57"/>
        <w:jc w:val="both"/>
        <w:rPr/>
      </w:pPr>
      <w:r>
        <w:rPr>
          <w:rFonts w:cs="Calibri" w:cstheme="minorHAnsi"/>
          <w:b w:val="false"/>
          <w:bCs w:val="false"/>
          <w:sz w:val="24"/>
          <w:szCs w:val="24"/>
        </w:rPr>
        <w:t xml:space="preserve">A escolha por essa modalidade se justifica pelo fato de que a realização de um curso </w:t>
      </w:r>
      <w:r>
        <w:rPr>
          <w:rStyle w:val="Strong"/>
          <w:rFonts w:cs="Calibri" w:cstheme="minorHAnsi"/>
          <w:b w:val="false"/>
          <w:bCs w:val="false"/>
          <w:sz w:val="24"/>
          <w:szCs w:val="24"/>
        </w:rPr>
        <w:t>in company</w:t>
      </w:r>
      <w:r>
        <w:rPr>
          <w:rFonts w:cs="Calibri" w:cstheme="minorHAnsi"/>
          <w:b w:val="false"/>
          <w:bCs w:val="false"/>
          <w:sz w:val="24"/>
          <w:szCs w:val="24"/>
        </w:rPr>
        <w:t xml:space="preserve"> acarretaria custos significativamente mais elevados para o Poder Legislativo, devido à necessidade de despesas adicionais com deslocamento e hospedagem dos instrutores, locação de espaço, serviços de limpeza, fornecimento de coffee breaks e demais custos logísticos. Dessa forma, a participação no evento promovido pela empresa contratada apresenta-se como a alternativa mais eficiente e economicamente viável.</w:t>
      </w:r>
    </w:p>
    <w:p>
      <w:pPr>
        <w:pStyle w:val="Normal"/>
        <w:spacing w:lineRule="auto" w:line="276" w:before="171" w:after="171"/>
        <w:jc w:val="both"/>
        <w:rPr/>
      </w:pPr>
      <w:r>
        <w:rPr>
          <w:rFonts w:cs="Calibri" w:cstheme="minorHAnsi"/>
          <w:b/>
          <w:bCs/>
          <w:sz w:val="24"/>
          <w:szCs w:val="24"/>
        </w:rPr>
        <w:t>8. J</w:t>
      </w:r>
      <w:r>
        <w:rPr>
          <w:rFonts w:cs="Calibri" w:cstheme="minorHAnsi"/>
          <w:b/>
          <w:bCs/>
          <w:color w:val="000000"/>
          <w:sz w:val="24"/>
          <w:szCs w:val="24"/>
        </w:rPr>
        <w:t>USTIFICATIVAS PARA O PARCELAMENTO OU NÃO DA CONTRATAÇÃO</w:t>
      </w:r>
    </w:p>
    <w:p>
      <w:pPr>
        <w:pStyle w:val="Normal"/>
        <w:spacing w:lineRule="auto" w:line="276" w:before="171" w:after="171"/>
        <w:jc w:val="both"/>
        <w:rPr/>
      </w:pPr>
      <w:r>
        <w:rPr>
          <w:rFonts w:cs="Calibri" w:cstheme="minorHAnsi"/>
          <w:sz w:val="24"/>
          <w:szCs w:val="24"/>
        </w:rPr>
        <w:t xml:space="preserve">Os itens do presente estudo deverão ser agrupados em razão de ser uma capacitação única para </w:t>
      </w:r>
      <w:r>
        <w:rPr>
          <w:rFonts w:cs="Calibri" w:cstheme="minorHAnsi"/>
          <w:sz w:val="24"/>
          <w:szCs w:val="24"/>
          <w:shd w:fill="auto" w:val="clear"/>
        </w:rPr>
        <w:t>02 (dois)</w:t>
      </w:r>
      <w:r>
        <w:rPr>
          <w:rFonts w:cs="Calibri" w:cstheme="minorHAnsi"/>
          <w:color w:val="000000"/>
          <w:sz w:val="24"/>
          <w:szCs w:val="24"/>
          <w:shd w:fill="auto" w:val="clear"/>
        </w:rPr>
        <w:t xml:space="preserve"> vereadores</w:t>
      </w:r>
      <w:r>
        <w:rPr>
          <w:rFonts w:cs="Calibri" w:cstheme="minorHAnsi"/>
          <w:sz w:val="24"/>
          <w:szCs w:val="24"/>
        </w:rPr>
        <w:t xml:space="preserve"> e considerando que a necessidade institucional prevê a contratação de apenas um item, a solução possui caráter indivisível, não cabendo, portanto, a previsão de parcelamento do objeto.</w:t>
      </w:r>
    </w:p>
    <w:p>
      <w:pPr>
        <w:pStyle w:val="Normal"/>
        <w:spacing w:lineRule="auto" w:line="276" w:before="171" w:after="171"/>
        <w:jc w:val="both"/>
        <w:rPr/>
      </w:pPr>
      <w:r>
        <w:rPr>
          <w:rFonts w:cs="Calibri" w:cstheme="minorHAnsi"/>
          <w:b/>
          <w:bCs/>
          <w:sz w:val="24"/>
          <w:szCs w:val="24"/>
        </w:rPr>
        <w:t xml:space="preserve">9. </w:t>
      </w:r>
      <w:bookmarkStart w:id="2" w:name="art18§1ix"/>
      <w:bookmarkEnd w:id="2"/>
      <w:r>
        <w:rPr>
          <w:rFonts w:cs="Calibri" w:cstheme="minorHAnsi"/>
          <w:b/>
          <w:bCs/>
          <w:sz w:val="24"/>
          <w:szCs w:val="24"/>
        </w:rPr>
        <w:t xml:space="preserve">DEMONSTRATIVO DOS RESULTADOS PRETENDIDOS </w:t>
      </w:r>
      <w:bookmarkStart w:id="3" w:name="art18§1x"/>
      <w:bookmarkEnd w:id="3"/>
    </w:p>
    <w:p>
      <w:pPr>
        <w:pStyle w:val="BodyText"/>
        <w:spacing w:lineRule="auto" w:line="276"/>
        <w:jc w:val="both"/>
        <w:rPr/>
      </w:pPr>
      <w:r>
        <w:rPr>
          <w:rStyle w:val="Strong"/>
          <w:rFonts w:cs="Times New Roman" w:ascii="Times New Roman" w:hAnsi="Times New Roman"/>
          <w:b w:val="false"/>
          <w:bCs w:val="false"/>
          <w:color w:val="000000"/>
          <w:sz w:val="24"/>
          <w:szCs w:val="24"/>
          <w:u w:val="none"/>
          <w:shd w:fill="auto" w:val="clear"/>
          <w:lang w:val="pt-BR" w:eastAsia="ar-SA" w:bidi="ar-SA"/>
        </w:rPr>
        <w:t>A presente contratação tem por objetivo promover a capacitação dos vereadores da Câmara Municipal de Três Passos, visando ao aprimoramento técnico, administrativo e institucional da atuação legislativa.</w:t>
      </w:r>
    </w:p>
    <w:p>
      <w:pPr>
        <w:pStyle w:val="BodyText"/>
        <w:spacing w:lineRule="auto" w:line="276" w:before="0" w:after="0"/>
        <w:rPr>
          <w:rFonts w:ascii="Times New Roman" w:hAnsi="Times New Roman" w:cs="Times New Roman"/>
          <w:color w:val="000000"/>
          <w:lang w:eastAsia="ar-SA"/>
        </w:rPr>
      </w:pPr>
      <w:r>
        <w:rPr>
          <w:rFonts w:cs="Times New Roman" w:ascii="Times New Roman" w:hAnsi="Times New Roman"/>
          <w:color w:val="000000"/>
          <w:lang w:eastAsia="ar-SA"/>
        </w:rPr>
        <w:t>Considerando a programação do curso “</w:t>
      </w:r>
      <w:r>
        <w:rPr>
          <w:rFonts w:cs="Times New Roman" w:ascii="Times New Roman" w:hAnsi="Times New Roman"/>
          <w:b/>
          <w:bCs/>
          <w:color w:val="000000"/>
          <w:lang w:eastAsia="ar-SA"/>
        </w:rPr>
        <w:t>Encontro de Atualização para Vereadores, Assessores e Servidores do Poder Público</w:t>
      </w:r>
      <w:r>
        <w:rPr>
          <w:rFonts w:cs="Times New Roman" w:ascii="Times New Roman" w:hAnsi="Times New Roman"/>
          <w:color w:val="000000"/>
          <w:lang w:eastAsia="ar-SA"/>
        </w:rPr>
        <w:t>”, espera-se o fortalecimento de competências relacionadas ao processo legislativo, ao orçamento público (PPA, LDO e LOA), às emendas impositivas, ao funcionamento das comissões parlamentares e à fiscalização da gestão pública.</w:t>
      </w:r>
    </w:p>
    <w:p>
      <w:pPr>
        <w:pStyle w:val="BodyText"/>
        <w:spacing w:lineRule="auto" w:line="276" w:before="0" w:after="0"/>
        <w:rPr>
          <w:rFonts w:ascii="Times New Roman" w:hAnsi="Times New Roman" w:cs="Times New Roman"/>
          <w:color w:val="000000"/>
          <w:lang w:eastAsia="ar-SA"/>
        </w:rPr>
      </w:pPr>
      <w:r>
        <w:rPr>
          <w:rFonts w:cs="Times New Roman" w:ascii="Times New Roman" w:hAnsi="Times New Roman"/>
          <w:color w:val="000000"/>
          <w:lang w:eastAsia="ar-SA"/>
        </w:rPr>
        <w:t>Os conteúdos abordados também contribuirão para qualificar a atuação dos vereadores na análise de documentos oficiais, na elaboração de proposições legislativas e no acompanhamento das ações do Poder Executivo, promovendo maior eficiência, transparência e segurança jurídica.</w:t>
      </w:r>
    </w:p>
    <w:p>
      <w:pPr>
        <w:pStyle w:val="BodyText"/>
        <w:spacing w:lineRule="auto" w:line="276" w:before="0" w:after="0"/>
        <w:rPr>
          <w:rFonts w:ascii="Times New Roman" w:hAnsi="Times New Roman" w:cs="Times New Roman"/>
          <w:color w:val="000000"/>
          <w:lang w:eastAsia="ar-SA"/>
        </w:rPr>
      </w:pPr>
      <w:r>
        <w:rPr>
          <w:rFonts w:cs="Times New Roman" w:ascii="Times New Roman" w:hAnsi="Times New Roman"/>
          <w:color w:val="000000"/>
          <w:lang w:eastAsia="ar-SA"/>
        </w:rPr>
        <w:t>Adicionalmente, o curso proporciona a atualização sobre orientações dos órgãos de controle, bem como o uso responsável de novas tecnologias, como a inteligência artificial aplicada ao setor público.</w:t>
      </w:r>
    </w:p>
    <w:p>
      <w:pPr>
        <w:pStyle w:val="BodyText"/>
        <w:spacing w:lineRule="auto" w:line="276" w:before="0" w:after="283"/>
        <w:rPr/>
      </w:pPr>
      <w:r>
        <w:rPr>
          <w:rFonts w:cs="Times New Roman" w:ascii="Times New Roman" w:hAnsi="Times New Roman"/>
          <w:color w:val="000000"/>
          <w:lang w:eastAsia="ar-SA"/>
        </w:rPr>
        <w:t>Como resultado, espera-se uma atuação mais eficiente e qualificada dos vereadores, com impactos positivos no fortalecimento institucional do Poder Legislativo e no atendimento às demandas da comunidade de Três Passos/RS.</w:t>
      </w:r>
    </w:p>
    <w:p>
      <w:pPr>
        <w:pStyle w:val="Normal"/>
        <w:rPr>
          <w:b/>
          <w:bCs/>
        </w:rPr>
      </w:pPr>
      <w:r>
        <w:rPr>
          <w:b/>
          <w:bCs/>
        </w:rPr>
        <w:t>10. PROVIDÊNCIAS A SEREM ADOTADAS PELA CÂMARA MUNICIPAL</w:t>
      </w:r>
    </w:p>
    <w:p>
      <w:pPr>
        <w:pStyle w:val="Normal"/>
        <w:rPr>
          <w:b/>
          <w:bCs/>
          <w:sz w:val="8"/>
          <w:szCs w:val="8"/>
        </w:rPr>
      </w:pPr>
      <w:r>
        <w:rPr>
          <w:b/>
          <w:bCs/>
          <w:sz w:val="8"/>
          <w:szCs w:val="8"/>
        </w:rPr>
      </w:r>
      <w:bookmarkStart w:id="4" w:name="art18§1xi"/>
      <w:bookmarkStart w:id="5" w:name="art18§1xi"/>
      <w:bookmarkEnd w:id="5"/>
    </w:p>
    <w:p>
      <w:pPr>
        <w:pStyle w:val="Normal"/>
        <w:rPr/>
      </w:pPr>
      <w:r>
        <w:rPr/>
        <w:t xml:space="preserve">Deverá ser providenciado o pagamento de diárias aos vereadores, em face de o curso realizar-se fora da sede do Município. </w:t>
      </w:r>
    </w:p>
    <w:p>
      <w:pPr>
        <w:pStyle w:val="Normal"/>
        <w:spacing w:lineRule="auto" w:line="276"/>
        <w:jc w:val="both"/>
        <w:rPr>
          <w:rFonts w:ascii="Times New Roman" w:hAnsi="Times New Roman" w:cs="Calibri" w:cstheme="minorHAnsi"/>
          <w:color w:val="000000"/>
          <w:sz w:val="24"/>
          <w:szCs w:val="24"/>
        </w:rPr>
      </w:pPr>
      <w:r>
        <w:rPr>
          <w:rFonts w:cs="Calibri" w:cstheme="minorHAnsi"/>
          <w:color w:val="000000"/>
          <w:sz w:val="24"/>
          <w:szCs w:val="24"/>
        </w:rPr>
      </w:r>
    </w:p>
    <w:p>
      <w:pPr>
        <w:pStyle w:val="Normal"/>
        <w:rPr>
          <w:b/>
          <w:bCs/>
        </w:rPr>
      </w:pPr>
      <w:r>
        <w:rPr>
          <w:b/>
          <w:bCs/>
        </w:rPr>
        <w:t>11. CONTRATAÇÕES CORRELATAS E/OU INTERDEPENDENTES</w:t>
      </w:r>
    </w:p>
    <w:p>
      <w:pPr>
        <w:pStyle w:val="Normal"/>
        <w:rPr>
          <w:sz w:val="4"/>
          <w:szCs w:val="4"/>
        </w:rPr>
      </w:pPr>
      <w:r>
        <w:rPr>
          <w:sz w:val="4"/>
          <w:szCs w:val="4"/>
        </w:rPr>
      </w:r>
    </w:p>
    <w:p>
      <w:pPr>
        <w:pStyle w:val="Normal"/>
        <w:rPr/>
      </w:pPr>
      <w:r>
        <w:rPr/>
        <w:t>A necessidade institucional do presente estudo, não possui relação com outras contratações da Instituição, inclusive futuras.</w:t>
      </w:r>
    </w:p>
    <w:p>
      <w:pPr>
        <w:pStyle w:val="Normal"/>
        <w:rPr/>
      </w:pPr>
      <w:r>
        <w:rPr/>
      </w:r>
    </w:p>
    <w:p>
      <w:pPr>
        <w:pStyle w:val="NormalWeb"/>
        <w:spacing w:before="0" w:after="0"/>
        <w:rPr>
          <w:b/>
          <w:bCs/>
        </w:rPr>
      </w:pPr>
      <w:r>
        <w:rPr>
          <w:b/>
          <w:bCs/>
        </w:rPr>
        <w:t>12. DESCRIÇÃO DE POSSÍVEIS IMPACTOS AMBIENTAIS</w:t>
      </w:r>
    </w:p>
    <w:p>
      <w:pPr>
        <w:pStyle w:val="NormalWeb"/>
        <w:spacing w:before="0" w:after="0"/>
        <w:rPr>
          <w:b/>
          <w:bCs/>
        </w:rPr>
      </w:pPr>
      <w:r>
        <w:rPr>
          <w:b w:val="false"/>
          <w:bCs w:val="false"/>
        </w:rPr>
        <w:t>Não se aplica</w:t>
      </w:r>
    </w:p>
    <w:p>
      <w:pPr>
        <w:pStyle w:val="NormalWeb"/>
        <w:spacing w:before="0" w:after="0"/>
        <w:rPr>
          <w:b/>
          <w:bCs/>
        </w:rPr>
      </w:pPr>
      <w:r>
        <w:rPr>
          <w:b/>
          <w:bCs/>
        </w:rPr>
      </w:r>
    </w:p>
    <w:p>
      <w:pPr>
        <w:pStyle w:val="NormalWeb"/>
        <w:spacing w:before="109" w:after="109"/>
        <w:jc w:val="both"/>
        <w:rPr>
          <w:b/>
          <w:bCs/>
        </w:rPr>
      </w:pPr>
      <w:r>
        <w:rPr>
          <w:b/>
          <w:bCs/>
        </w:rPr>
        <w:t>13. POSICIONAMENTO CONCLUSIVO</w:t>
      </w:r>
    </w:p>
    <w:p>
      <w:pPr>
        <w:pStyle w:val="NormalWeb"/>
        <w:spacing w:before="0" w:after="0"/>
        <w:jc w:val="both"/>
        <w:rPr/>
      </w:pPr>
      <w:r>
        <w:rPr/>
        <w:t>Analisa-se a presente contratação como viável e essencial a esta Câmara Municipal, haja vista ter sido prevista no planejamento orçamentário com os devidos recursos envolvidos, bem como, foi objeto de avaliação e autorização pelo presidente, responsável pela autorização prévia de solicitações de capacitação.</w:t>
      </w:r>
    </w:p>
    <w:p>
      <w:pPr>
        <w:pStyle w:val="NormalWeb"/>
        <w:spacing w:before="0" w:after="0"/>
        <w:jc w:val="both"/>
        <w:rPr/>
      </w:pPr>
      <w:r>
        <w:rPr/>
        <w:t>De acordo com o documento de formalização da demanda deste processo, as justificativas e demanda apresentada foi aprovada pelo setor competente.</w:t>
      </w:r>
    </w:p>
    <w:p>
      <w:pPr>
        <w:pStyle w:val="Normal"/>
        <w:spacing w:lineRule="auto" w:line="276"/>
        <w:jc w:val="both"/>
        <w:rPr>
          <w:rFonts w:ascii="Times New Roman" w:hAnsi="Times New Roman" w:cs="Calibri" w:cstheme="minorHAnsi"/>
          <w:sz w:val="8"/>
          <w:szCs w:val="8"/>
        </w:rPr>
      </w:pPr>
      <w:r>
        <w:rPr>
          <w:rFonts w:cs="Calibri" w:cstheme="minorHAnsi"/>
          <w:sz w:val="8"/>
          <w:szCs w:val="8"/>
        </w:rPr>
      </w:r>
    </w:p>
    <w:p>
      <w:pPr>
        <w:pStyle w:val="Normal"/>
        <w:spacing w:lineRule="auto" w:line="276"/>
        <w:jc w:val="both"/>
        <w:rPr/>
      </w:pPr>
      <w:r>
        <w:rPr>
          <w:rFonts w:cs="Calibri" w:cstheme="minorHAnsi"/>
          <w:b/>
          <w:bCs/>
          <w:sz w:val="24"/>
          <w:szCs w:val="24"/>
        </w:rPr>
        <w:tab/>
        <w:tab/>
        <w:tab/>
        <w:tab/>
        <w:tab/>
        <w:tab/>
        <w:tab/>
        <w:tab/>
        <w:t xml:space="preserve">       </w:t>
      </w:r>
      <w:r>
        <w:rPr>
          <w:rFonts w:cs="Calibri" w:cstheme="minorHAnsi"/>
          <w:b w:val="false"/>
          <w:bCs w:val="false"/>
          <w:sz w:val="24"/>
          <w:szCs w:val="24"/>
        </w:rPr>
        <w:t xml:space="preserve"> Três Passos, 8</w:t>
      </w:r>
      <w:r>
        <w:rPr>
          <w:rFonts w:eastAsia="Times New Roman" w:cs="Calibri" w:cstheme="minorHAnsi"/>
          <w:b w:val="false"/>
          <w:bCs w:val="false"/>
          <w:sz w:val="24"/>
          <w:szCs w:val="24"/>
        </w:rPr>
        <w:t xml:space="preserve"> de abril </w:t>
      </w:r>
      <w:r>
        <w:rPr>
          <w:rFonts w:cs="Calibri" w:cstheme="minorHAnsi"/>
          <w:b w:val="false"/>
          <w:bCs w:val="false"/>
          <w:sz w:val="24"/>
          <w:szCs w:val="24"/>
        </w:rPr>
        <w:t>de 2026.</w:t>
      </w:r>
    </w:p>
    <w:p>
      <w:pPr>
        <w:pStyle w:val="Normal"/>
        <w:spacing w:lineRule="auto" w:line="276"/>
        <w:jc w:val="both"/>
        <w:rPr>
          <w:rFonts w:ascii="Times New Roman" w:hAnsi="Times New Roman" w:cs="Calibri" w:cstheme="minorHAnsi"/>
          <w:b/>
          <w:bCs/>
          <w:sz w:val="4"/>
          <w:szCs w:val="4"/>
        </w:rPr>
      </w:pPr>
      <w:r>
        <w:rPr>
          <w:rFonts w:cs="Calibri" w:cstheme="minorHAnsi"/>
          <w:b/>
          <w:bCs/>
          <w:sz w:val="4"/>
          <w:szCs w:val="4"/>
        </w:rPr>
      </w:r>
    </w:p>
    <w:p>
      <w:pPr>
        <w:pStyle w:val="Normal"/>
        <w:spacing w:lineRule="auto" w:line="276"/>
        <w:jc w:val="both"/>
        <w:rPr>
          <w:rFonts w:cs="Calibri" w:cstheme="minorHAnsi"/>
          <w:b/>
          <w:bCs/>
        </w:rPr>
      </w:pPr>
      <w:r>
        <w:rPr>
          <w:rFonts w:cs="Calibri" w:cstheme="minorHAnsi"/>
          <w:b/>
          <w:bCs/>
        </w:rPr>
      </w:r>
    </w:p>
    <w:p>
      <w:pPr>
        <w:pStyle w:val="Normal"/>
        <w:spacing w:lineRule="auto" w:line="276"/>
        <w:jc w:val="both"/>
        <w:rPr>
          <w:rFonts w:cs="Calibri" w:cstheme="minorHAnsi"/>
          <w:b/>
          <w:bCs/>
        </w:rPr>
      </w:pPr>
      <w:r>
        <w:rPr>
          <w:rFonts w:cs="Calibri" w:cstheme="minorHAnsi"/>
          <w:b/>
          <w:bCs/>
        </w:rPr>
      </w:r>
    </w:p>
    <w:p>
      <w:pPr>
        <w:pStyle w:val="Normal"/>
        <w:spacing w:lineRule="auto" w:line="276"/>
        <w:jc w:val="both"/>
        <w:rPr>
          <w:rFonts w:cs="Calibri" w:cstheme="minorHAnsi"/>
          <w:b/>
          <w:bCs/>
        </w:rPr>
      </w:pPr>
      <w:r>
        <w:rPr>
          <w:rFonts w:cs="Calibri" w:cstheme="minorHAnsi"/>
          <w:b/>
          <w:bCs/>
        </w:rPr>
      </w:r>
    </w:p>
    <w:p>
      <w:pPr>
        <w:pStyle w:val="Normal"/>
        <w:spacing w:lineRule="auto" w:line="276"/>
        <w:jc w:val="center"/>
        <w:rPr>
          <w:rFonts w:cs="Calibri" w:cstheme="minorHAnsi"/>
          <w:b w:val="false"/>
          <w:bCs w:val="false"/>
          <w:sz w:val="24"/>
          <w:szCs w:val="24"/>
          <w:highlight w:val="none"/>
          <w:shd w:fill="auto" w:val="clear"/>
        </w:rPr>
      </w:pPr>
      <w:r>
        <w:rPr>
          <w:rFonts w:cs="Calibri" w:cstheme="minorHAnsi"/>
          <w:b w:val="false"/>
          <w:bCs w:val="false"/>
          <w:sz w:val="24"/>
          <w:szCs w:val="24"/>
          <w:shd w:fill="auto" w:val="clear"/>
        </w:rPr>
        <w:t>Emanuelle Cavalcante Carvalho Petrazzini</w:t>
      </w:r>
    </w:p>
    <w:p>
      <w:pPr>
        <w:pStyle w:val="Normal"/>
        <w:spacing w:lineRule="auto" w:line="276"/>
        <w:jc w:val="center"/>
        <w:rPr>
          <w:rFonts w:cs="Calibri" w:cstheme="minorHAnsi"/>
          <w:b/>
          <w:bCs/>
          <w:sz w:val="24"/>
          <w:szCs w:val="24"/>
          <w:highlight w:val="none"/>
          <w:shd w:fill="auto" w:val="clear"/>
        </w:rPr>
      </w:pPr>
      <w:r>
        <w:rPr>
          <w:rFonts w:cs="Calibri" w:cstheme="minorHAnsi"/>
          <w:b/>
          <w:bCs/>
          <w:sz w:val="24"/>
          <w:szCs w:val="24"/>
          <w:shd w:fill="auto" w:val="clear"/>
        </w:rPr>
        <w:t>Diretora Geral</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Heading1"/>
        <w:spacing w:lineRule="auto" w:line="276" w:before="0" w:after="0"/>
        <w:ind w:hanging="0" w:left="0"/>
        <w:jc w:val="center"/>
        <w:rPr/>
      </w:pPr>
      <w:r>
        <w:rPr>
          <w:rStyle w:val="Ttulo1Char"/>
          <w:rFonts w:cs="Calibri" w:cstheme="minorHAnsi"/>
          <w:b/>
          <w:bCs/>
          <w:sz w:val="24"/>
          <w:szCs w:val="24"/>
        </w:rPr>
        <w:t>TERMO DE REFERÊNCIA N.</w:t>
      </w:r>
      <w:r>
        <w:rPr>
          <w:rStyle w:val="Ttulo1Char"/>
          <w:rFonts w:cs="Calibri" w:cstheme="minorHAnsi"/>
          <w:b/>
          <w:bCs/>
          <w:sz w:val="24"/>
          <w:szCs w:val="24"/>
          <w:shd w:fill="auto" w:val="clear"/>
        </w:rPr>
        <w:t xml:space="preserve"> 18/2026</w:t>
      </w:r>
    </w:p>
    <w:p>
      <w:pPr>
        <w:pStyle w:val="Normal"/>
        <w:spacing w:lineRule="auto" w:line="276"/>
        <w:rPr>
          <w:rFonts w:cs="Calibri" w:cstheme="minorHAnsi"/>
          <w:sz w:val="24"/>
          <w:szCs w:val="24"/>
        </w:rPr>
      </w:pPr>
      <w:r>
        <w:rPr>
          <w:rFonts w:cs="Calibri" w:cstheme="minorHAnsi"/>
          <w:sz w:val="24"/>
          <w:szCs w:val="24"/>
        </w:rPr>
      </w:r>
    </w:p>
    <w:p>
      <w:pPr>
        <w:pStyle w:val="Normal"/>
        <w:spacing w:lineRule="auto" w:line="276"/>
        <w:jc w:val="both"/>
        <w:rPr/>
      </w:pPr>
      <w:r>
        <w:rPr>
          <w:rFonts w:cs="Calibri" w:cstheme="minorHAnsi"/>
          <w:sz w:val="24"/>
          <w:szCs w:val="24"/>
        </w:rPr>
        <w:t>Unidade Solicitante: CÂMARA MUNICIPAL DE TRÊS PASSOS</w:t>
      </w:r>
    </w:p>
    <w:p>
      <w:pPr>
        <w:pStyle w:val="Normal"/>
        <w:spacing w:lineRule="auto" w:line="276"/>
        <w:jc w:val="both"/>
        <w:rPr/>
      </w:pPr>
      <w:r>
        <w:rPr>
          <w:rFonts w:cs="Calibri" w:cstheme="minorHAnsi"/>
          <w:sz w:val="24"/>
          <w:szCs w:val="24"/>
        </w:rPr>
        <w:t>Responsável pela elaboração: Emanuelle Cavalcante Carvalho Petrazzini</w:t>
      </w:r>
    </w:p>
    <w:p>
      <w:pPr>
        <w:pStyle w:val="Normal"/>
        <w:spacing w:lineRule="auto" w:line="276"/>
        <w:jc w:val="both"/>
        <w:rPr/>
      </w:pPr>
      <w:r>
        <w:rPr>
          <w:rFonts w:cs="Calibri" w:cstheme="minorHAnsi"/>
          <w:sz w:val="24"/>
          <w:szCs w:val="24"/>
        </w:rPr>
        <w:t>Cargo/função: Diretora Geral</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b/>
          <w:bCs/>
          <w:sz w:val="24"/>
          <w:szCs w:val="24"/>
        </w:rPr>
        <w:t xml:space="preserve">1. DEFINIÇÃO DO OBJETO </w:t>
      </w:r>
    </w:p>
    <w:p>
      <w:pPr>
        <w:pStyle w:val="Normal"/>
        <w:spacing w:lineRule="auto" w:line="276"/>
        <w:jc w:val="both"/>
        <w:rPr/>
      </w:pPr>
      <w:r>
        <w:rPr>
          <w:rFonts w:cs="Calibri" w:cstheme="minorHAnsi"/>
          <w:sz w:val="24"/>
          <w:szCs w:val="24"/>
        </w:rPr>
        <w:t>1.1. Contratação de serviços de capacitação de agentes públicos, conforme condições e exigências estabelecidas neste instrumento nos seguintes termos:</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tbl>
      <w:tblPr>
        <w:tblStyle w:val="Tabelacomgrade"/>
        <w:tblW w:w="9362"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719"/>
        <w:gridCol w:w="7040"/>
        <w:gridCol w:w="1603"/>
      </w:tblGrid>
      <w:tr>
        <w:trPr>
          <w:trHeight w:val="433" w:hRule="atLeast"/>
        </w:trPr>
        <w:tc>
          <w:tcPr>
            <w:tcW w:w="719" w:type="dxa"/>
            <w:tcBorders/>
          </w:tcPr>
          <w:p>
            <w:pPr>
              <w:pStyle w:val="Normal"/>
              <w:widowControl/>
              <w:suppressAutoHyphens w:val="true"/>
              <w:spacing w:lineRule="auto" w:line="276" w:before="0" w:after="0"/>
              <w:jc w:val="both"/>
              <w:rPr/>
            </w:pPr>
            <w:r>
              <w:rPr>
                <w:rFonts w:eastAsia="Calibri" w:cs="Calibri" w:cstheme="minorHAnsi"/>
                <w:kern w:val="2"/>
                <w:sz w:val="24"/>
                <w:szCs w:val="24"/>
                <w:lang w:val="pt-BR" w:eastAsia="en-US" w:bidi="ar-SA"/>
              </w:rPr>
              <w:t>Item</w:t>
            </w:r>
          </w:p>
        </w:tc>
        <w:tc>
          <w:tcPr>
            <w:tcW w:w="7040" w:type="dxa"/>
            <w:tcBorders/>
          </w:tcPr>
          <w:p>
            <w:pPr>
              <w:pStyle w:val="Normal"/>
              <w:widowControl/>
              <w:suppressAutoHyphens w:val="true"/>
              <w:spacing w:lineRule="auto" w:line="276" w:before="0" w:after="0"/>
              <w:jc w:val="both"/>
              <w:rPr/>
            </w:pPr>
            <w:r>
              <w:rPr>
                <w:rFonts w:eastAsia="Calibri" w:cs="Calibri" w:cstheme="minorHAnsi"/>
                <w:kern w:val="2"/>
                <w:sz w:val="24"/>
                <w:szCs w:val="24"/>
                <w:lang w:val="pt-BR" w:eastAsia="en-US" w:bidi="ar-SA"/>
              </w:rPr>
              <w:t>Especificação</w:t>
            </w:r>
          </w:p>
        </w:tc>
        <w:tc>
          <w:tcPr>
            <w:tcW w:w="1603" w:type="dxa"/>
            <w:tcBorders/>
          </w:tcPr>
          <w:p>
            <w:pPr>
              <w:pStyle w:val="Normal"/>
              <w:widowControl/>
              <w:suppressAutoHyphens w:val="true"/>
              <w:spacing w:lineRule="auto" w:line="276" w:before="0" w:after="0"/>
              <w:jc w:val="both"/>
              <w:rPr/>
            </w:pPr>
            <w:r>
              <w:rPr>
                <w:rFonts w:eastAsia="Calibri" w:cs="Calibri" w:cstheme="minorHAnsi"/>
                <w:kern w:val="2"/>
                <w:sz w:val="24"/>
                <w:szCs w:val="24"/>
                <w:lang w:val="pt-BR" w:eastAsia="en-US" w:bidi="ar-SA"/>
              </w:rPr>
              <w:t>Quantidade</w:t>
            </w:r>
          </w:p>
        </w:tc>
      </w:tr>
      <w:tr>
        <w:trPr>
          <w:trHeight w:val="189" w:hRule="atLeast"/>
        </w:trPr>
        <w:tc>
          <w:tcPr>
            <w:tcW w:w="719" w:type="dxa"/>
            <w:tcBorders/>
          </w:tcPr>
          <w:p>
            <w:pPr>
              <w:pStyle w:val="Normal"/>
              <w:widowControl/>
              <w:suppressAutoHyphens w:val="true"/>
              <w:spacing w:lineRule="auto" w:line="276" w:before="0" w:after="0"/>
              <w:jc w:val="both"/>
              <w:rPr/>
            </w:pPr>
            <w:r>
              <w:rPr>
                <w:rFonts w:eastAsia="Calibri" w:cs="Calibri" w:cstheme="minorHAnsi"/>
                <w:kern w:val="2"/>
                <w:sz w:val="20"/>
                <w:szCs w:val="20"/>
                <w:lang w:val="pt-BR" w:eastAsia="en-US" w:bidi="ar-SA"/>
              </w:rPr>
              <w:t>1</w:t>
            </w:r>
          </w:p>
        </w:tc>
        <w:tc>
          <w:tcPr>
            <w:tcW w:w="7040" w:type="dxa"/>
            <w:tcBorders/>
          </w:tcPr>
          <w:p>
            <w:pPr>
              <w:pStyle w:val="Normal"/>
              <w:widowControl/>
              <w:suppressAutoHyphens w:val="true"/>
              <w:spacing w:lineRule="auto" w:line="276" w:before="0" w:after="0"/>
              <w:jc w:val="both"/>
              <w:rPr/>
            </w:pPr>
            <w:r>
              <w:rPr>
                <w:rFonts w:eastAsia="Calibri" w:cs="Calibri" w:cstheme="minorHAnsi"/>
                <w:kern w:val="2"/>
                <w:sz w:val="20"/>
                <w:szCs w:val="20"/>
                <w:lang w:val="pt-BR" w:eastAsia="en-US" w:bidi="ar-SA"/>
              </w:rPr>
              <w:t xml:space="preserve">Inscrição no </w:t>
            </w:r>
            <w:r>
              <w:rPr>
                <w:rStyle w:val="Fontepargpadro"/>
                <w:rFonts w:eastAsia="Calibri" w:cs="Times New Roman"/>
                <w:b w:val="false"/>
                <w:bCs w:val="false"/>
                <w:i w:val="false"/>
                <w:iCs w:val="false"/>
                <w:color w:val="000000"/>
                <w:w w:val="115"/>
                <w:kern w:val="0"/>
                <w:sz w:val="20"/>
                <w:szCs w:val="20"/>
                <w:u w:val="none"/>
                <w:shd w:fill="auto" w:val="clear"/>
                <w:lang w:val="pt-BR" w:eastAsia="en-US" w:bidi="ar-SA"/>
              </w:rPr>
              <w:t xml:space="preserve">curso:  </w:t>
            </w:r>
            <w:r>
              <w:rPr>
                <w:rStyle w:val="Fontepargpadro"/>
                <w:rFonts w:eastAsia="Calibri" w:cs="Calibri"/>
                <w:b w:val="false"/>
                <w:bCs w:val="false"/>
                <w:i w:val="false"/>
                <w:iCs w:val="false"/>
                <w:strike w:val="false"/>
                <w:dstrike w:val="false"/>
                <w:color w:val="auto"/>
                <w:spacing w:val="0"/>
                <w:w w:val="115"/>
                <w:kern w:val="0"/>
                <w:sz w:val="20"/>
                <w:szCs w:val="20"/>
                <w:u w:val="none"/>
                <w:effect w:val="none"/>
                <w:shd w:fill="auto" w:val="clear"/>
                <w:lang w:val="pt-BR" w:eastAsia="ar-SA" w:bidi="ar-SA"/>
              </w:rPr>
              <w:t>“</w:t>
            </w:r>
            <w:r>
              <w:rPr>
                <w:rStyle w:val="Fontepargpadro"/>
                <w:rFonts w:eastAsia="Calibri" w:cs="Times New Roman"/>
                <w:b/>
                <w:bCs/>
                <w:i w:val="false"/>
                <w:iCs w:val="false"/>
                <w:strike w:val="false"/>
                <w:dstrike w:val="false"/>
                <w:color w:val="auto"/>
                <w:spacing w:val="0"/>
                <w:w w:val="115"/>
                <w:kern w:val="0"/>
                <w:sz w:val="20"/>
                <w:szCs w:val="20"/>
                <w:u w:val="none"/>
                <w:effect w:val="none"/>
                <w:shd w:fill="auto" w:val="clear"/>
                <w:lang w:val="pt-BR" w:eastAsia="ar-SA" w:bidi="ar-SA"/>
              </w:rPr>
              <w:t>Encontro de Atualização para Vereadores, Assessores e Servidores do Poder Público</w:t>
            </w:r>
            <w:r>
              <w:rPr>
                <w:rStyle w:val="Fontepargpadro"/>
                <w:rFonts w:eastAsia="Calibri" w:cs="Calibri"/>
                <w:b w:val="false"/>
                <w:bCs w:val="false"/>
                <w:i w:val="false"/>
                <w:iCs w:val="false"/>
                <w:strike w:val="false"/>
                <w:dstrike w:val="false"/>
                <w:color w:val="auto"/>
                <w:spacing w:val="0"/>
                <w:w w:val="115"/>
                <w:kern w:val="0"/>
                <w:sz w:val="20"/>
                <w:szCs w:val="20"/>
                <w:u w:val="none"/>
                <w:effect w:val="none"/>
                <w:shd w:fill="auto" w:val="clear"/>
                <w:lang w:val="pt-BR" w:eastAsia="ar-SA" w:bidi="ar-SA"/>
              </w:rPr>
              <w:t>”.</w:t>
            </w:r>
          </w:p>
        </w:tc>
        <w:tc>
          <w:tcPr>
            <w:tcW w:w="1603" w:type="dxa"/>
            <w:tcBorders/>
          </w:tcPr>
          <w:p>
            <w:pPr>
              <w:pStyle w:val="Normal"/>
              <w:widowControl/>
              <w:suppressAutoHyphens w:val="true"/>
              <w:spacing w:lineRule="auto" w:line="276" w:before="0" w:after="0"/>
              <w:jc w:val="center"/>
              <w:rPr>
                <w:rFonts w:cs="Calibri" w:cstheme="minorHAnsi"/>
                <w:highlight w:val="none"/>
                <w:shd w:fill="auto" w:val="clear"/>
              </w:rPr>
            </w:pPr>
            <w:r>
              <w:rPr>
                <w:rFonts w:eastAsia="Calibri" w:cs="Calibri" w:cstheme="minorHAnsi"/>
                <w:kern w:val="2"/>
                <w:sz w:val="20"/>
                <w:szCs w:val="20"/>
                <w:shd w:fill="auto" w:val="clear"/>
                <w:lang w:val="pt-BR" w:eastAsia="en-US" w:bidi="ar-SA"/>
              </w:rPr>
              <w:t>02</w:t>
            </w:r>
          </w:p>
        </w:tc>
      </w:tr>
    </w:tbl>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sz w:val="24"/>
          <w:szCs w:val="24"/>
        </w:rPr>
        <w:t>1.2. O objeto da contratação compreende a prestação de s</w:t>
      </w:r>
      <w:r>
        <w:rPr>
          <w:rFonts w:cs="Calibri" w:cstheme="minorHAnsi"/>
          <w:color w:val="000000"/>
          <w:sz w:val="24"/>
          <w:szCs w:val="24"/>
        </w:rPr>
        <w:t>erviços técnicos especializados de natureza predominantemente intelectual,</w:t>
      </w:r>
      <w:r>
        <w:rPr>
          <w:rFonts w:cs="Calibri" w:cstheme="minorHAnsi"/>
          <w:sz w:val="24"/>
          <w:szCs w:val="24"/>
        </w:rPr>
        <w:t xml:space="preserve"> nos termos do art. 6º, inciso XVIII da Lei nº 14.133, de 2021.</w:t>
      </w:r>
    </w:p>
    <w:p>
      <w:pPr>
        <w:pStyle w:val="Normal"/>
        <w:spacing w:lineRule="auto" w:line="276"/>
        <w:jc w:val="both"/>
        <w:rPr/>
      </w:pPr>
      <w:r>
        <w:rPr>
          <w:rFonts w:cs="Calibri" w:cstheme="minorHAnsi"/>
          <w:sz w:val="24"/>
          <w:szCs w:val="24"/>
        </w:rPr>
        <w:t>1.3. Os serviços pretendidos não possuem natureza continuada, em razão de que a consecução de sua finalidade pública se dará de forma específica e imediata.</w:t>
      </w:r>
    </w:p>
    <w:p>
      <w:pPr>
        <w:pStyle w:val="Normal"/>
        <w:spacing w:lineRule="auto" w:line="276"/>
        <w:jc w:val="both"/>
        <w:rPr/>
      </w:pPr>
      <w:r>
        <w:rPr>
          <w:rFonts w:cs="Calibri" w:cstheme="minorHAnsi"/>
          <w:sz w:val="24"/>
          <w:szCs w:val="24"/>
        </w:rPr>
        <w:t xml:space="preserve">1.4. O prazo para execução do serviço será de acordo com o cronograma do evento de capacitação, de acordo com a data de realização do curso, ou seja, </w:t>
      </w:r>
      <w:r>
        <w:rPr>
          <w:rFonts w:cs="Calibri" w:cstheme="minorHAnsi"/>
          <w:b w:val="false"/>
          <w:bCs w:val="false"/>
          <w:sz w:val="24"/>
          <w:szCs w:val="24"/>
        </w:rPr>
        <w:t>nos</w:t>
      </w:r>
      <w:r>
        <w:rPr>
          <w:rFonts w:cs="Calibri" w:cstheme="minorHAnsi"/>
          <w:b/>
          <w:bCs/>
          <w:sz w:val="24"/>
          <w:szCs w:val="24"/>
        </w:rPr>
        <w:t xml:space="preserve"> </w:t>
      </w:r>
      <w:r>
        <w:rPr>
          <w:rFonts w:cs="Calibri" w:cstheme="minorHAnsi"/>
          <w:b w:val="false"/>
          <w:bCs w:val="false"/>
          <w:sz w:val="24"/>
          <w:szCs w:val="24"/>
        </w:rPr>
        <w:t>dias</w:t>
      </w:r>
      <w:r>
        <w:rPr>
          <w:rFonts w:cs="Calibri" w:cstheme="minorHAnsi"/>
          <w:b/>
          <w:bCs/>
          <w:sz w:val="24"/>
          <w:szCs w:val="24"/>
        </w:rPr>
        <w:t xml:space="preserve"> 14 a 17 de abril </w:t>
      </w:r>
      <w:r>
        <w:rPr>
          <w:rFonts w:cs="Calibri" w:cstheme="minorHAnsi"/>
          <w:b w:val="false"/>
          <w:bCs w:val="false"/>
          <w:sz w:val="24"/>
          <w:szCs w:val="24"/>
        </w:rPr>
        <w:t xml:space="preserve">de </w:t>
      </w:r>
      <w:r>
        <w:rPr>
          <w:rFonts w:cs="Calibri" w:cstheme="minorHAnsi"/>
          <w:b/>
          <w:bCs/>
          <w:sz w:val="24"/>
          <w:szCs w:val="24"/>
        </w:rPr>
        <w:t>2026.</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b/>
          <w:bCs/>
          <w:sz w:val="24"/>
          <w:szCs w:val="24"/>
        </w:rPr>
        <w:t xml:space="preserve">2. FUNDAMENTAÇÃO E DESCRIÇÃO DA NECESSIDADE DA CONTRATAÇÃO </w:t>
      </w:r>
    </w:p>
    <w:p>
      <w:pPr>
        <w:pStyle w:val="Normal"/>
        <w:spacing w:lineRule="auto" w:line="276"/>
        <w:jc w:val="both"/>
        <w:rPr/>
      </w:pPr>
      <w:r>
        <w:rPr>
          <w:rFonts w:cs="Calibri" w:cstheme="minorHAnsi"/>
          <w:sz w:val="24"/>
          <w:szCs w:val="24"/>
        </w:rPr>
        <w:t xml:space="preserve">2.1 A contratação se fundamenta na necessidade de capacitação permanente dos agentes públicos para aplicação da Lei nº 14.133, de 2021. </w:t>
      </w:r>
    </w:p>
    <w:p>
      <w:pPr>
        <w:pStyle w:val="Normal"/>
        <w:spacing w:lineRule="auto" w:line="276"/>
        <w:jc w:val="both"/>
        <w:rPr/>
      </w:pPr>
      <w:r>
        <w:rPr>
          <w:rFonts w:cs="Calibri" w:cstheme="minorHAnsi"/>
          <w:sz w:val="24"/>
          <w:szCs w:val="24"/>
        </w:rPr>
        <w:t xml:space="preserve">Ressaltamos que a capacitação dos vereadores resulta em eficiência do trabalho, melhor investimento dos recursos públicos, decisões mais seguras, diminuição dos riscos envolvendo o uso do dinheiro público, através de aperfeiçoamento e assimilação de novos conhecimentos normativos e procedimentais. Nesse sentido, há necessidade de capacitação de </w:t>
      </w:r>
      <w:r>
        <w:rPr>
          <w:rFonts w:cs="Calibri" w:cstheme="minorHAnsi"/>
          <w:sz w:val="24"/>
          <w:szCs w:val="24"/>
          <w:shd w:fill="auto" w:val="clear"/>
        </w:rPr>
        <w:t>02 (dois) vereadores.</w:t>
      </w:r>
    </w:p>
    <w:p>
      <w:pPr>
        <w:pStyle w:val="Normal"/>
        <w:spacing w:lineRule="auto" w:line="276"/>
        <w:jc w:val="both"/>
        <w:rPr/>
      </w:pPr>
      <w:r>
        <w:rPr>
          <w:rFonts w:cs="Calibri" w:cstheme="minorHAnsi"/>
          <w:sz w:val="24"/>
          <w:szCs w:val="24"/>
        </w:rPr>
        <w:t>2.2. O objeto da contratação está previsto no Plano de Contratações Anual de 2026, estando assim alinhada com o planejamento da Câmara Municipal de Três Passos.</w:t>
      </w:r>
    </w:p>
    <w:p>
      <w:pPr>
        <w:pStyle w:val="Normal"/>
        <w:spacing w:lineRule="auto" w:line="276"/>
        <w:jc w:val="both"/>
        <w:rPr>
          <w:rFonts w:ascii="Times New Roman" w:hAnsi="Times New Roman" w:cs="Calibri" w:cstheme="minorHAnsi"/>
          <w:color w:val="FF0000"/>
          <w:sz w:val="24"/>
          <w:szCs w:val="24"/>
        </w:rPr>
      </w:pPr>
      <w:r>
        <w:rPr>
          <w:rFonts w:cs="Calibri" w:cstheme="minorHAnsi"/>
          <w:color w:val="FF0000"/>
          <w:sz w:val="24"/>
          <w:szCs w:val="24"/>
        </w:rPr>
      </w:r>
    </w:p>
    <w:p>
      <w:pPr>
        <w:pStyle w:val="Normal"/>
        <w:spacing w:lineRule="auto" w:line="276"/>
        <w:jc w:val="both"/>
        <w:rPr/>
      </w:pPr>
      <w:r>
        <w:rPr>
          <w:rFonts w:cs="Calibri" w:cstheme="minorHAnsi"/>
          <w:b/>
          <w:bCs/>
          <w:sz w:val="24"/>
          <w:szCs w:val="24"/>
        </w:rPr>
        <w:t xml:space="preserve">3. DESCRIÇÃO DA SOLUÇÃO COMO UM TODO CONSIDERADO O CICLO DE VIDA DO OBJETO </w:t>
      </w:r>
    </w:p>
    <w:p>
      <w:pPr>
        <w:pStyle w:val="Normal"/>
        <w:spacing w:lineRule="auto" w:line="276"/>
        <w:jc w:val="both"/>
        <w:rPr/>
      </w:pPr>
      <w:r>
        <w:rPr>
          <w:rFonts w:cs="Calibri" w:cstheme="minorHAnsi"/>
          <w:sz w:val="24"/>
          <w:szCs w:val="24"/>
        </w:rPr>
        <w:t xml:space="preserve">3.1 </w:t>
      </w:r>
      <w:r>
        <w:rPr>
          <w:rStyle w:val="Fontepargpadro"/>
          <w:rFonts w:cs="Calibri" w:cstheme="minorHAnsi"/>
          <w:sz w:val="24"/>
          <w:szCs w:val="24"/>
          <w:lang w:val="pt-BR" w:eastAsia="en-US" w:bidi="ar-SA"/>
        </w:rPr>
        <w:t>A presente c</w:t>
      </w:r>
      <w:r>
        <w:rPr>
          <w:rStyle w:val="Fontepargpadro"/>
          <w:rFonts w:cs="Calibri" w:cstheme="minorHAnsi"/>
          <w:sz w:val="24"/>
          <w:szCs w:val="24"/>
          <w:lang w:val="pt-BR" w:eastAsia="ar-SA" w:bidi="ar-SA"/>
        </w:rPr>
        <w:t xml:space="preserve">ontratação de empresa do ramo pertinente tem como objetivo viabilizar a participação de vereadores da Câmara Municipal de Três Passos-RS no curso </w:t>
      </w:r>
      <w:r>
        <w:rPr>
          <w:rStyle w:val="Fontepargpadro"/>
          <w:rFonts w:eastAsia="Calibri" w:cs="Calibri"/>
          <w:b w:val="false"/>
          <w:bCs w:val="false"/>
          <w:i w:val="false"/>
          <w:iCs w:val="false"/>
          <w:strike w:val="false"/>
          <w:dstrike w:val="false"/>
          <w:color w:val="auto"/>
          <w:spacing w:val="0"/>
          <w:w w:val="115"/>
          <w:kern w:val="0"/>
          <w:sz w:val="22"/>
          <w:szCs w:val="22"/>
          <w:u w:val="none"/>
          <w:effect w:val="none"/>
          <w:shd w:fill="auto" w:val="clear"/>
          <w:lang w:val="pt-BR" w:eastAsia="ar-SA" w:bidi="ar-SA"/>
        </w:rPr>
        <w:t>“</w:t>
      </w:r>
      <w:r>
        <w:rPr>
          <w:rStyle w:val="Fontepargpadro"/>
          <w:rFonts w:eastAsia="Calibri" w:cs="Times New Roman"/>
          <w:b/>
          <w:bCs/>
          <w:i w:val="false"/>
          <w:iCs w:val="false"/>
          <w:strike w:val="false"/>
          <w:dstrike w:val="false"/>
          <w:color w:val="auto"/>
          <w:spacing w:val="0"/>
          <w:w w:val="115"/>
          <w:kern w:val="0"/>
          <w:sz w:val="24"/>
          <w:szCs w:val="24"/>
          <w:u w:val="none"/>
          <w:effect w:val="none"/>
          <w:shd w:fill="auto" w:val="clear"/>
          <w:lang w:val="pt-BR" w:eastAsia="ar-SA" w:bidi="ar-SA"/>
        </w:rPr>
        <w:t>Encontro de Atualização para Vereadores, Assessores e Servidores do Poder Público</w:t>
      </w:r>
      <w:r>
        <w:rPr>
          <w:rStyle w:val="Fontepargpadro"/>
          <w:rFonts w:eastAsia="Calibri" w:cs="Calibri"/>
          <w:b w:val="false"/>
          <w:bCs w:val="false"/>
          <w:i w:val="false"/>
          <w:iCs w:val="false"/>
          <w:strike w:val="false"/>
          <w:dstrike w:val="false"/>
          <w:color w:val="auto"/>
          <w:spacing w:val="0"/>
          <w:w w:val="115"/>
          <w:kern w:val="0"/>
          <w:sz w:val="22"/>
          <w:szCs w:val="22"/>
          <w:u w:val="none"/>
          <w:effect w:val="none"/>
          <w:shd w:fill="auto" w:val="clear"/>
          <w:lang w:val="pt-BR" w:eastAsia="ar-SA" w:bidi="ar-SA"/>
        </w:rPr>
        <w:t>”.</w:t>
      </w:r>
    </w:p>
    <w:p>
      <w:pPr>
        <w:pStyle w:val="Normal"/>
        <w:spacing w:lineRule="auto" w:line="276"/>
        <w:jc w:val="both"/>
        <w:rPr/>
      </w:pPr>
      <w:r>
        <w:rPr>
          <w:rStyle w:val="Fontepargpadro"/>
          <w:rFonts w:cs="Calibri" w:cstheme="minorHAnsi"/>
          <w:sz w:val="24"/>
          <w:szCs w:val="24"/>
        </w:rPr>
        <w:t>3.2. A contratação será realizada por meio de Processo de Inexigibilidade de Licitação, com base no art. 74, Inciso III, letra f da Lei 14.133/21.</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b/>
          <w:bCs/>
          <w:sz w:val="24"/>
          <w:szCs w:val="24"/>
        </w:rPr>
        <w:t xml:space="preserve">4. REQUISITOS DA CONTRATAÇÃO </w:t>
      </w:r>
    </w:p>
    <w:p>
      <w:pPr>
        <w:pStyle w:val="Normal"/>
        <w:spacing w:lineRule="auto" w:line="276"/>
        <w:jc w:val="both"/>
        <w:rPr>
          <w:sz w:val="24"/>
          <w:szCs w:val="24"/>
        </w:rPr>
      </w:pPr>
      <w:r>
        <w:rPr>
          <w:rFonts w:cs="Calibri" w:cstheme="minorHAnsi"/>
          <w:sz w:val="24"/>
          <w:szCs w:val="24"/>
        </w:rPr>
        <w:t xml:space="preserve">4.1. Os requisitos da contratação abrangem o seguinte: </w:t>
      </w:r>
    </w:p>
    <w:p>
      <w:pPr>
        <w:pStyle w:val="Normal"/>
        <w:spacing w:lineRule="auto" w:line="276"/>
        <w:jc w:val="both"/>
        <w:rPr/>
      </w:pPr>
      <w:r>
        <w:rPr>
          <w:rFonts w:cs="Calibri" w:cstheme="minorHAnsi"/>
          <w:sz w:val="24"/>
          <w:szCs w:val="24"/>
        </w:rPr>
        <w:t xml:space="preserve">4.1.1. </w:t>
      </w:r>
      <w:r>
        <w:rPr>
          <w:rStyle w:val="Hyperlink"/>
          <w:rFonts w:cs="Calibri"/>
          <w:b w:val="false"/>
          <w:bCs w:val="false"/>
          <w:strike w:val="false"/>
          <w:dstrike w:val="false"/>
          <w:color w:val="000000"/>
          <w:spacing w:val="0"/>
          <w:sz w:val="24"/>
          <w:szCs w:val="24"/>
          <w:u w:val="none"/>
          <w:effect w:val="none"/>
          <w:shd w:fill="auto" w:val="clear"/>
          <w:lang w:val="pt-BR" w:eastAsia="ar-SA" w:bidi="ar-SA"/>
        </w:rPr>
        <w:t>Conteúdo programático do curso compatível com as necessidades de capacitação dos vereadores, contemplando temas voltados à atuação legislativa e à gestão pública municipal.</w:t>
      </w:r>
    </w:p>
    <w:p>
      <w:pPr>
        <w:pStyle w:val="BodyText"/>
        <w:spacing w:lineRule="auto" w:line="276" w:before="0" w:after="0"/>
        <w:rPr>
          <w:rFonts w:ascii="Times New Roman" w:hAnsi="Times New Roman" w:cs="Calibri"/>
          <w:color w:val="000000"/>
          <w:lang w:eastAsia="ar-SA"/>
        </w:rPr>
      </w:pPr>
      <w:r>
        <w:rPr>
          <w:rFonts w:cs="Calibri" w:ascii="Times New Roman" w:hAnsi="Times New Roman"/>
          <w:color w:val="000000"/>
          <w:lang w:eastAsia="ar-SA"/>
        </w:rPr>
        <w:t>Deverá abranger, entre outros aspectos, inteligência artificial aplicada ao setor público, elaboração e revisão de documentos oficiais, identificação de inconsistências em editais e pareceres, bem como análise de dados e informações orçamentárias.</w:t>
      </w:r>
    </w:p>
    <w:p>
      <w:pPr>
        <w:pStyle w:val="BodyText"/>
        <w:spacing w:lineRule="auto" w:line="276" w:before="0" w:after="0"/>
        <w:rPr>
          <w:rFonts w:ascii="Times New Roman" w:hAnsi="Times New Roman" w:cs="Calibri"/>
          <w:color w:val="000000"/>
          <w:lang w:eastAsia="ar-SA"/>
        </w:rPr>
      </w:pPr>
      <w:r>
        <w:rPr>
          <w:rFonts w:cs="Calibri" w:ascii="Times New Roman" w:hAnsi="Times New Roman"/>
          <w:color w:val="000000"/>
          <w:lang w:eastAsia="ar-SA"/>
        </w:rPr>
        <w:t>Deverá contemplar, ainda, conteúdos relacionados ao processo legislativo, incluindo elaboração de requerimentos, moções e indicações, funcionamento das comissões parlamentares, atribuições da Mesa Diretora e execução das deliberações plenárias.</w:t>
      </w:r>
    </w:p>
    <w:p>
      <w:pPr>
        <w:pStyle w:val="BodyText"/>
        <w:spacing w:lineRule="auto" w:line="276" w:before="0" w:after="0"/>
        <w:rPr>
          <w:rFonts w:ascii="Times New Roman" w:hAnsi="Times New Roman" w:cs="Calibri"/>
          <w:color w:val="000000"/>
          <w:lang w:eastAsia="ar-SA"/>
        </w:rPr>
      </w:pPr>
      <w:r>
        <w:rPr>
          <w:rFonts w:cs="Calibri" w:ascii="Times New Roman" w:hAnsi="Times New Roman"/>
          <w:color w:val="000000"/>
          <w:lang w:eastAsia="ar-SA"/>
        </w:rPr>
        <w:t>No campo orçamentário, deverá abordar PPA, LDO e LOA, emendas impositivas, limites legais, execução e fiscalização dos recursos públicos, bem como orientações atualizadas dos órgãos de controle, em especial do TCE-RS.</w:t>
      </w:r>
    </w:p>
    <w:p>
      <w:pPr>
        <w:pStyle w:val="BodyText"/>
        <w:spacing w:lineRule="auto" w:line="276" w:before="0" w:after="0"/>
        <w:rPr/>
      </w:pPr>
      <w:r>
        <w:rPr>
          <w:rFonts w:cs="Calibri" w:ascii="Times New Roman" w:hAnsi="Times New Roman"/>
          <w:color w:val="000000"/>
          <w:lang w:eastAsia="ar-SA"/>
        </w:rPr>
        <w:t>Por fim, deverá incluir temas relacionados à gestão administrativa, licitações e contratos, gestão de pessoal, controle e fiscalização, além de princípios de ética, transparência, governança e uso responsável de novas tecnologias, contribuindo para o aprimoramento técnico e institucional dos vereadores.</w:t>
      </w:r>
    </w:p>
    <w:p>
      <w:pPr>
        <w:pStyle w:val="Normal"/>
        <w:spacing w:lineRule="auto" w:line="276"/>
        <w:jc w:val="both"/>
        <w:rPr>
          <w:sz w:val="24"/>
          <w:szCs w:val="24"/>
        </w:rPr>
      </w:pPr>
      <w:r>
        <w:rPr>
          <w:rFonts w:cs="Calibri" w:cstheme="minorHAnsi"/>
          <w:sz w:val="24"/>
          <w:szCs w:val="24"/>
        </w:rPr>
        <w:t xml:space="preserve">4.1.2. Profissional ou empresa de notória especialização </w:t>
      </w:r>
      <w:r>
        <w:rPr>
          <w:rFonts w:cs="Calibri" w:cstheme="minorHAnsi"/>
          <w:b/>
          <w:bCs/>
          <w:sz w:val="24"/>
          <w:szCs w:val="24"/>
        </w:rPr>
        <w:t>INLEGIS – Consultoria e Treinamento CNPJ: 30.050.141/0001-80,</w:t>
      </w:r>
      <w:r>
        <w:rPr>
          <w:rFonts w:cs="Calibri" w:cstheme="minorHAnsi"/>
          <w:sz w:val="24"/>
          <w:szCs w:val="24"/>
        </w:rPr>
        <w:t xml:space="preserve"> conforme currículo anexo.</w:t>
      </w:r>
    </w:p>
    <w:p>
      <w:pPr>
        <w:pStyle w:val="Normal"/>
        <w:spacing w:lineRule="auto" w:line="276"/>
        <w:jc w:val="both"/>
        <w:rPr>
          <w:sz w:val="24"/>
          <w:szCs w:val="24"/>
        </w:rPr>
      </w:pPr>
      <w:r>
        <w:rPr>
          <w:rFonts w:cs="Calibri" w:cstheme="minorHAnsi"/>
          <w:sz w:val="24"/>
          <w:szCs w:val="24"/>
        </w:rPr>
        <w:t>4.1.3. Não incidem critérios de sustentabilidade na presente contratação.</w:t>
      </w:r>
    </w:p>
    <w:p>
      <w:pPr>
        <w:pStyle w:val="Normal"/>
        <w:spacing w:lineRule="auto" w:line="276"/>
        <w:jc w:val="both"/>
        <w:rPr>
          <w:sz w:val="24"/>
          <w:szCs w:val="24"/>
        </w:rPr>
      </w:pPr>
      <w:r>
        <w:rPr>
          <w:rFonts w:cs="Calibri" w:cstheme="minorHAnsi"/>
          <w:sz w:val="24"/>
          <w:szCs w:val="24"/>
        </w:rPr>
        <w:t>4.1.4. Não é permitida a subcontratação do objeto contratual.</w:t>
      </w:r>
    </w:p>
    <w:p>
      <w:pPr>
        <w:pStyle w:val="Normal"/>
        <w:spacing w:lineRule="auto" w:line="276"/>
        <w:jc w:val="both"/>
        <w:rPr>
          <w:rFonts w:cs="Calibri" w:cstheme="minorHAnsi"/>
          <w:b/>
          <w:bCs/>
          <w:sz w:val="24"/>
          <w:szCs w:val="24"/>
        </w:rPr>
      </w:pPr>
      <w:r>
        <w:rPr>
          <w:rFonts w:cs="Calibri" w:cstheme="minorHAnsi"/>
          <w:b/>
          <w:bCs/>
          <w:sz w:val="24"/>
          <w:szCs w:val="24"/>
        </w:rPr>
      </w:r>
    </w:p>
    <w:p>
      <w:pPr>
        <w:pStyle w:val="Normal"/>
        <w:spacing w:lineRule="auto" w:line="276"/>
        <w:jc w:val="both"/>
        <w:rPr>
          <w:rFonts w:cs="Calibri" w:cstheme="minorHAnsi"/>
          <w:b/>
          <w:bCs/>
          <w:sz w:val="24"/>
          <w:szCs w:val="24"/>
        </w:rPr>
      </w:pPr>
      <w:r>
        <w:rPr>
          <w:rFonts w:cs="Calibri" w:cstheme="minorHAnsi"/>
          <w:b/>
          <w:bCs/>
          <w:sz w:val="24"/>
          <w:szCs w:val="24"/>
        </w:rPr>
        <w:t xml:space="preserve">5. MODELO DE EXECUÇÃO CONTRATUAL </w:t>
      </w:r>
    </w:p>
    <w:p>
      <w:pPr>
        <w:pStyle w:val="Normal"/>
        <w:spacing w:lineRule="auto" w:line="276"/>
        <w:jc w:val="both"/>
        <w:rPr/>
      </w:pPr>
      <w:r>
        <w:rPr>
          <w:rFonts w:cs="Calibri" w:cstheme="minorHAnsi"/>
          <w:sz w:val="24"/>
          <w:szCs w:val="24"/>
        </w:rPr>
        <w:t xml:space="preserve">5.1. </w:t>
      </w:r>
      <w:r>
        <w:rPr>
          <w:color w:val="auto"/>
          <w:u w:val="none"/>
        </w:rPr>
        <w:t xml:space="preserve">O </w:t>
      </w:r>
      <w:r>
        <w:rPr>
          <w:rStyle w:val="Hyperlink"/>
          <w:color w:val="auto"/>
          <w:u w:val="none"/>
          <w:lang w:val="pt-BR" w:eastAsia="ar-SA" w:bidi="ar-SA"/>
        </w:rPr>
        <w:t xml:space="preserve">curso: </w:t>
      </w:r>
      <w:r>
        <w:rPr>
          <w:rStyle w:val="Fontepargpadro"/>
          <w:rFonts w:eastAsia="Calibri" w:cs="Calibri"/>
          <w:b w:val="false"/>
          <w:bCs w:val="false"/>
          <w:i w:val="false"/>
          <w:iCs w:val="false"/>
          <w:strike w:val="false"/>
          <w:dstrike w:val="false"/>
          <w:color w:val="auto"/>
          <w:spacing w:val="0"/>
          <w:w w:val="115"/>
          <w:kern w:val="0"/>
          <w:sz w:val="22"/>
          <w:szCs w:val="22"/>
          <w:u w:val="none"/>
          <w:effect w:val="none"/>
          <w:shd w:fill="auto" w:val="clear"/>
          <w:lang w:val="pt-BR" w:eastAsia="ar-SA" w:bidi="ar-SA"/>
        </w:rPr>
        <w:t>“</w:t>
      </w:r>
      <w:r>
        <w:rPr>
          <w:rStyle w:val="Fontepargpadro"/>
          <w:rFonts w:eastAsia="Calibri" w:cs="Times New Roman"/>
          <w:b/>
          <w:bCs/>
          <w:i w:val="false"/>
          <w:iCs w:val="false"/>
          <w:strike w:val="false"/>
          <w:dstrike w:val="false"/>
          <w:color w:val="auto"/>
          <w:spacing w:val="0"/>
          <w:w w:val="115"/>
          <w:kern w:val="0"/>
          <w:sz w:val="24"/>
          <w:szCs w:val="24"/>
          <w:u w:val="none"/>
          <w:effect w:val="none"/>
          <w:shd w:fill="auto" w:val="clear"/>
          <w:lang w:val="pt-BR" w:eastAsia="ar-SA" w:bidi="ar-SA"/>
        </w:rPr>
        <w:t>Encontro de Atualização para Vereadores, Assessores e Servidores do Poder Público</w:t>
      </w:r>
      <w:r>
        <w:rPr>
          <w:rStyle w:val="Fontepargpadro"/>
          <w:rFonts w:eastAsia="Calibri" w:cs="Calibri"/>
          <w:b w:val="false"/>
          <w:bCs w:val="false"/>
          <w:i w:val="false"/>
          <w:iCs w:val="false"/>
          <w:strike w:val="false"/>
          <w:dstrike w:val="false"/>
          <w:color w:val="auto"/>
          <w:spacing w:val="0"/>
          <w:w w:val="115"/>
          <w:kern w:val="0"/>
          <w:sz w:val="22"/>
          <w:szCs w:val="22"/>
          <w:u w:val="none"/>
          <w:effect w:val="none"/>
          <w:shd w:fill="auto" w:val="clear"/>
          <w:lang w:val="pt-BR" w:eastAsia="ar-SA" w:bidi="ar-SA"/>
        </w:rPr>
        <w:t>”</w:t>
      </w:r>
      <w:r>
        <w:rPr>
          <w:rStyle w:val="Hyperlink"/>
          <w:color w:val="auto"/>
          <w:u w:val="none"/>
          <w:lang w:val="pt-BR" w:eastAsia="ar-SA" w:bidi="ar-SA"/>
        </w:rPr>
        <w:t>,</w:t>
      </w:r>
      <w:r>
        <w:rPr>
          <w:color w:val="auto"/>
          <w:u w:val="none"/>
        </w:rPr>
        <w:t xml:space="preserve"> será realizado de forma presencial, em Porto Alegre, no período de 14 a 17 de abril de 2026</w:t>
      </w:r>
      <w:r>
        <w:rPr>
          <w:b/>
          <w:bCs/>
          <w:color w:val="000000"/>
          <w:u w:val="none"/>
          <w:shd w:fill="auto" w:val="clear"/>
        </w:rPr>
        <w:t>.</w:t>
      </w:r>
    </w:p>
    <w:p>
      <w:pPr>
        <w:pStyle w:val="Normal"/>
        <w:spacing w:lineRule="auto" w:line="276"/>
        <w:jc w:val="both"/>
        <w:rPr/>
      </w:pPr>
      <w:r>
        <w:rPr>
          <w:rFonts w:cs="Calibri" w:cstheme="minorHAnsi"/>
          <w:sz w:val="24"/>
          <w:szCs w:val="24"/>
        </w:rPr>
        <w:t xml:space="preserve">5.2. No caso de alteração das datas ou locais de prestação do serviço, a contratada deve realizar a comunicação ao contratante com antecedência mínima de 24 horas. </w:t>
      </w:r>
    </w:p>
    <w:p>
      <w:pPr>
        <w:pStyle w:val="Normal"/>
        <w:spacing w:lineRule="auto" w:line="276"/>
        <w:jc w:val="both"/>
        <w:rPr/>
      </w:pPr>
      <w:r>
        <w:rPr>
          <w:rFonts w:cs="Calibri" w:cstheme="minorHAnsi"/>
          <w:sz w:val="24"/>
          <w:szCs w:val="24"/>
        </w:rPr>
        <w:t xml:space="preserve">5.3. O serviço inclui o fornecimento de material didático (apostilas). </w:t>
      </w:r>
    </w:p>
    <w:p>
      <w:pPr>
        <w:pStyle w:val="Normal"/>
        <w:spacing w:lineRule="auto" w:line="276"/>
        <w:jc w:val="both"/>
        <w:rPr/>
      </w:pPr>
      <w:r>
        <w:rPr>
          <w:rFonts w:cs="Calibri" w:cstheme="minorHAnsi"/>
          <w:sz w:val="24"/>
          <w:szCs w:val="24"/>
        </w:rPr>
        <w:t xml:space="preserve">5.3.1. Emissão de certificado de participação; </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b/>
          <w:bCs/>
          <w:sz w:val="24"/>
          <w:szCs w:val="24"/>
        </w:rPr>
        <w:t xml:space="preserve">6. MODELO DE GESTÃO DO CONTRATO </w:t>
      </w:r>
    </w:p>
    <w:p>
      <w:pPr>
        <w:pStyle w:val="Normal"/>
        <w:spacing w:lineRule="auto" w:line="276"/>
        <w:jc w:val="both"/>
        <w:rPr/>
      </w:pPr>
      <w:r>
        <w:rPr>
          <w:rFonts w:cs="Calibri" w:cstheme="minorHAnsi"/>
          <w:b/>
          <w:bCs/>
          <w:sz w:val="24"/>
          <w:szCs w:val="24"/>
        </w:rPr>
        <w:t xml:space="preserve">6.1. Rotinas de fiscalização contratual: </w:t>
      </w:r>
    </w:p>
    <w:p>
      <w:pPr>
        <w:pStyle w:val="Normal"/>
        <w:spacing w:lineRule="auto" w:line="276"/>
        <w:jc w:val="both"/>
        <w:rPr/>
      </w:pPr>
      <w:r>
        <w:rPr>
          <w:rFonts w:cs="Calibri" w:cstheme="minorHAnsi"/>
          <w:sz w:val="24"/>
          <w:szCs w:val="24"/>
        </w:rPr>
        <w:t xml:space="preserve">6.1.1. O contrato deverá ser executado fielmente pelas partes, de acordo com as cláusulas avençadas e as normas da Lei nº 14.133, de 2021, e cada parte responderá pelas consequências de sua inexecução total ou parcial (Lei nº 14.133/2021, art. 115, caput). </w:t>
      </w:r>
    </w:p>
    <w:p>
      <w:pPr>
        <w:pStyle w:val="Normal"/>
        <w:spacing w:lineRule="auto" w:line="276"/>
        <w:jc w:val="both"/>
        <w:rPr/>
      </w:pPr>
      <w:r>
        <w:rPr>
          <w:rFonts w:cs="Calibri" w:cstheme="minorHAnsi"/>
          <w:sz w:val="24"/>
          <w:szCs w:val="24"/>
        </w:rPr>
        <w:t xml:space="preserve">6.1.2. Em caso de impedimento, ordem de paralisação ou suspensão do contrato, o cronograma de execução será prorrogado automaticamente pelo tempo correspondente, anotadas tais circunstâncias mediante simples apostila (Lei nº 14.133/2021, art. 115, §5º). </w:t>
      </w:r>
    </w:p>
    <w:p>
      <w:pPr>
        <w:pStyle w:val="Normal"/>
        <w:spacing w:lineRule="auto" w:line="276"/>
        <w:jc w:val="both"/>
        <w:rPr/>
      </w:pPr>
      <w:r>
        <w:rPr>
          <w:rFonts w:cs="Calibri" w:cstheme="minorHAnsi"/>
          <w:sz w:val="24"/>
          <w:szCs w:val="24"/>
        </w:rPr>
        <w:t>6.1.3. Nos termos do art. 117 da Lei nº 14.133, de 2021, serão designados representantes da Câmara Municipal para acompanhar e fiscalizar a execução do objeto.</w:t>
      </w:r>
    </w:p>
    <w:p>
      <w:pPr>
        <w:pStyle w:val="Normal"/>
        <w:spacing w:lineRule="auto" w:line="276"/>
        <w:jc w:val="both"/>
        <w:rPr/>
      </w:pPr>
      <w:r>
        <w:rPr>
          <w:rFonts w:cs="Calibri" w:cstheme="minorHAnsi"/>
          <w:sz w:val="24"/>
          <w:szCs w:val="24"/>
        </w:rPr>
        <w:t xml:space="preserve">6.1.3.1. O fiscal do contrato anotará em registro próprio todas as ocorrências relacionadas à execução do contrato, determinando o que for necessário para a regularização das faltas ou dos defeitos observados (Lei nº 14.133/2021, art. 117, §1º). </w:t>
      </w:r>
    </w:p>
    <w:p>
      <w:pPr>
        <w:pStyle w:val="Normal"/>
        <w:spacing w:lineRule="auto" w:line="276"/>
        <w:jc w:val="both"/>
        <w:rPr/>
      </w:pPr>
      <w:r>
        <w:rPr>
          <w:rFonts w:cs="Calibri" w:cstheme="minorHAnsi"/>
          <w:sz w:val="24"/>
          <w:szCs w:val="24"/>
        </w:rPr>
        <w:t xml:space="preserve">6.1.3.2. O fiscal do contrato informará a seus superiores, em tempo hábil para a adoção das medidas convenientes, a situação que demandar decisão ou providência que ultrapasse sua competência (Lei nº 14.133/2021, art. 117, §2º). </w:t>
      </w:r>
    </w:p>
    <w:p>
      <w:pPr>
        <w:pStyle w:val="Normal"/>
        <w:spacing w:lineRule="auto" w:line="276"/>
        <w:jc w:val="both"/>
        <w:rPr/>
      </w:pPr>
      <w:r>
        <w:rPr>
          <w:rFonts w:cs="Calibri" w:cstheme="minorHAnsi"/>
          <w:sz w:val="24"/>
          <w:szCs w:val="24"/>
        </w:rPr>
        <w:t xml:space="preserve">6.1.4. 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 </w:t>
      </w:r>
    </w:p>
    <w:p>
      <w:pPr>
        <w:pStyle w:val="Normal"/>
        <w:spacing w:lineRule="auto" w:line="276"/>
        <w:jc w:val="both"/>
        <w:rPr/>
      </w:pPr>
      <w:r>
        <w:rPr>
          <w:rFonts w:cs="Calibri" w:cstheme="minorHAnsi"/>
          <w:sz w:val="24"/>
          <w:szCs w:val="24"/>
        </w:rPr>
        <w:t xml:space="preserve">6.1.5. O contratado será responsável pelos danos causados diretamente à Câmara Municipal ou a terceiros em razão da execução do contrato, e não excluirá nem reduzirá essa responsabilidade a fiscalização ou o acompanhamento pelo contratante (Lei nº 14.133/2021, art. 120). </w:t>
      </w:r>
    </w:p>
    <w:p>
      <w:pPr>
        <w:pStyle w:val="Normal"/>
        <w:spacing w:lineRule="auto" w:line="276"/>
        <w:jc w:val="both"/>
        <w:rPr/>
      </w:pPr>
      <w:r>
        <w:rPr>
          <w:rFonts w:cs="Calibri" w:cstheme="minorHAnsi"/>
          <w:sz w:val="24"/>
          <w:szCs w:val="24"/>
        </w:rPr>
        <w:t xml:space="preserve">6.1.6. Somente o contratado será responsável pelos encargos trabalhistas, previdenciários, fiscais e comerciais resultantes da execução do contrato (Lei nº 14.133/2021, art. 121, caput). </w:t>
      </w:r>
    </w:p>
    <w:p>
      <w:pPr>
        <w:pStyle w:val="Normal"/>
        <w:spacing w:lineRule="auto" w:line="276"/>
        <w:jc w:val="both"/>
        <w:rPr/>
      </w:pPr>
      <w:r>
        <w:rPr>
          <w:rFonts w:cs="Calibri" w:cstheme="minorHAnsi"/>
          <w:sz w:val="24"/>
          <w:szCs w:val="24"/>
        </w:rPr>
        <w:t xml:space="preserve">6.1.6.1. A inadimplência do contratado em relação aos encargos trabalhistas, fiscais e comerciais não transferirá à Câmara Municipal a responsabilidade pelo seu pagamento e não poderá onerar o objeto do contrato (Lei nº 14.133/2021, art. 121, §1º). </w:t>
      </w:r>
    </w:p>
    <w:p>
      <w:pPr>
        <w:pStyle w:val="Normal"/>
        <w:spacing w:lineRule="auto" w:line="276"/>
        <w:jc w:val="both"/>
        <w:rPr/>
      </w:pPr>
      <w:r>
        <w:rPr>
          <w:rFonts w:cs="Calibri" w:cstheme="minorHAnsi"/>
          <w:sz w:val="24"/>
          <w:szCs w:val="24"/>
        </w:rPr>
        <w:t>6.1.7. As comunicações entre o órgão ou entidade e a contratada devem ser realizadas por escrito sempre que o ato exigir tal formalidade, admitindo-se, excepcionalmente, o uso de mensagem eletrônica para esse fim.</w:t>
      </w:r>
    </w:p>
    <w:p>
      <w:pPr>
        <w:pStyle w:val="Normal"/>
        <w:spacing w:lineRule="auto" w:line="276"/>
        <w:jc w:val="both"/>
        <w:rPr/>
      </w:pPr>
      <w:r>
        <w:rPr>
          <w:rFonts w:cs="Calibri" w:cstheme="minorHAnsi"/>
          <w:sz w:val="24"/>
          <w:szCs w:val="24"/>
        </w:rPr>
        <w:t>6.1.8. O órgão ou entidade poderá convocar representante da empresa para adoção de providências que devam ser cumpridas de imediato.</w:t>
      </w:r>
    </w:p>
    <w:p>
      <w:pPr>
        <w:pStyle w:val="Normal"/>
        <w:spacing w:lineRule="auto" w:line="276"/>
        <w:jc w:val="both"/>
        <w:rPr/>
      </w:pPr>
      <w:r>
        <w:rPr>
          <w:rFonts w:cs="Calibri" w:cstheme="minorHAnsi"/>
          <w:sz w:val="24"/>
          <w:szCs w:val="24"/>
        </w:rPr>
        <w:t>6.1.9. Antes do pagamento da nota fiscal ou da fatura, serão exigidos a Certidão Negativa de Débito (CND) relativa a Créditos Tributários Federais e à Dívida Ativa da União, o Certificado de Regularidade do FGTS (CRF) e a Certidão Negativa de Débitos Trabalhistas (CNDT)</w:t>
      </w:r>
    </w:p>
    <w:p>
      <w:pPr>
        <w:pStyle w:val="Normal"/>
        <w:spacing w:lineRule="auto" w:line="276"/>
        <w:jc w:val="both"/>
        <w:rPr/>
      </w:pPr>
      <w:r>
        <w:rPr>
          <w:rFonts w:cs="Calibri" w:cstheme="minorHAnsi"/>
          <w:b/>
          <w:bCs/>
          <w:sz w:val="24"/>
          <w:szCs w:val="24"/>
        </w:rPr>
        <w:t xml:space="preserve">6.2. Critérios de medição e faturamento: </w:t>
      </w:r>
    </w:p>
    <w:p>
      <w:pPr>
        <w:pStyle w:val="Normal"/>
        <w:spacing w:lineRule="auto" w:line="276"/>
        <w:jc w:val="both"/>
        <w:rPr/>
      </w:pPr>
      <w:r>
        <w:rPr>
          <w:rFonts w:cs="Calibri" w:cstheme="minorHAnsi"/>
          <w:sz w:val="24"/>
          <w:szCs w:val="24"/>
        </w:rPr>
        <w:t xml:space="preserve">6.2.1. Os serviços deverão ser executados e avaliados com base nos parâmetros mínimos a seguir estabelecidos: </w:t>
      </w:r>
    </w:p>
    <w:p>
      <w:pPr>
        <w:pStyle w:val="Normal"/>
        <w:spacing w:lineRule="auto" w:line="276"/>
        <w:jc w:val="both"/>
        <w:rPr/>
      </w:pPr>
      <w:r>
        <w:rPr>
          <w:rFonts w:cs="Calibri" w:cstheme="minorHAnsi"/>
          <w:sz w:val="24"/>
          <w:szCs w:val="24"/>
        </w:rPr>
        <w:t>6.2.1.1. Realização do curso na data e local programados.</w:t>
      </w:r>
    </w:p>
    <w:p>
      <w:pPr>
        <w:pStyle w:val="Normal"/>
        <w:spacing w:lineRule="auto" w:line="276"/>
        <w:jc w:val="both"/>
        <w:rPr/>
      </w:pPr>
      <w:r>
        <w:rPr>
          <w:rFonts w:cs="Calibri" w:cstheme="minorHAnsi"/>
          <w:sz w:val="24"/>
          <w:szCs w:val="24"/>
        </w:rPr>
        <w:t xml:space="preserve">6.2.1.2. Cumprimento da carga horária estabelecida. </w:t>
      </w:r>
    </w:p>
    <w:p>
      <w:pPr>
        <w:pStyle w:val="Normal"/>
        <w:spacing w:lineRule="auto" w:line="276"/>
        <w:jc w:val="both"/>
        <w:rPr/>
      </w:pPr>
      <w:r>
        <w:rPr>
          <w:rFonts w:cs="Calibri" w:cstheme="minorHAnsi"/>
          <w:sz w:val="24"/>
          <w:szCs w:val="24"/>
        </w:rPr>
        <w:t xml:space="preserve">6.2.1.3. Fornecimento de materiais e demais benefícios inclusos na contratação. </w:t>
      </w:r>
    </w:p>
    <w:p>
      <w:pPr>
        <w:pStyle w:val="Normal"/>
        <w:spacing w:lineRule="auto" w:line="276"/>
        <w:jc w:val="both"/>
        <w:rPr/>
      </w:pPr>
      <w:r>
        <w:rPr>
          <w:rFonts w:cs="Calibri" w:cstheme="minorHAnsi"/>
          <w:sz w:val="24"/>
          <w:szCs w:val="24"/>
        </w:rPr>
        <w:t xml:space="preserve">6.2.1.4. Emissão de certificado de participação. </w:t>
      </w:r>
    </w:p>
    <w:p>
      <w:pPr>
        <w:pStyle w:val="Normal"/>
        <w:spacing w:lineRule="auto" w:line="276"/>
        <w:jc w:val="both"/>
        <w:rPr/>
      </w:pPr>
      <w:r>
        <w:rPr>
          <w:rFonts w:cs="Calibri" w:cstheme="minorHAnsi"/>
          <w:b/>
          <w:bCs/>
          <w:sz w:val="24"/>
          <w:szCs w:val="24"/>
        </w:rPr>
        <w:t xml:space="preserve">6.3. Do Recebimento: </w:t>
      </w:r>
    </w:p>
    <w:p>
      <w:pPr>
        <w:pStyle w:val="Normal"/>
        <w:spacing w:lineRule="auto" w:line="276"/>
        <w:jc w:val="both"/>
        <w:rPr/>
      </w:pPr>
      <w:r>
        <w:rPr>
          <w:rFonts w:cs="Calibri" w:cstheme="minorHAnsi"/>
          <w:sz w:val="24"/>
          <w:szCs w:val="24"/>
        </w:rPr>
        <w:t xml:space="preserve">6.3.1. Os serviços serão recebidos provisoriamente, no prazo de até 02 (dois) dias, contados do recebimento dos certificados de participação, pelo(a) responsável pelo acompanhamento e fiscalização da contratação. </w:t>
      </w:r>
    </w:p>
    <w:p>
      <w:pPr>
        <w:pStyle w:val="Normal"/>
        <w:spacing w:lineRule="auto" w:line="276"/>
        <w:jc w:val="both"/>
        <w:rPr/>
      </w:pPr>
      <w:r>
        <w:rPr>
          <w:rFonts w:cs="Calibri" w:cstheme="minorHAnsi"/>
          <w:sz w:val="24"/>
          <w:szCs w:val="24"/>
        </w:rPr>
        <w:t xml:space="preserve">6.3.2. No prazo supracitado para o recebimento provisório, o fiscal deverá elaborar Relatório Circunstanciado em consonância com suas atribuições, e encaminhá-lo ao gestor do contrato. </w:t>
      </w:r>
    </w:p>
    <w:p>
      <w:pPr>
        <w:pStyle w:val="Normal"/>
        <w:spacing w:lineRule="auto" w:line="276"/>
        <w:jc w:val="both"/>
        <w:rPr/>
      </w:pPr>
      <w:r>
        <w:rPr>
          <w:rFonts w:cs="Calibri" w:cstheme="minorHAnsi"/>
          <w:sz w:val="24"/>
          <w:szCs w:val="24"/>
        </w:rPr>
        <w:t xml:space="preserve">6.4. Os serviços serão recebidos definitivamente no prazo de 05 (cinco) dias, contados do recebimento provisório, por servidor ou comissão designada pela autoridade competente, após a verificação da qualidade e quantidade do serviço e consequente aceitação mediante termo detalhado, obedecendo às seguintes diretrizes: </w:t>
      </w:r>
    </w:p>
    <w:p>
      <w:pPr>
        <w:pStyle w:val="Normal"/>
        <w:spacing w:lineRule="auto" w:line="276"/>
        <w:jc w:val="both"/>
        <w:rPr/>
      </w:pPr>
      <w:r>
        <w:rPr>
          <w:rFonts w:cs="Calibri" w:cstheme="minorHAnsi"/>
          <w:sz w:val="24"/>
          <w:szCs w:val="24"/>
        </w:rPr>
        <w:t xml:space="preserve">6.4.1. Emitir Termo Circunstanciado para efeito de recebimento definitivo dos serviços prestados, com base nos relatórios e documentações apresentadas; e </w:t>
      </w:r>
    </w:p>
    <w:p>
      <w:pPr>
        <w:pStyle w:val="Normal"/>
        <w:spacing w:lineRule="auto" w:line="276"/>
        <w:jc w:val="both"/>
        <w:rPr>
          <w:rFonts w:cs="Calibri" w:cstheme="minorHAnsi"/>
          <w:sz w:val="24"/>
          <w:szCs w:val="24"/>
        </w:rPr>
      </w:pPr>
      <w:r>
        <w:rPr>
          <w:rFonts w:cs="Calibri" w:cstheme="minorHAnsi"/>
          <w:sz w:val="24"/>
          <w:szCs w:val="24"/>
        </w:rPr>
        <w:t xml:space="preserve">6.4.2. Comunicar a empresa para que emita a Nota Fiscal ou Fatura, com o valor exato dimensionado pela fiscalização. </w:t>
      </w:r>
    </w:p>
    <w:p>
      <w:pPr>
        <w:pStyle w:val="Normal"/>
        <w:spacing w:lineRule="auto" w:line="276" w:before="171" w:after="171"/>
        <w:jc w:val="both"/>
        <w:rPr/>
      </w:pPr>
      <w:r>
        <w:rPr>
          <w:rFonts w:cs="Calibri" w:cstheme="minorHAnsi"/>
          <w:b/>
          <w:bCs/>
          <w:sz w:val="24"/>
          <w:szCs w:val="24"/>
        </w:rPr>
        <w:t>7. FORMA E CRITÉRIOS DE SELEÇÃO DO FORNECEDOR</w:t>
      </w:r>
    </w:p>
    <w:p>
      <w:pPr>
        <w:pStyle w:val="Normal"/>
        <w:spacing w:lineRule="auto" w:line="276"/>
        <w:jc w:val="both"/>
        <w:rPr/>
      </w:pPr>
      <w:r>
        <w:rPr>
          <w:rFonts w:cs="Calibri" w:cstheme="minorHAnsi"/>
          <w:sz w:val="24"/>
          <w:szCs w:val="24"/>
        </w:rPr>
        <w:t>7.1 O fornecedor será selecionado por meio da realização de procedimento de inexigibilidade de licitação com fundamento no art. 74, inciso III, alínea ‘f”, da Lei nº 14.133, de 2021.</w:t>
      </w:r>
    </w:p>
    <w:p>
      <w:pPr>
        <w:pStyle w:val="Normal"/>
        <w:spacing w:lineRule="auto" w:line="276"/>
        <w:jc w:val="both"/>
        <w:rPr/>
      </w:pPr>
      <w:r>
        <w:rPr>
          <w:rFonts w:cs="Calibri" w:cstheme="minorHAnsi"/>
          <w:sz w:val="24"/>
          <w:szCs w:val="24"/>
        </w:rPr>
        <w:t>7.2. Deverá haver a comprovação da experiência, mediante apresentação de currículo do profissional que ministrará o curso.</w:t>
      </w:r>
    </w:p>
    <w:p>
      <w:pPr>
        <w:pStyle w:val="Normal"/>
        <w:spacing w:lineRule="auto" w:line="276"/>
        <w:jc w:val="both"/>
        <w:rPr/>
      </w:pPr>
      <w:r>
        <w:rPr>
          <w:rFonts w:cs="Calibri" w:cstheme="minorHAnsi"/>
          <w:sz w:val="24"/>
          <w:szCs w:val="24"/>
        </w:rPr>
        <w:t xml:space="preserve">7.3. Previamente à celebração do contrato, a Câmara Municipal verificará o eventual descumprimento das condições para contratação, especialmente quanto à existência de sanção que a impeça, mediante a consulta a cadastros informativos oficiais, tais como: </w:t>
      </w:r>
    </w:p>
    <w:p>
      <w:pPr>
        <w:pStyle w:val="Normal"/>
        <w:spacing w:lineRule="auto" w:line="276"/>
        <w:jc w:val="both"/>
        <w:rPr/>
      </w:pPr>
      <w:r>
        <w:rPr>
          <w:rFonts w:cs="Calibri" w:cstheme="minorHAnsi"/>
          <w:sz w:val="24"/>
          <w:szCs w:val="24"/>
        </w:rPr>
        <w:t xml:space="preserve">a) Cadastro Nacional de Empresas Inidôneas e Suspensas - CEIS, mantido pela Controladoria-Geral da União (www.portaldatransparencia.gov.br/ceis); </w:t>
      </w:r>
    </w:p>
    <w:p>
      <w:pPr>
        <w:pStyle w:val="Normal"/>
        <w:spacing w:lineRule="auto" w:line="276"/>
        <w:jc w:val="both"/>
        <w:rPr/>
      </w:pPr>
      <w:r>
        <w:rPr>
          <w:rFonts w:cs="Calibri" w:cstheme="minorHAnsi"/>
          <w:sz w:val="24"/>
          <w:szCs w:val="24"/>
        </w:rPr>
        <w:t xml:space="preserve">b) Cadastro Nacional de Empresas Punidas – CNEP, mantido pela Controladoria-Geral da União (https://www.portaltransparencia.gov.br/sancoes/cnep). </w:t>
      </w:r>
    </w:p>
    <w:p>
      <w:pPr>
        <w:pStyle w:val="Normal"/>
        <w:spacing w:lineRule="auto" w:line="276"/>
        <w:jc w:val="both"/>
        <w:rPr/>
      </w:pPr>
      <w:r>
        <w:rPr>
          <w:rFonts w:cs="Calibri" w:cstheme="minorHAnsi"/>
          <w:sz w:val="24"/>
          <w:szCs w:val="24"/>
        </w:rPr>
        <w:t xml:space="preserve">7.3. A consulta aos cadastros será realizada em nome da empresa fornecedora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pPr>
        <w:pStyle w:val="Normal"/>
        <w:spacing w:lineRule="auto" w:line="276"/>
        <w:jc w:val="both"/>
        <w:rPr/>
      </w:pPr>
      <w:r>
        <w:rPr>
          <w:rFonts w:cs="Calibri" w:cstheme="minorHAnsi"/>
          <w:sz w:val="24"/>
          <w:szCs w:val="24"/>
        </w:rPr>
        <w:t xml:space="preserve">7.4. O fornecedor será convocado para manifestação previamente a uma eventual negativa de contratação. </w:t>
      </w:r>
    </w:p>
    <w:p>
      <w:pPr>
        <w:pStyle w:val="Normal"/>
        <w:spacing w:lineRule="auto" w:line="276"/>
        <w:jc w:val="both"/>
        <w:rPr/>
      </w:pPr>
      <w:r>
        <w:rPr>
          <w:rFonts w:cs="Calibri" w:cstheme="minorHAnsi"/>
          <w:sz w:val="24"/>
          <w:szCs w:val="24"/>
        </w:rPr>
        <w:t xml:space="preserve">7.5. Caso atendidas as condições para contratação, a habilitação do fornecedor será verificada por meio da apresentação dos </w:t>
      </w:r>
      <w:r>
        <w:rPr>
          <w:rStyle w:val="Fontepargpadro"/>
          <w:rFonts w:cs="Calibri" w:cstheme="minorHAnsi"/>
          <w:sz w:val="24"/>
          <w:szCs w:val="24"/>
          <w:lang w:eastAsia="en-US"/>
        </w:rPr>
        <w:t>documentos a título de habilitação nos termos do art. 62, da Lei Federal nº 14.133/2021.</w:t>
      </w:r>
    </w:p>
    <w:p>
      <w:pPr>
        <w:pStyle w:val="Normal"/>
        <w:spacing w:lineRule="auto" w:line="276"/>
        <w:jc w:val="both"/>
        <w:rPr/>
      </w:pPr>
      <w:r>
        <w:rPr>
          <w:rFonts w:cs="Calibri" w:cstheme="minorHAnsi"/>
          <w:sz w:val="24"/>
          <w:szCs w:val="24"/>
        </w:rPr>
        <w:t xml:space="preserve">7.6. Não serão aceitos documentos de habilitação com indicação de CNPJ/CPF diferentes, salvo aqueles legalmente permitidos. </w:t>
      </w:r>
    </w:p>
    <w:p>
      <w:pPr>
        <w:pStyle w:val="Normal"/>
        <w:spacing w:lineRule="auto" w:line="276"/>
        <w:jc w:val="both"/>
        <w:rPr/>
      </w:pPr>
      <w:r>
        <w:rPr>
          <w:rFonts w:cs="Calibri" w:cstheme="minorHAnsi"/>
          <w:sz w:val="24"/>
          <w:szCs w:val="24"/>
        </w:rPr>
        <w:t>7.7. 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w:t>
      </w:r>
      <w:r>
        <w:rPr>
          <w:rFonts w:cs="Tahoma"/>
          <w:sz w:val="24"/>
          <w:szCs w:val="24"/>
        </w:rPr>
        <w:t>ti</w:t>
      </w:r>
      <w:r>
        <w:rPr>
          <w:rFonts w:cs="Calibri" w:cstheme="minorHAnsi"/>
          <w:sz w:val="24"/>
          <w:szCs w:val="24"/>
        </w:rPr>
        <w:t xml:space="preserve">dos somente em nome da matriz. </w:t>
      </w:r>
    </w:p>
    <w:p>
      <w:pPr>
        <w:pStyle w:val="Normal"/>
        <w:spacing w:lineRule="auto" w:line="276"/>
        <w:jc w:val="both"/>
        <w:rPr>
          <w:rFonts w:cs="Calibri" w:cstheme="minorHAnsi"/>
          <w:sz w:val="24"/>
          <w:szCs w:val="24"/>
        </w:rPr>
      </w:pPr>
      <w:r>
        <w:rPr>
          <w:rFonts w:cs="Calibri" w:cstheme="minorHAnsi"/>
          <w:sz w:val="24"/>
          <w:szCs w:val="24"/>
        </w:rPr>
        <w:t>7.8. Serão aceitos registros de CNPJ de fornecedor matriz e filial com diferenças de números de documentos pertinentes ao CND e ao CRF/FGTS, quando for comprovada a centralização do recolhimento dessas contribuições.</w:t>
      </w:r>
    </w:p>
    <w:p>
      <w:pPr>
        <w:pStyle w:val="Normal"/>
        <w:spacing w:lineRule="auto" w:line="276"/>
        <w:jc w:val="both"/>
        <w:rPr>
          <w:rFonts w:cs="Calibri" w:cstheme="minorHAnsi"/>
          <w:sz w:val="24"/>
          <w:szCs w:val="24"/>
        </w:rPr>
      </w:pPr>
      <w:r>
        <w:rPr>
          <w:rFonts w:cs="Calibri" w:cstheme="minorHAnsi"/>
          <w:sz w:val="24"/>
          <w:szCs w:val="24"/>
        </w:rPr>
      </w:r>
    </w:p>
    <w:p>
      <w:pPr>
        <w:pStyle w:val="Normal"/>
        <w:spacing w:lineRule="auto" w:line="276"/>
        <w:jc w:val="both"/>
        <w:rPr/>
      </w:pPr>
      <w:r>
        <w:rPr>
          <w:rFonts w:cs="Calibri" w:cstheme="minorHAnsi"/>
          <w:b/>
          <w:bCs/>
          <w:sz w:val="24"/>
          <w:szCs w:val="24"/>
        </w:rPr>
        <w:t>8.</w:t>
        <w:tab/>
        <w:t>ESTIMATIVA DO VALOR DA CONTRATAÇÃO</w:t>
      </w:r>
    </w:p>
    <w:p>
      <w:pPr>
        <w:pStyle w:val="Normal"/>
        <w:spacing w:lineRule="auto" w:line="276"/>
        <w:jc w:val="both"/>
        <w:rPr/>
      </w:pPr>
      <w:r>
        <w:rPr>
          <w:rFonts w:cs="Calibri" w:cstheme="minorHAnsi"/>
          <w:sz w:val="24"/>
          <w:szCs w:val="24"/>
        </w:rPr>
        <w:t xml:space="preserve">8.1. O custo estimado total da contratação é de </w:t>
      </w:r>
      <w:r>
        <w:rPr>
          <w:rFonts w:eastAsia="Times New Roman" w:cs="Calibri" w:cstheme="minorHAnsi"/>
          <w:b/>
          <w:bCs/>
          <w:color w:val="000000"/>
          <w:sz w:val="23"/>
          <w:szCs w:val="23"/>
          <w:shd w:fill="auto" w:val="clear"/>
        </w:rPr>
        <w:t>R$ 2.780,00 (dois mil setecentos e oitenta reais)</w:t>
      </w:r>
      <w:r>
        <w:rPr>
          <w:rFonts w:cs="Calibri" w:cstheme="minorHAnsi"/>
          <w:sz w:val="24"/>
          <w:szCs w:val="24"/>
        </w:rPr>
        <w:t>, conforme custos apostos na tabela abaixo:</w:t>
      </w:r>
    </w:p>
    <w:tbl>
      <w:tblPr>
        <w:tblW w:w="9383" w:type="dxa"/>
        <w:jc w:val="left"/>
        <w:tblInd w:w="87" w:type="dxa"/>
        <w:tblLayout w:type="fixed"/>
        <w:tblCellMar>
          <w:top w:w="55" w:type="dxa"/>
          <w:left w:w="55" w:type="dxa"/>
          <w:bottom w:w="55" w:type="dxa"/>
          <w:right w:w="55" w:type="dxa"/>
        </w:tblCellMar>
      </w:tblPr>
      <w:tblGrid>
        <w:gridCol w:w="897"/>
        <w:gridCol w:w="4684"/>
        <w:gridCol w:w="1019"/>
        <w:gridCol w:w="1317"/>
        <w:gridCol w:w="1466"/>
      </w:tblGrid>
      <w:tr>
        <w:trPr/>
        <w:tc>
          <w:tcPr>
            <w:tcW w:w="9383" w:type="dxa"/>
            <w:gridSpan w:val="5"/>
            <w:tcBorders>
              <w:top w:val="single" w:sz="4" w:space="0" w:color="000000"/>
              <w:left w:val="single" w:sz="4" w:space="0" w:color="000000"/>
              <w:bottom w:val="single" w:sz="4" w:space="0" w:color="000000"/>
              <w:right w:val="single" w:sz="4" w:space="0" w:color="000000"/>
            </w:tcBorders>
            <w:shd w:fill="DDDDDD" w:val="clear"/>
          </w:tcPr>
          <w:p>
            <w:pPr>
              <w:pStyle w:val="ListParagraph"/>
              <w:widowControl w:val="false"/>
              <w:numPr>
                <w:ilvl w:val="0"/>
                <w:numId w:val="0"/>
              </w:numPr>
              <w:spacing w:lineRule="auto" w:line="276" w:before="0" w:after="0"/>
              <w:ind w:hanging="0" w:left="0"/>
              <w:contextualSpacing/>
              <w:jc w:val="both"/>
              <w:rPr/>
            </w:pPr>
            <w:r>
              <w:rPr>
                <w:rFonts w:ascii="Times New Roman" w:hAnsi="Times New Roman"/>
                <w:b/>
                <w:bCs/>
                <w:i w:val="false"/>
                <w:iCs w:val="false"/>
                <w:color w:val="000000"/>
                <w:sz w:val="24"/>
                <w:szCs w:val="24"/>
              </w:rPr>
              <w:t>SERVIÇOS A SEREM CONTRATADOS</w:t>
            </w:r>
          </w:p>
        </w:tc>
      </w:tr>
      <w:tr>
        <w:trPr/>
        <w:tc>
          <w:tcPr>
            <w:tcW w:w="897"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276" w:before="0" w:after="0"/>
              <w:ind w:hanging="0" w:left="0" w:right="0"/>
              <w:jc w:val="center"/>
              <w:rPr/>
            </w:pPr>
            <w:r>
              <w:rPr>
                <w:b/>
                <w:bCs/>
                <w:i w:val="false"/>
                <w:iCs w:val="false"/>
                <w:color w:val="auto"/>
                <w:sz w:val="20"/>
                <w:szCs w:val="20"/>
              </w:rPr>
              <w:t>ITEM</w:t>
            </w:r>
          </w:p>
        </w:tc>
        <w:tc>
          <w:tcPr>
            <w:tcW w:w="4684"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276" w:before="0" w:after="0"/>
              <w:ind w:hanging="0" w:left="0" w:right="57"/>
              <w:jc w:val="center"/>
              <w:rPr/>
            </w:pPr>
            <w:r>
              <w:rPr>
                <w:b/>
                <w:bCs/>
                <w:sz w:val="20"/>
                <w:szCs w:val="20"/>
              </w:rPr>
              <w:t>DESCRIÇÃO</w:t>
            </w:r>
          </w:p>
        </w:tc>
        <w:tc>
          <w:tcPr>
            <w:tcW w:w="1019"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276" w:before="0" w:after="0"/>
              <w:ind w:hanging="0" w:left="0" w:right="57"/>
              <w:jc w:val="center"/>
              <w:rPr/>
            </w:pPr>
            <w:r>
              <w:rPr>
                <w:b/>
                <w:bCs/>
                <w:sz w:val="20"/>
                <w:szCs w:val="20"/>
              </w:rPr>
              <w:t>QUANT.</w:t>
            </w:r>
          </w:p>
        </w:tc>
        <w:tc>
          <w:tcPr>
            <w:tcW w:w="1317"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276" w:before="0" w:after="0"/>
              <w:ind w:hanging="0" w:left="0" w:right="57"/>
              <w:jc w:val="center"/>
              <w:rPr/>
            </w:pPr>
            <w:r>
              <w:rPr>
                <w:b/>
                <w:bCs/>
                <w:sz w:val="20"/>
                <w:szCs w:val="20"/>
              </w:rPr>
              <w:t>VALOR UNIT.</w:t>
            </w:r>
          </w:p>
        </w:tc>
        <w:tc>
          <w:tcPr>
            <w:tcW w:w="1466" w:type="dxa"/>
            <w:tcBorders>
              <w:left w:val="single" w:sz="4" w:space="0" w:color="000000"/>
              <w:bottom w:val="single" w:sz="4" w:space="0" w:color="000000"/>
              <w:right w:val="single" w:sz="4" w:space="0" w:color="000000"/>
            </w:tcBorders>
          </w:tcPr>
          <w:p>
            <w:pPr>
              <w:pStyle w:val="Normal"/>
              <w:widowControl w:val="false"/>
              <w:numPr>
                <w:ilvl w:val="0"/>
                <w:numId w:val="0"/>
              </w:numPr>
              <w:suppressAutoHyphens w:val="true"/>
              <w:overflowPunct w:val="true"/>
              <w:bidi w:val="0"/>
              <w:spacing w:lineRule="auto" w:line="276" w:before="0" w:after="0"/>
              <w:ind w:hanging="0" w:left="0" w:right="57"/>
              <w:jc w:val="center"/>
              <w:rPr/>
            </w:pPr>
            <w:r>
              <w:rPr>
                <w:b/>
                <w:bCs/>
                <w:sz w:val="20"/>
                <w:szCs w:val="20"/>
              </w:rPr>
              <w:t>VALOR TOTAL</w:t>
            </w:r>
          </w:p>
        </w:tc>
      </w:tr>
      <w:tr>
        <w:trPr/>
        <w:tc>
          <w:tcPr>
            <w:tcW w:w="897"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276" w:before="0" w:after="0"/>
              <w:ind w:hanging="0" w:left="0" w:right="57"/>
              <w:jc w:val="both"/>
              <w:rPr>
                <w:b/>
                <w:bCs/>
                <w:sz w:val="20"/>
                <w:szCs w:val="20"/>
              </w:rPr>
            </w:pPr>
            <w:r>
              <w:rPr>
                <w:b/>
                <w:bCs/>
                <w:sz w:val="20"/>
                <w:szCs w:val="20"/>
              </w:rPr>
            </w:r>
          </w:p>
          <w:p>
            <w:pPr>
              <w:pStyle w:val="Normal"/>
              <w:widowControl w:val="false"/>
              <w:numPr>
                <w:ilvl w:val="0"/>
                <w:numId w:val="0"/>
              </w:numPr>
              <w:suppressAutoHyphens w:val="true"/>
              <w:overflowPunct w:val="true"/>
              <w:bidi w:val="0"/>
              <w:spacing w:lineRule="auto" w:line="276" w:before="0" w:after="0"/>
              <w:ind w:hanging="0" w:left="0" w:right="57"/>
              <w:jc w:val="center"/>
              <w:rPr>
                <w:b/>
                <w:bCs/>
                <w:sz w:val="20"/>
                <w:szCs w:val="20"/>
              </w:rPr>
            </w:pPr>
            <w:r>
              <w:rPr>
                <w:b/>
                <w:bCs/>
                <w:sz w:val="20"/>
                <w:szCs w:val="20"/>
              </w:rPr>
              <w:t>01</w:t>
            </w:r>
          </w:p>
        </w:tc>
        <w:tc>
          <w:tcPr>
            <w:tcW w:w="4684" w:type="dxa"/>
            <w:tcBorders>
              <w:left w:val="single" w:sz="4" w:space="0" w:color="000000"/>
              <w:bottom w:val="single" w:sz="4" w:space="0" w:color="000000"/>
            </w:tcBorders>
          </w:tcPr>
          <w:p>
            <w:pPr>
              <w:pStyle w:val="Normal"/>
              <w:spacing w:lineRule="auto" w:line="276"/>
              <w:rPr/>
            </w:pPr>
            <w:r>
              <w:rPr>
                <w:rStyle w:val="Fontepargpadro"/>
                <w:rFonts w:eastAsia="Calibri" w:cs="Calibri"/>
                <w:b w:val="false"/>
                <w:bCs w:val="false"/>
                <w:i w:val="false"/>
                <w:iCs w:val="false"/>
                <w:strike w:val="false"/>
                <w:dstrike w:val="false"/>
                <w:outline w:val="false"/>
                <w:shadow w:val="false"/>
                <w:color w:val="auto"/>
                <w:w w:val="115"/>
                <w:kern w:val="0"/>
                <w:sz w:val="24"/>
                <w:szCs w:val="24"/>
                <w:u w:val="none"/>
                <w:shd w:fill="auto" w:val="clear"/>
                <w:em w:val="none"/>
                <w:lang w:val="pt-BR" w:eastAsia="ar-SA" w:bidi="ar-SA"/>
              </w:rPr>
              <w:t xml:space="preserve">Curso: </w:t>
            </w:r>
            <w:r>
              <w:rPr>
                <w:rStyle w:val="Fontepargpadro"/>
                <w:rFonts w:eastAsia="Calibri" w:cs="Calibri"/>
                <w:b w:val="false"/>
                <w:bCs w:val="false"/>
                <w:i w:val="false"/>
                <w:iCs w:val="false"/>
                <w:strike w:val="false"/>
                <w:dstrike w:val="false"/>
                <w:outline w:val="false"/>
                <w:shadow w:val="false"/>
                <w:color w:val="auto"/>
                <w:spacing w:val="0"/>
                <w:w w:val="115"/>
                <w:kern w:val="0"/>
                <w:sz w:val="24"/>
                <w:szCs w:val="24"/>
                <w:u w:val="none"/>
                <w:effect w:val="none"/>
                <w:shd w:fill="auto" w:val="clear"/>
                <w:em w:val="none"/>
                <w:lang w:val="pt-BR" w:eastAsia="ar-SA" w:bidi="ar-SA"/>
              </w:rPr>
              <w:t>“</w:t>
            </w:r>
            <w:r>
              <w:rPr>
                <w:rStyle w:val="Fontepargpadro"/>
                <w:rFonts w:eastAsia="Calibri" w:cs="Times New Roman"/>
                <w:b/>
                <w:bCs/>
                <w:i w:val="false"/>
                <w:iCs w:val="false"/>
                <w:strike w:val="false"/>
                <w:dstrike w:val="false"/>
                <w:outline w:val="false"/>
                <w:shadow w:val="false"/>
                <w:color w:val="auto"/>
                <w:spacing w:val="0"/>
                <w:w w:val="115"/>
                <w:kern w:val="0"/>
                <w:sz w:val="24"/>
                <w:szCs w:val="24"/>
                <w:u w:val="none"/>
                <w:effect w:val="none"/>
                <w:shd w:fill="auto" w:val="clear"/>
                <w:em w:val="none"/>
                <w:lang w:val="pt-BR" w:eastAsia="ar-SA" w:bidi="ar-SA"/>
              </w:rPr>
              <w:t>Encontro de Atualização para Vereadores, Assessores e Servidores do Poder Público</w:t>
            </w:r>
            <w:r>
              <w:rPr>
                <w:rStyle w:val="Fontepargpadro"/>
                <w:rFonts w:eastAsia="Calibri" w:cs="Calibri"/>
                <w:b w:val="false"/>
                <w:bCs w:val="false"/>
                <w:i w:val="false"/>
                <w:iCs w:val="false"/>
                <w:strike w:val="false"/>
                <w:dstrike w:val="false"/>
                <w:outline w:val="false"/>
                <w:shadow w:val="false"/>
                <w:color w:val="auto"/>
                <w:spacing w:val="0"/>
                <w:w w:val="115"/>
                <w:kern w:val="0"/>
                <w:sz w:val="24"/>
                <w:szCs w:val="24"/>
                <w:u w:val="none"/>
                <w:effect w:val="none"/>
                <w:shd w:fill="auto" w:val="clear"/>
                <w:em w:val="none"/>
                <w:lang w:val="pt-BR" w:eastAsia="ar-SA" w:bidi="ar-SA"/>
              </w:rPr>
              <w:t>”.</w:t>
            </w:r>
          </w:p>
          <w:p>
            <w:pPr>
              <w:pStyle w:val="Normal"/>
              <w:spacing w:lineRule="auto" w:line="276"/>
              <w:rPr>
                <w:rFonts w:ascii="Times New Roman" w:hAnsi="Times New Roman" w:eastAsia="Calibri" w:cs="Calibri"/>
                <w:b w:val="false"/>
                <w:bCs w:val="false"/>
                <w:i w:val="false"/>
                <w:iCs w:val="false"/>
                <w:strike w:val="false"/>
                <w:dstrike w:val="false"/>
                <w:outline w:val="false"/>
                <w:shadow w:val="false"/>
                <w:color w:val="auto"/>
                <w:spacing w:val="0"/>
                <w:w w:val="115"/>
                <w:kern w:val="0"/>
                <w:sz w:val="24"/>
                <w:szCs w:val="24"/>
                <w:u w:val="none"/>
                <w:effect w:val="none"/>
                <w:shd w:fill="auto" w:val="clear"/>
                <w:em w:val="none"/>
                <w:lang w:val="pt-BR" w:eastAsia="ar-SA" w:bidi="ar-SA"/>
              </w:rPr>
            </w:pPr>
            <w:r>
              <w:rPr>
                <w:rFonts w:eastAsia="Calibri" w:cs="Calibri"/>
                <w:b w:val="false"/>
                <w:bCs w:val="false"/>
                <w:i w:val="false"/>
                <w:iCs w:val="false"/>
                <w:strike w:val="false"/>
                <w:dstrike w:val="false"/>
                <w:outline w:val="false"/>
                <w:shadow w:val="false"/>
                <w:color w:val="auto"/>
                <w:spacing w:val="0"/>
                <w:w w:val="115"/>
                <w:kern w:val="0"/>
                <w:sz w:val="24"/>
                <w:szCs w:val="24"/>
                <w:u w:val="none"/>
                <w:effect w:val="none"/>
                <w:shd w:fill="auto" w:val="clear"/>
                <w:em w:val="none"/>
                <w:lang w:val="pt-BR" w:eastAsia="ar-SA" w:bidi="ar-SA"/>
              </w:rPr>
            </w:r>
          </w:p>
          <w:p>
            <w:pPr>
              <w:pStyle w:val="Normal"/>
              <w:widowControl w:val="false"/>
              <w:bidi w:val="0"/>
              <w:spacing w:lineRule="auto" w:line="276"/>
              <w:jc w:val="both"/>
              <w:rPr/>
            </w:pPr>
            <w:r>
              <w:rPr>
                <w:rStyle w:val="Fontepargpadro"/>
                <w:b w:val="false"/>
                <w:bCs w:val="false"/>
                <w:i w:val="false"/>
                <w:iCs w:val="false"/>
                <w:strike w:val="false"/>
                <w:dstrike w:val="false"/>
                <w:outline w:val="false"/>
                <w:shadow w:val="false"/>
                <w:color w:val="000000"/>
                <w:sz w:val="24"/>
                <w:szCs w:val="24"/>
                <w:u w:val="none"/>
                <w:em w:val="none"/>
              </w:rPr>
              <w:t>Data: 14 a 17 de abril de 2026.</w:t>
            </w:r>
          </w:p>
        </w:tc>
        <w:tc>
          <w:tcPr>
            <w:tcW w:w="1019"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276" w:before="0" w:after="0"/>
              <w:ind w:hanging="0" w:left="0" w:right="0"/>
              <w:jc w:val="center"/>
              <w:rPr>
                <w:sz w:val="23"/>
                <w:szCs w:val="23"/>
                <w:highlight w:val="none"/>
                <w:shd w:fill="FFFF00" w:val="clear"/>
              </w:rPr>
            </w:pPr>
            <w:r>
              <w:rPr>
                <w:sz w:val="23"/>
                <w:szCs w:val="23"/>
                <w:shd w:fill="FFFF00" w:val="clear"/>
              </w:rPr>
            </w:r>
          </w:p>
          <w:p>
            <w:pPr>
              <w:pStyle w:val="Normal"/>
              <w:widowControl w:val="false"/>
              <w:numPr>
                <w:ilvl w:val="0"/>
                <w:numId w:val="0"/>
              </w:numPr>
              <w:suppressAutoHyphens w:val="true"/>
              <w:overflowPunct w:val="true"/>
              <w:bidi w:val="0"/>
              <w:spacing w:lineRule="auto" w:line="276" w:before="0" w:after="0"/>
              <w:ind w:hanging="0" w:left="0" w:right="0"/>
              <w:jc w:val="center"/>
              <w:rPr>
                <w:sz w:val="23"/>
                <w:szCs w:val="23"/>
                <w:highlight w:val="none"/>
                <w:shd w:fill="auto" w:val="clear"/>
              </w:rPr>
            </w:pPr>
            <w:r>
              <w:rPr>
                <w:rFonts w:eastAsia="Calibri" w:cs=""/>
                <w:i w:val="false"/>
                <w:iCs w:val="false"/>
                <w:color w:val="000000"/>
                <w:kern w:val="0"/>
                <w:sz w:val="23"/>
                <w:szCs w:val="23"/>
                <w:shd w:fill="auto" w:val="clear"/>
                <w:lang w:val="pt-BR" w:eastAsia="en-US" w:bidi="ar-SA"/>
              </w:rPr>
              <w:t>02</w:t>
            </w:r>
          </w:p>
        </w:tc>
        <w:tc>
          <w:tcPr>
            <w:tcW w:w="1317" w:type="dxa"/>
            <w:tcBorders>
              <w:left w:val="single" w:sz="4" w:space="0" w:color="000000"/>
              <w:bottom w:val="single" w:sz="4" w:space="0" w:color="000000"/>
            </w:tcBorders>
          </w:tcPr>
          <w:p>
            <w:pPr>
              <w:pStyle w:val="Normal"/>
              <w:widowControl w:val="false"/>
              <w:spacing w:lineRule="auto" w:line="276" w:before="0" w:after="0"/>
              <w:jc w:val="both"/>
              <w:rPr>
                <w:sz w:val="23"/>
                <w:szCs w:val="23"/>
              </w:rPr>
            </w:pPr>
            <w:r>
              <w:rPr>
                <w:sz w:val="23"/>
                <w:szCs w:val="23"/>
              </w:rPr>
            </w:r>
          </w:p>
          <w:p>
            <w:pPr>
              <w:pStyle w:val="Normal"/>
              <w:widowControl w:val="false"/>
              <w:spacing w:lineRule="auto" w:line="276" w:before="0" w:after="0"/>
              <w:jc w:val="both"/>
              <w:rPr>
                <w:sz w:val="23"/>
                <w:szCs w:val="23"/>
              </w:rPr>
            </w:pPr>
            <w:r>
              <w:rPr>
                <w:sz w:val="23"/>
                <w:szCs w:val="23"/>
              </w:rPr>
              <w:t>R$ 1.390,00</w:t>
            </w:r>
          </w:p>
        </w:tc>
        <w:tc>
          <w:tcPr>
            <w:tcW w:w="1466" w:type="dxa"/>
            <w:tcBorders>
              <w:left w:val="single" w:sz="4" w:space="0" w:color="000000"/>
              <w:bottom w:val="single" w:sz="4" w:space="0" w:color="000000"/>
              <w:right w:val="single" w:sz="4" w:space="0" w:color="000000"/>
            </w:tcBorders>
          </w:tcPr>
          <w:p>
            <w:pPr>
              <w:pStyle w:val="Normal"/>
              <w:widowControl w:val="false"/>
              <w:numPr>
                <w:ilvl w:val="0"/>
                <w:numId w:val="0"/>
              </w:numPr>
              <w:suppressAutoHyphens w:val="true"/>
              <w:overflowPunct w:val="true"/>
              <w:bidi w:val="0"/>
              <w:spacing w:lineRule="auto" w:line="276" w:before="0" w:after="0"/>
              <w:ind w:hanging="0" w:left="57" w:right="113"/>
              <w:jc w:val="both"/>
              <w:rPr>
                <w:sz w:val="23"/>
                <w:szCs w:val="23"/>
                <w:highlight w:val="none"/>
                <w:shd w:fill="auto" w:val="clear"/>
              </w:rPr>
            </w:pPr>
            <w:r>
              <w:rPr>
                <w:sz w:val="23"/>
                <w:szCs w:val="23"/>
                <w:shd w:fill="auto" w:val="clear"/>
              </w:rPr>
            </w:r>
          </w:p>
          <w:p>
            <w:pPr>
              <w:pStyle w:val="Normal"/>
              <w:widowControl w:val="false"/>
              <w:numPr>
                <w:ilvl w:val="0"/>
                <w:numId w:val="0"/>
              </w:numPr>
              <w:suppressAutoHyphens w:val="true"/>
              <w:overflowPunct w:val="true"/>
              <w:bidi w:val="0"/>
              <w:spacing w:lineRule="auto" w:line="276" w:before="0" w:after="0"/>
              <w:ind w:hanging="0" w:left="57" w:right="113"/>
              <w:jc w:val="both"/>
              <w:rPr>
                <w:sz w:val="23"/>
                <w:szCs w:val="23"/>
              </w:rPr>
            </w:pPr>
            <w:r>
              <w:rPr>
                <w:color w:val="000000"/>
                <w:sz w:val="23"/>
                <w:szCs w:val="23"/>
                <w:shd w:fill="auto" w:val="clear"/>
              </w:rPr>
              <w:t xml:space="preserve">R$ </w:t>
            </w:r>
            <w:r>
              <w:rPr>
                <w:rFonts w:eastAsia="Times New Roman" w:cs="Calibri"/>
                <w:b w:val="false"/>
                <w:bCs w:val="false"/>
                <w:color w:val="000000"/>
                <w:sz w:val="23"/>
                <w:szCs w:val="23"/>
                <w:shd w:fill="auto" w:val="clear"/>
              </w:rPr>
              <w:t>2.780,00</w:t>
            </w:r>
          </w:p>
        </w:tc>
      </w:tr>
      <w:tr>
        <w:trPr/>
        <w:tc>
          <w:tcPr>
            <w:tcW w:w="9383" w:type="dxa"/>
            <w:gridSpan w:val="5"/>
            <w:tcBorders>
              <w:left w:val="single" w:sz="4" w:space="0" w:color="000000"/>
              <w:bottom w:val="single" w:sz="4" w:space="0" w:color="000000"/>
              <w:right w:val="single" w:sz="4" w:space="0" w:color="000000"/>
            </w:tcBorders>
          </w:tcPr>
          <w:p>
            <w:pPr>
              <w:pStyle w:val="Normal"/>
              <w:widowControl w:val="false"/>
              <w:numPr>
                <w:ilvl w:val="0"/>
                <w:numId w:val="0"/>
              </w:numPr>
              <w:suppressAutoHyphens w:val="true"/>
              <w:overflowPunct w:val="true"/>
              <w:bidi w:val="0"/>
              <w:spacing w:lineRule="auto" w:line="276" w:before="0" w:after="0"/>
              <w:ind w:hanging="0" w:left="0" w:right="57"/>
              <w:jc w:val="center"/>
              <w:rPr/>
            </w:pPr>
            <w:r>
              <w:rPr>
                <w:b/>
                <w:bCs/>
                <w:sz w:val="24"/>
                <w:szCs w:val="24"/>
              </w:rPr>
              <w:t xml:space="preserve">Valor Total: R$ </w:t>
            </w:r>
            <w:r>
              <w:rPr>
                <w:rFonts w:eastAsia="Times New Roman" w:cs="Calibri" w:cstheme="minorHAnsi"/>
                <w:b/>
                <w:bCs/>
                <w:color w:val="000000"/>
                <w:sz w:val="23"/>
                <w:szCs w:val="23"/>
                <w:shd w:fill="auto" w:val="clear"/>
              </w:rPr>
              <w:t>2.780,00 (dois mil, setecentos e oitenta reais)</w:t>
            </w:r>
          </w:p>
        </w:tc>
      </w:tr>
    </w:tbl>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rFonts w:cs="Calibri" w:cstheme="minorHAnsi"/>
          <w:b/>
          <w:bCs/>
          <w:sz w:val="24"/>
          <w:szCs w:val="24"/>
        </w:rPr>
      </w:pPr>
      <w:r>
        <w:rPr>
          <w:rFonts w:cs="Calibri" w:cstheme="minorHAnsi"/>
          <w:b/>
          <w:bCs/>
          <w:sz w:val="24"/>
          <w:szCs w:val="24"/>
        </w:rPr>
        <w:t xml:space="preserve">9. ADEQUAÇÃO ORÇAMENTÁRIA </w:t>
      </w:r>
    </w:p>
    <w:p>
      <w:pPr>
        <w:pStyle w:val="Normal"/>
        <w:spacing w:lineRule="auto" w:line="276"/>
        <w:jc w:val="both"/>
        <w:rPr/>
      </w:pPr>
      <w:r>
        <w:rPr>
          <w:rFonts w:cs="Calibri" w:cstheme="minorHAnsi"/>
          <w:sz w:val="24"/>
          <w:szCs w:val="24"/>
        </w:rPr>
        <w:t>9.1. As despesas decorrentes da presente contratação correrão à conta de recursos específicos, consignados no Orçamento, e a contratação será atendida pela seguinte dotação:</w:t>
      </w:r>
    </w:p>
    <w:p>
      <w:pPr>
        <w:pStyle w:val="Normal"/>
        <w:spacing w:lineRule="auto" w:line="276"/>
        <w:jc w:val="both"/>
        <w:rPr>
          <w:rFonts w:ascii="Times New Roman" w:hAnsi="Times New Roman"/>
          <w:sz w:val="4"/>
          <w:szCs w:val="4"/>
        </w:rPr>
      </w:pPr>
      <w:r>
        <w:rPr>
          <w:sz w:val="4"/>
          <w:szCs w:val="4"/>
        </w:rPr>
      </w:r>
    </w:p>
    <w:p>
      <w:pPr>
        <w:pStyle w:val="Normal"/>
        <w:spacing w:lineRule="auto" w:line="276"/>
        <w:jc w:val="both"/>
        <w:rPr/>
      </w:pPr>
      <w:r>
        <w:rPr>
          <w:sz w:val="24"/>
          <w:szCs w:val="24"/>
          <w:lang w:val="pt-BR"/>
        </w:rPr>
        <w:t>Órgão: 01 - Câmara Municipal de Três Passos</w:t>
      </w:r>
    </w:p>
    <w:p>
      <w:pPr>
        <w:pStyle w:val="Normal"/>
        <w:spacing w:lineRule="auto" w:line="276"/>
        <w:jc w:val="both"/>
        <w:rPr/>
      </w:pPr>
      <w:r>
        <w:rPr>
          <w:sz w:val="24"/>
          <w:szCs w:val="24"/>
          <w:lang w:val="pt-BR"/>
        </w:rPr>
        <w:t>Unidade: 01 – Câmara Municipal de Três Passos</w:t>
      </w:r>
    </w:p>
    <w:p>
      <w:pPr>
        <w:pStyle w:val="Normal"/>
        <w:spacing w:lineRule="auto" w:line="276"/>
        <w:jc w:val="both"/>
        <w:rPr/>
      </w:pPr>
      <w:r>
        <w:rPr>
          <w:sz w:val="24"/>
          <w:szCs w:val="24"/>
          <w:lang w:val="pt-BR"/>
        </w:rPr>
        <w:t>Função: 01 – Legislativa</w:t>
      </w:r>
    </w:p>
    <w:p>
      <w:pPr>
        <w:pStyle w:val="Normal"/>
        <w:spacing w:lineRule="auto" w:line="276"/>
        <w:jc w:val="both"/>
        <w:rPr/>
      </w:pPr>
      <w:r>
        <w:rPr>
          <w:sz w:val="24"/>
          <w:szCs w:val="24"/>
          <w:lang w:val="pt-BR"/>
        </w:rPr>
        <w:t>Subfunção: 031 – Ação Legislativa</w:t>
      </w:r>
    </w:p>
    <w:p>
      <w:pPr>
        <w:pStyle w:val="Normal"/>
        <w:spacing w:lineRule="auto" w:line="276"/>
        <w:jc w:val="both"/>
        <w:rPr/>
      </w:pPr>
      <w:r>
        <w:rPr>
          <w:sz w:val="24"/>
          <w:szCs w:val="24"/>
          <w:lang w:val="pt-BR"/>
        </w:rPr>
        <w:t xml:space="preserve">Programa: 0100 – Câmara Municipal de Três Passos </w:t>
      </w:r>
    </w:p>
    <w:p>
      <w:pPr>
        <w:pStyle w:val="Normal"/>
        <w:spacing w:lineRule="auto" w:line="276"/>
        <w:jc w:val="both"/>
        <w:rPr/>
      </w:pPr>
      <w:r>
        <w:rPr>
          <w:sz w:val="24"/>
          <w:szCs w:val="24"/>
          <w:lang w:val="pt-BR"/>
        </w:rPr>
        <w:t>Ação: 2149 – Manutenção das atividades do Poder Legislativo</w:t>
      </w:r>
    </w:p>
    <w:p>
      <w:pPr>
        <w:pStyle w:val="Normal"/>
        <w:spacing w:lineRule="auto" w:line="276"/>
        <w:jc w:val="both"/>
        <w:rPr/>
      </w:pPr>
      <w:r>
        <w:rPr>
          <w:lang w:val="pt-BR"/>
        </w:rPr>
        <w:t>Despesa: 3.3.90.39.00.00.00 – Outros Serviços de Terceiros - Pessoa Jurídica</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sz w:val="24"/>
          <w:szCs w:val="24"/>
        </w:rPr>
        <w:tab/>
        <w:tab/>
        <w:tab/>
        <w:tab/>
        <w:tab/>
        <w:tab/>
        <w:tab/>
        <w:tab/>
        <w:t xml:space="preserve">        Três Passos, 8</w:t>
      </w:r>
      <w:r>
        <w:rPr>
          <w:rFonts w:eastAsia="Times New Roman" w:cs="Calibri" w:cstheme="minorHAnsi"/>
          <w:sz w:val="24"/>
          <w:szCs w:val="24"/>
        </w:rPr>
        <w:t xml:space="preserve"> de abril</w:t>
      </w:r>
      <w:r>
        <w:rPr>
          <w:rFonts w:cs="Calibri" w:cstheme="minorHAnsi"/>
          <w:sz w:val="24"/>
          <w:szCs w:val="24"/>
        </w:rPr>
        <w:t xml:space="preserve"> de 2026.</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center"/>
        <w:rPr>
          <w:highlight w:val="none"/>
          <w:shd w:fill="auto" w:val="clear"/>
        </w:rPr>
      </w:pPr>
      <w:r>
        <w:rPr>
          <w:rFonts w:cs="Calibri"/>
          <w:sz w:val="24"/>
          <w:szCs w:val="24"/>
          <w:shd w:fill="auto" w:val="clear"/>
        </w:rPr>
        <w:t>Emanuelle Cavalcante Carvalho Petrazzini</w:t>
      </w:r>
    </w:p>
    <w:p>
      <w:pPr>
        <w:pStyle w:val="Normal"/>
        <w:spacing w:lineRule="auto" w:line="276"/>
        <w:jc w:val="center"/>
        <w:rPr>
          <w:highlight w:val="none"/>
          <w:shd w:fill="auto" w:val="clear"/>
        </w:rPr>
      </w:pPr>
      <w:r>
        <w:rPr>
          <w:rFonts w:cs="Calibri"/>
          <w:b/>
          <w:bCs/>
          <w:sz w:val="24"/>
          <w:szCs w:val="24"/>
          <w:shd w:fill="auto" w:val="clear"/>
        </w:rPr>
        <w:t>Diretora Geral</w:t>
      </w:r>
    </w:p>
    <w:p>
      <w:pPr>
        <w:pStyle w:val="Heading1"/>
        <w:keepNext w:val="true"/>
        <w:widowControl/>
        <w:suppressAutoHyphens w:val="true"/>
        <w:overflowPunct w:val="true"/>
        <w:bidi w:val="0"/>
        <w:spacing w:lineRule="auto" w:line="276" w:before="0" w:after="0"/>
        <w:ind w:hanging="0" w:left="0" w:right="0"/>
        <w:jc w:val="left"/>
        <w:rPr/>
      </w:pPr>
      <w:r>
        <w:rPr>
          <w:rFonts w:cs="Calibri" w:cstheme="minorHAnsi"/>
          <w:b/>
          <w:bCs/>
          <w:sz w:val="24"/>
          <w:szCs w:val="24"/>
        </w:rPr>
        <w:t>ANEXOS:</w:t>
      </w:r>
    </w:p>
    <w:p>
      <w:pPr>
        <w:pStyle w:val="Normal"/>
        <w:spacing w:lineRule="auto" w:line="276"/>
        <w:rPr/>
      </w:pPr>
      <w:r>
        <w:rPr>
          <w:rStyle w:val="Ttulo1Char"/>
          <w:rFonts w:cs="Calibri" w:cstheme="minorHAnsi"/>
          <w:b w:val="false"/>
          <w:bCs w:val="false"/>
          <w:sz w:val="24"/>
          <w:szCs w:val="24"/>
        </w:rPr>
        <w:t>- Programação do curso;</w:t>
      </w:r>
    </w:p>
    <w:p>
      <w:pPr>
        <w:pStyle w:val="Normal"/>
        <w:spacing w:lineRule="auto" w:line="276"/>
        <w:rPr/>
      </w:pPr>
      <w:r>
        <w:rPr>
          <w:rStyle w:val="Ttulo1Char"/>
          <w:rFonts w:cs="Calibri" w:cstheme="minorHAnsi"/>
          <w:b w:val="false"/>
          <w:bCs w:val="false"/>
          <w:sz w:val="24"/>
          <w:szCs w:val="24"/>
        </w:rPr>
        <w:t>- Currículo do Professor;</w:t>
      </w:r>
    </w:p>
    <w:p>
      <w:pPr>
        <w:pStyle w:val="Normal"/>
        <w:spacing w:lineRule="auto" w:line="276"/>
        <w:rPr/>
      </w:pPr>
      <w:r>
        <w:rPr>
          <w:rStyle w:val="Ttulo1Char"/>
          <w:rFonts w:cs="Calibri" w:cstheme="minorHAnsi"/>
          <w:b w:val="false"/>
          <w:bCs w:val="false"/>
          <w:sz w:val="24"/>
          <w:szCs w:val="24"/>
        </w:rPr>
        <w:t>- Documentos de habilitação da empresa a ser contratada;</w:t>
      </w:r>
    </w:p>
    <w:p>
      <w:pPr>
        <w:pStyle w:val="Normal"/>
        <w:spacing w:lineRule="auto" w:line="276"/>
        <w:rPr/>
      </w:pPr>
      <w:r>
        <w:rPr>
          <w:rStyle w:val="Ttulo1Char"/>
          <w:rFonts w:cs="Calibri" w:cstheme="minorHAnsi"/>
          <w:b w:val="false"/>
          <w:bCs w:val="false"/>
          <w:sz w:val="24"/>
          <w:szCs w:val="24"/>
        </w:rPr>
        <w:t>- Declarações exigidas pela Lei e pela regulamentação do órgão.</w:t>
      </w:r>
    </w:p>
    <w:p>
      <w:pPr>
        <w:pStyle w:val="Normal"/>
        <w:spacing w:lineRule="auto" w:line="276"/>
        <w:rPr>
          <w:rFonts w:ascii="Times New Roman" w:hAnsi="Times New Roman" w:cs="Calibri" w:cstheme="minorHAnsi"/>
          <w:sz w:val="24"/>
          <w:szCs w:val="24"/>
        </w:rPr>
      </w:pPr>
      <w:r>
        <w:rPr>
          <w:rFonts w:cs="Calibri" w:cstheme="minorHAnsi"/>
          <w:sz w:val="24"/>
          <w:szCs w:val="24"/>
        </w:rPr>
      </w:r>
    </w:p>
    <w:p>
      <w:pPr>
        <w:pStyle w:val="BodyText"/>
        <w:tabs>
          <w:tab w:val="clear" w:pos="709"/>
          <w:tab w:val="left" w:pos="5103" w:leader="none"/>
        </w:tabs>
        <w:spacing w:lineRule="auto" w:line="276" w:before="0" w:after="0"/>
        <w:ind w:hanging="0" w:right="-1"/>
        <w:jc w:val="center"/>
        <w:rPr>
          <w:b w:val="false"/>
          <w:bCs w:val="false"/>
        </w:rPr>
      </w:pPr>
      <w:r>
        <w:rPr>
          <w:rFonts w:cs="Calibri" w:ascii="Times New Roman" w:hAnsi="Times New Roman" w:cstheme="minorHAnsi"/>
          <w:b w:val="false"/>
          <w:bCs w:val="false"/>
          <w:sz w:val="24"/>
          <w:szCs w:val="24"/>
        </w:rPr>
        <w:t>Maria Helena Gehlen Krummenauer</w:t>
      </w:r>
    </w:p>
    <w:p>
      <w:pPr>
        <w:pStyle w:val="Normal"/>
        <w:spacing w:lineRule="auto" w:line="276"/>
        <w:jc w:val="center"/>
        <w:rPr/>
      </w:pPr>
      <w:r>
        <w:rPr>
          <w:rFonts w:cs="Calibri" w:cstheme="minorHAnsi"/>
          <w:b/>
          <w:bCs/>
          <w:sz w:val="24"/>
          <w:szCs w:val="24"/>
        </w:rPr>
        <w:t xml:space="preserve"> </w:t>
      </w:r>
      <w:r>
        <w:rPr>
          <w:rFonts w:cs="Calibri" w:cstheme="minorHAnsi"/>
          <w:b/>
          <w:bCs/>
          <w:sz w:val="24"/>
          <w:szCs w:val="24"/>
        </w:rPr>
        <w:t>Presidente</w:t>
      </w:r>
    </w:p>
    <w:p>
      <w:pPr>
        <w:pStyle w:val="Normal"/>
        <w:spacing w:lineRule="auto" w:line="276"/>
        <w:rPr>
          <w:rFonts w:ascii="Times New Roman" w:hAnsi="Times New Roman" w:cs="Calibri" w:cstheme="minorHAnsi"/>
          <w:sz w:val="24"/>
          <w:szCs w:val="24"/>
        </w:rPr>
      </w:pPr>
      <w:r>
        <w:rPr>
          <w:rFonts w:cs="Calibri" w:cstheme="minorHAnsi"/>
          <w:sz w:val="24"/>
          <w:szCs w:val="24"/>
        </w:rPr>
      </w:r>
    </w:p>
    <w:p>
      <w:pPr>
        <w:pStyle w:val="Heading1"/>
        <w:spacing w:lineRule="auto" w:line="276" w:before="0" w:after="120"/>
        <w:jc w:val="center"/>
        <w:rPr>
          <w:rFonts w:eastAsia="Times New Roman" w:cs="Calibri" w:cstheme="minorHAnsi"/>
          <w:b/>
          <w:bCs/>
          <w:sz w:val="24"/>
          <w:szCs w:val="24"/>
        </w:rPr>
      </w:pPr>
      <w:bookmarkStart w:id="6" w:name="_Toc145248078"/>
      <w:r>
        <w:rPr>
          <w:rFonts w:eastAsia="Times New Roman" w:cs="Calibri" w:cstheme="minorHAnsi"/>
          <w:b/>
          <w:bCs/>
          <w:sz w:val="24"/>
          <w:szCs w:val="24"/>
        </w:rPr>
        <w:t>ATO DE ENCAMINHAMENTO À AUTORIDADE SUPERIOR</w:t>
      </w:r>
      <w:bookmarkEnd w:id="6"/>
    </w:p>
    <w:p>
      <w:pPr>
        <w:pStyle w:val="Normal"/>
        <w:spacing w:lineRule="auto" w:line="276" w:before="120" w:after="120"/>
        <w:jc w:val="both"/>
        <w:rPr>
          <w:rFonts w:ascii="Times New Roman" w:hAnsi="Times New Roman" w:cs="Calibri" w:cstheme="minorHAnsi"/>
          <w:sz w:val="24"/>
          <w:szCs w:val="24"/>
          <w:highlight w:val="none"/>
          <w:shd w:fill="auto" w:val="clear"/>
        </w:rPr>
      </w:pPr>
      <w:r>
        <w:rPr>
          <w:rFonts w:cs="Calibri" w:cstheme="minorHAnsi"/>
          <w:sz w:val="24"/>
          <w:szCs w:val="24"/>
          <w:shd w:fill="auto" w:val="clear"/>
        </w:rPr>
      </w:r>
    </w:p>
    <w:p>
      <w:pPr>
        <w:pStyle w:val="BodyText2"/>
        <w:spacing w:lineRule="auto" w:line="276" w:before="120" w:after="120"/>
        <w:jc w:val="right"/>
        <w:rPr/>
      </w:pPr>
      <w:r>
        <w:rPr>
          <w:rFonts w:cs="Calibri" w:cstheme="minorHAnsi"/>
          <w:sz w:val="24"/>
          <w:szCs w:val="24"/>
          <w:shd w:fill="auto" w:val="clear"/>
        </w:rPr>
        <w:t>Três Passos, 8</w:t>
      </w:r>
      <w:r>
        <w:rPr>
          <w:rFonts w:eastAsia="Times New Roman" w:cs="Calibri" w:cstheme="minorHAnsi"/>
          <w:sz w:val="24"/>
          <w:szCs w:val="24"/>
          <w:shd w:fill="auto" w:val="clear"/>
        </w:rPr>
        <w:t xml:space="preserve"> de abril </w:t>
      </w:r>
      <w:r>
        <w:rPr>
          <w:rFonts w:cs="Calibri" w:cstheme="minorHAnsi"/>
          <w:sz w:val="24"/>
          <w:szCs w:val="24"/>
          <w:shd w:fill="auto" w:val="clear"/>
        </w:rPr>
        <w:t>de 2026.</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63" w:after="63"/>
        <w:jc w:val="both"/>
        <w:rPr/>
      </w:pPr>
      <w:r>
        <w:rPr>
          <w:rFonts w:cs="Calibri" w:cstheme="minorHAnsi"/>
          <w:sz w:val="24"/>
          <w:szCs w:val="24"/>
        </w:rPr>
        <w:t xml:space="preserve">Exma. </w:t>
      </w:r>
      <w:r>
        <w:rPr>
          <w:rFonts w:cs="Calibri" w:cstheme="minorHAnsi"/>
          <w:sz w:val="24"/>
          <w:szCs w:val="24"/>
          <w:shd w:fill="auto" w:val="clear"/>
        </w:rPr>
        <w:t>Sra.</w:t>
      </w:r>
    </w:p>
    <w:p>
      <w:pPr>
        <w:pStyle w:val="BodyText2"/>
        <w:spacing w:lineRule="auto" w:line="276" w:before="63" w:after="63"/>
        <w:jc w:val="both"/>
        <w:rPr/>
      </w:pPr>
      <w:r>
        <w:rPr>
          <w:rFonts w:cs="Calibri" w:cstheme="minorHAnsi"/>
          <w:sz w:val="24"/>
          <w:szCs w:val="24"/>
          <w:shd w:fill="auto" w:val="clear"/>
        </w:rPr>
        <w:t>Maria Helena Gehlen Krummenauer</w:t>
      </w:r>
    </w:p>
    <w:p>
      <w:pPr>
        <w:pStyle w:val="Normal"/>
        <w:spacing w:lineRule="auto" w:line="276" w:before="63" w:after="63"/>
        <w:jc w:val="both"/>
        <w:rPr/>
      </w:pPr>
      <w:r>
        <w:rPr>
          <w:rFonts w:cs="Calibri" w:cstheme="minorHAnsi"/>
          <w:sz w:val="24"/>
          <w:szCs w:val="24"/>
        </w:rPr>
        <w:t xml:space="preserve">Presidente </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both"/>
        <w:rPr/>
      </w:pPr>
      <w:r>
        <w:rPr>
          <w:rFonts w:cs="Calibri" w:cstheme="minorHAnsi"/>
          <w:sz w:val="24"/>
          <w:szCs w:val="24"/>
        </w:rPr>
        <w:t>Prezada Senhora,</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 xml:space="preserve">Por meio deste, venho requerer de V.Exa. autorização e determinação ao setor competente que adote as providências cabíveis para contratação de empresa para realização do curso: </w:t>
      </w:r>
      <w:r>
        <w:rPr>
          <w:rStyle w:val="Fontepargpadro"/>
          <w:rFonts w:cs="Calibri"/>
          <w:b w:val="false"/>
          <w:bCs w:val="false"/>
          <w:strike w:val="false"/>
          <w:dstrike w:val="false"/>
          <w:color w:val="auto"/>
          <w:spacing w:val="0"/>
          <w:sz w:val="24"/>
          <w:szCs w:val="24"/>
          <w:u w:val="none"/>
          <w:effect w:val="none"/>
          <w:shd w:fill="auto" w:val="clear"/>
          <w:lang w:val="pt-BR" w:eastAsia="ar-SA" w:bidi="ar-SA"/>
        </w:rPr>
        <w:t>“</w:t>
      </w:r>
      <w:r>
        <w:rPr>
          <w:rStyle w:val="Fontepargpadro"/>
          <w:rFonts w:eastAsia="Calibri" w:cs="Times New Roman"/>
          <w:b/>
          <w:bCs/>
          <w:i w:val="false"/>
          <w:iCs w:val="false"/>
          <w:strike w:val="false"/>
          <w:dstrike w:val="false"/>
          <w:color w:val="auto"/>
          <w:spacing w:val="0"/>
          <w:w w:val="115"/>
          <w:kern w:val="0"/>
          <w:sz w:val="24"/>
          <w:szCs w:val="24"/>
          <w:u w:val="none"/>
          <w:effect w:val="none"/>
          <w:shd w:fill="auto" w:val="clear"/>
          <w:lang w:val="pt-BR" w:eastAsia="ar-SA" w:bidi="ar-SA"/>
        </w:rPr>
        <w:t>Encontro de Atualização para Vereadores, Assessores e Servidores do Poder Público</w:t>
      </w:r>
      <w:r>
        <w:rPr>
          <w:rStyle w:val="Fontepargpadro"/>
          <w:rFonts w:cs="Calibri"/>
          <w:b w:val="false"/>
          <w:bCs w:val="false"/>
          <w:strike w:val="false"/>
          <w:dstrike w:val="false"/>
          <w:color w:val="auto"/>
          <w:spacing w:val="0"/>
          <w:sz w:val="24"/>
          <w:szCs w:val="24"/>
          <w:u w:val="none"/>
          <w:effect w:val="none"/>
          <w:shd w:fill="auto" w:val="clear"/>
          <w:lang w:val="pt-BR" w:eastAsia="ar-SA" w:bidi="ar-SA"/>
        </w:rPr>
        <w:t>”.</w:t>
      </w:r>
      <w:r>
        <w:rPr>
          <w:rStyle w:val="Fontepargpadro"/>
          <w:rFonts w:eastAsia="Calibri" w:cs="Calibri"/>
          <w:b w:val="false"/>
          <w:bCs w:val="false"/>
          <w:i w:val="false"/>
          <w:iCs w:val="false"/>
          <w:color w:val="auto"/>
          <w:w w:val="115"/>
          <w:kern w:val="0"/>
          <w:sz w:val="24"/>
          <w:szCs w:val="24"/>
          <w:u w:val="none"/>
          <w:shd w:fill="auto" w:val="clear"/>
          <w:lang w:val="pt-BR" w:eastAsia="ar-SA" w:bidi="ar-SA"/>
        </w:rPr>
        <w:t xml:space="preserve"> </w:t>
      </w:r>
    </w:p>
    <w:p>
      <w:pPr>
        <w:pStyle w:val="Normal"/>
        <w:spacing w:lineRule="auto" w:line="276" w:before="120" w:after="120"/>
        <w:jc w:val="both"/>
        <w:rPr>
          <w:b w:val="false"/>
          <w:bCs w:val="false"/>
          <w:i w:val="false"/>
          <w:iCs w:val="false"/>
          <w:strike w:val="false"/>
          <w:dstrike w:val="false"/>
          <w:outline w:val="false"/>
          <w:shadow w:val="false"/>
          <w:color w:val="000000"/>
          <w:u w:val="none"/>
          <w:em w:val="none"/>
        </w:rPr>
      </w:pPr>
      <w:r>
        <w:rPr>
          <w:b w:val="false"/>
          <w:bCs w:val="false"/>
          <w:i w:val="false"/>
          <w:iCs w:val="false"/>
          <w:strike w:val="false"/>
          <w:dstrike w:val="false"/>
          <w:outline w:val="false"/>
          <w:shadow w:val="false"/>
          <w:color w:val="000000"/>
          <w:u w:val="none"/>
          <w:em w:val="none"/>
        </w:rPr>
      </w:r>
    </w:p>
    <w:p>
      <w:pPr>
        <w:pStyle w:val="Normal"/>
        <w:spacing w:lineRule="auto" w:line="276" w:before="120" w:after="120"/>
        <w:jc w:val="both"/>
        <w:rPr/>
      </w:pPr>
      <w:r>
        <w:rPr>
          <w:rStyle w:val="Fontepargpadro"/>
          <w:rFonts w:cs="Calibri" w:cstheme="minorHAnsi"/>
          <w:b w:val="false"/>
          <w:bCs w:val="false"/>
          <w:i w:val="false"/>
          <w:iCs w:val="false"/>
          <w:strike w:val="false"/>
          <w:dstrike w:val="false"/>
          <w:outline w:val="false"/>
          <w:shadow w:val="false"/>
          <w:color w:val="000000"/>
          <w:sz w:val="24"/>
          <w:szCs w:val="24"/>
          <w:u w:val="none"/>
          <w:em w:val="none"/>
        </w:rPr>
        <w:t>Data: 14 a 17 de abril de 2026.</w:t>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both"/>
        <w:rPr>
          <w:rFonts w:cs="Calibri" w:cstheme="minorHAnsi"/>
          <w:sz w:val="24"/>
          <w:szCs w:val="24"/>
        </w:rPr>
      </w:pPr>
      <w:r>
        <w:rPr>
          <w:rFonts w:cs="Calibri" w:cstheme="minorHAnsi"/>
          <w:sz w:val="24"/>
          <w:szCs w:val="24"/>
        </w:rPr>
        <w:t>O Processo Licitatório correspondente será regido Lei Federal nº 14.133/21.</w:t>
      </w:r>
    </w:p>
    <w:p>
      <w:pPr>
        <w:pStyle w:val="BodyText2"/>
        <w:spacing w:lineRule="auto" w:line="276" w:before="120" w:after="120"/>
        <w:jc w:val="both"/>
        <w:rPr>
          <w:rFonts w:cs="Calibri" w:cstheme="minorHAnsi"/>
          <w:sz w:val="24"/>
          <w:szCs w:val="24"/>
        </w:rPr>
      </w:pPr>
      <w:r>
        <w:rPr>
          <w:rFonts w:cs="Calibri" w:cstheme="minorHAnsi"/>
          <w:sz w:val="24"/>
          <w:szCs w:val="24"/>
        </w:rPr>
      </w:r>
    </w:p>
    <w:p>
      <w:pPr>
        <w:pStyle w:val="BodyText2"/>
        <w:spacing w:lineRule="auto" w:line="276" w:before="120" w:after="120"/>
        <w:jc w:val="both"/>
        <w:rPr/>
      </w:pPr>
      <w:r>
        <w:rPr>
          <w:rFonts w:cs="Calibri" w:cstheme="minorHAnsi"/>
          <w:sz w:val="24"/>
          <w:szCs w:val="24"/>
        </w:rPr>
        <w:t>Em anexo, seguem os seguintes documentos:</w:t>
      </w:r>
    </w:p>
    <w:p>
      <w:pPr>
        <w:pStyle w:val="BodyText2"/>
        <w:spacing w:lineRule="auto" w:line="276" w:before="120" w:after="120"/>
        <w:jc w:val="both"/>
        <w:rPr/>
      </w:pPr>
      <w:r>
        <w:rPr>
          <w:rFonts w:cs="Calibri" w:cstheme="minorHAnsi"/>
          <w:sz w:val="24"/>
          <w:szCs w:val="24"/>
        </w:rPr>
        <w:t>I – DFD;</w:t>
      </w:r>
    </w:p>
    <w:p>
      <w:pPr>
        <w:pStyle w:val="BodyText2"/>
        <w:spacing w:lineRule="auto" w:line="276" w:before="120" w:after="120"/>
        <w:jc w:val="both"/>
        <w:rPr/>
      </w:pPr>
      <w:r>
        <w:rPr>
          <w:rFonts w:cs="Calibri" w:cstheme="minorHAnsi"/>
          <w:sz w:val="24"/>
          <w:szCs w:val="24"/>
        </w:rPr>
        <w:t>II- ETP;</w:t>
      </w:r>
    </w:p>
    <w:p>
      <w:pPr>
        <w:pStyle w:val="BodyText2"/>
        <w:spacing w:lineRule="auto" w:line="276" w:before="120" w:after="120"/>
        <w:jc w:val="both"/>
        <w:rPr>
          <w:rFonts w:cs="Calibri" w:cstheme="minorHAnsi"/>
          <w:sz w:val="24"/>
          <w:szCs w:val="24"/>
        </w:rPr>
      </w:pPr>
      <w:r>
        <w:rPr>
          <w:rFonts w:cs="Calibri" w:cstheme="minorHAnsi"/>
          <w:sz w:val="24"/>
          <w:szCs w:val="24"/>
        </w:rPr>
        <w:t>III- TR;</w:t>
      </w:r>
    </w:p>
    <w:p>
      <w:pPr>
        <w:pStyle w:val="BodyText2"/>
        <w:spacing w:lineRule="auto" w:line="276" w:before="120" w:after="120"/>
        <w:ind w:firstLine="1418"/>
        <w:jc w:val="both"/>
        <w:rPr>
          <w:rFonts w:cs="Calibri" w:cstheme="minorHAnsi"/>
          <w:sz w:val="24"/>
          <w:szCs w:val="24"/>
        </w:rPr>
      </w:pPr>
      <w:r>
        <w:rPr>
          <w:rFonts w:cs="Calibri" w:cstheme="minorHAnsi"/>
          <w:sz w:val="24"/>
          <w:szCs w:val="24"/>
        </w:rPr>
        <w:t>Respeitosamente,</w:t>
      </w:r>
    </w:p>
    <w:p>
      <w:pPr>
        <w:pStyle w:val="BodyText2"/>
        <w:spacing w:lineRule="auto" w:line="276" w:before="120" w:after="120"/>
        <w:ind w:firstLine="1418"/>
        <w:jc w:val="both"/>
        <w:rPr>
          <w:rFonts w:cs="Calibri" w:cstheme="minorHAnsi"/>
          <w:sz w:val="24"/>
          <w:szCs w:val="24"/>
        </w:rPr>
      </w:pPr>
      <w:r>
        <w:rPr>
          <w:rFonts w:cs="Calibri" w:cstheme="minorHAnsi"/>
          <w:sz w:val="24"/>
          <w:szCs w:val="24"/>
        </w:rPr>
      </w:r>
    </w:p>
    <w:p>
      <w:pPr>
        <w:pStyle w:val="BodyText2"/>
        <w:spacing w:lineRule="auto" w:line="276" w:before="0" w:after="0"/>
        <w:jc w:val="center"/>
        <w:rPr>
          <w:rFonts w:cs="Calibri" w:cstheme="minorHAnsi"/>
          <w:bCs/>
          <w:sz w:val="24"/>
          <w:szCs w:val="24"/>
          <w:shd w:fill="auto" w:val="clear"/>
        </w:rPr>
      </w:pPr>
      <w:r>
        <w:rPr>
          <w:rFonts w:cs="Calibri" w:cstheme="minorHAnsi"/>
          <w:bCs/>
          <w:sz w:val="24"/>
          <w:szCs w:val="24"/>
          <w:shd w:fill="auto" w:val="clear"/>
        </w:rPr>
        <w:t>Emanuelle Cavalcante Carvalho Petrazzini</w:t>
      </w:r>
    </w:p>
    <w:p>
      <w:pPr>
        <w:pStyle w:val="BodyText2"/>
        <w:spacing w:lineRule="auto" w:line="276" w:before="0" w:after="0"/>
        <w:jc w:val="center"/>
        <w:rPr>
          <w:b/>
          <w:bCs/>
        </w:rPr>
      </w:pPr>
      <w:r>
        <w:rPr>
          <w:rFonts w:cs="Calibri" w:cstheme="minorHAnsi"/>
          <w:b/>
          <w:bCs/>
          <w:sz w:val="24"/>
          <w:szCs w:val="24"/>
        </w:rPr>
        <w:t>Diretora Geral</w:t>
      </w:r>
    </w:p>
    <w:p>
      <w:pPr>
        <w:pStyle w:val="Normal"/>
        <w:spacing w:lineRule="auto" w:line="276" w:before="120" w:after="120"/>
        <w:rPr>
          <w:rFonts w:ascii="Times New Roman" w:hAnsi="Times New Roman" w:eastAsia="Times New Roman" w:cs="Calibri" w:cstheme="minorHAnsi"/>
          <w:bCs/>
          <w:kern w:val="0"/>
          <w:sz w:val="24"/>
          <w:szCs w:val="24"/>
          <w:lang w:eastAsia="pt-BR"/>
          <w14:ligatures w14:val="none"/>
        </w:rPr>
      </w:pPr>
      <w:r>
        <w:rPr>
          <w:rFonts w:eastAsia="Times New Roman" w:cs="Calibri" w:cstheme="minorHAnsi"/>
          <w:bCs/>
          <w:kern w:val="0"/>
          <w:sz w:val="24"/>
          <w:szCs w:val="24"/>
          <w:lang w:eastAsia="pt-BR"/>
          <w14:ligatures w14:val="none"/>
        </w:rPr>
      </w:r>
      <w:r>
        <w:br w:type="page"/>
      </w:r>
    </w:p>
    <w:p>
      <w:pPr>
        <w:pStyle w:val="Heading1"/>
        <w:keepNext w:val="true"/>
        <w:widowControl/>
        <w:suppressAutoHyphens w:val="true"/>
        <w:overflowPunct w:val="true"/>
        <w:bidi w:val="0"/>
        <w:spacing w:lineRule="auto" w:line="276" w:before="0" w:after="120"/>
        <w:ind w:hanging="0" w:left="0" w:right="0"/>
        <w:jc w:val="left"/>
        <w:rPr>
          <w:rFonts w:cs="Calibri" w:cstheme="minorHAnsi"/>
          <w:b/>
          <w:bCs/>
          <w:sz w:val="24"/>
          <w:szCs w:val="24"/>
        </w:rPr>
      </w:pPr>
      <w:r>
        <w:rPr>
          <w:rFonts w:cs="Calibri" w:cstheme="minorHAnsi"/>
          <w:b/>
          <w:bCs/>
          <w:sz w:val="24"/>
          <w:szCs w:val="24"/>
        </w:rPr>
      </w:r>
    </w:p>
    <w:p>
      <w:pPr>
        <w:pStyle w:val="Heading1"/>
        <w:widowControl/>
        <w:suppressAutoHyphens w:val="true"/>
        <w:overflowPunct w:val="true"/>
        <w:bidi w:val="0"/>
        <w:spacing w:lineRule="auto" w:line="276" w:before="0" w:after="120"/>
        <w:ind w:hanging="0" w:left="0" w:right="0"/>
        <w:jc w:val="left"/>
        <w:rPr>
          <w:rFonts w:cs="Calibri" w:cstheme="minorHAnsi"/>
          <w:b/>
          <w:bCs/>
          <w:sz w:val="24"/>
          <w:szCs w:val="24"/>
        </w:rPr>
      </w:pPr>
      <w:bookmarkStart w:id="7" w:name="_Toc145248079"/>
      <w:r>
        <w:rPr>
          <w:rFonts w:cs="Calibri" w:cstheme="minorHAnsi"/>
          <w:b/>
          <w:bCs/>
          <w:sz w:val="24"/>
          <w:szCs w:val="24"/>
        </w:rPr>
        <w:t>AUTORIZAÇÃO DA AUTORIDADE COMPETENTE PARA INÍCIO DO PROCESSO DE CONTRATAÇÃO</w:t>
      </w:r>
      <w:bookmarkEnd w:id="7"/>
    </w:p>
    <w:p>
      <w:pPr>
        <w:pStyle w:val="BodyText2"/>
        <w:spacing w:lineRule="auto" w:line="276" w:before="120" w:after="120"/>
        <w:jc w:val="right"/>
        <w:rPr>
          <w:rFonts w:cs="Calibri" w:cstheme="minorHAnsi"/>
          <w:sz w:val="24"/>
          <w:szCs w:val="24"/>
        </w:rPr>
      </w:pPr>
      <w:r>
        <w:rPr>
          <w:rFonts w:cs="Calibri" w:cstheme="minorHAnsi"/>
          <w:sz w:val="24"/>
          <w:szCs w:val="24"/>
        </w:rPr>
      </w:r>
    </w:p>
    <w:p>
      <w:pPr>
        <w:pStyle w:val="BodyText2"/>
        <w:spacing w:lineRule="auto" w:line="276" w:before="120" w:after="120"/>
        <w:jc w:val="right"/>
        <w:rPr/>
      </w:pPr>
      <w:r>
        <w:rPr>
          <w:rFonts w:cs="Calibri" w:cstheme="minorHAnsi"/>
          <w:sz w:val="24"/>
          <w:szCs w:val="24"/>
        </w:rPr>
        <w:t xml:space="preserve"> </w:t>
      </w:r>
      <w:r>
        <w:rPr>
          <w:rFonts w:cs="Calibri" w:cstheme="minorHAnsi"/>
          <w:sz w:val="24"/>
          <w:szCs w:val="24"/>
        </w:rPr>
        <w:t>Três Passos, 8</w:t>
      </w:r>
      <w:r>
        <w:rPr>
          <w:rFonts w:eastAsia="Times New Roman" w:cs="Calibri" w:cstheme="minorHAnsi"/>
          <w:sz w:val="24"/>
          <w:szCs w:val="24"/>
        </w:rPr>
        <w:t xml:space="preserve"> de abril </w:t>
      </w:r>
      <w:r>
        <w:rPr>
          <w:rFonts w:cs="Calibri" w:cstheme="minorHAnsi"/>
          <w:sz w:val="24"/>
          <w:szCs w:val="24"/>
        </w:rPr>
        <w:t>de 2026.</w:t>
      </w:r>
    </w:p>
    <w:p>
      <w:pPr>
        <w:pStyle w:val="Normal"/>
        <w:spacing w:lineRule="auto" w:line="276" w:before="120" w:after="120"/>
        <w:rPr>
          <w:rFonts w:cs="Calibri" w:cstheme="minorHAnsi"/>
          <w:sz w:val="24"/>
          <w:szCs w:val="24"/>
        </w:rPr>
      </w:pPr>
      <w:r>
        <w:rPr>
          <w:rFonts w:cs="Calibri" w:cstheme="minorHAnsi"/>
          <w:sz w:val="24"/>
          <w:szCs w:val="24"/>
        </w:rPr>
        <w:t>À</w:t>
      </w:r>
    </w:p>
    <w:p>
      <w:pPr>
        <w:pStyle w:val="Normal"/>
        <w:spacing w:lineRule="auto" w:line="276" w:before="120" w:after="120"/>
        <w:rPr/>
      </w:pPr>
      <w:r>
        <w:rPr>
          <w:rFonts w:cs="Calibri" w:cstheme="minorHAnsi"/>
          <w:sz w:val="24"/>
          <w:szCs w:val="24"/>
        </w:rPr>
        <w:t>Diretora Geral</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 xml:space="preserve">Autorizo e encaminho para adoção das providências necessárias à contratação de empresa para  participação no curso </w:t>
      </w:r>
      <w:r>
        <w:rPr>
          <w:rStyle w:val="Fontepargpadro"/>
          <w:rFonts w:eastAsia="Calibri" w:cs="Calibri"/>
          <w:b w:val="false"/>
          <w:bCs w:val="false"/>
          <w:i w:val="false"/>
          <w:iCs w:val="false"/>
          <w:strike w:val="false"/>
          <w:dstrike w:val="false"/>
          <w:outline w:val="false"/>
          <w:shadow w:val="false"/>
          <w:color w:val="auto"/>
          <w:spacing w:val="0"/>
          <w:w w:val="115"/>
          <w:kern w:val="0"/>
          <w:sz w:val="22"/>
          <w:szCs w:val="22"/>
          <w:u w:val="none"/>
          <w:effect w:val="none"/>
          <w:shd w:fill="auto" w:val="clear"/>
          <w:em w:val="none"/>
          <w:lang w:val="pt-BR" w:eastAsia="ar-SA" w:bidi="ar-SA"/>
        </w:rPr>
        <w:t>“</w:t>
      </w:r>
      <w:r>
        <w:rPr>
          <w:rStyle w:val="Fontepargpadro"/>
          <w:rFonts w:eastAsia="Calibri" w:cs="Times New Roman"/>
          <w:b/>
          <w:bCs/>
          <w:i w:val="false"/>
          <w:iCs w:val="false"/>
          <w:strike w:val="false"/>
          <w:dstrike w:val="false"/>
          <w:outline w:val="false"/>
          <w:shadow w:val="false"/>
          <w:color w:val="auto"/>
          <w:spacing w:val="0"/>
          <w:w w:val="115"/>
          <w:kern w:val="0"/>
          <w:sz w:val="24"/>
          <w:szCs w:val="24"/>
          <w:u w:val="none"/>
          <w:effect w:val="none"/>
          <w:shd w:fill="auto" w:val="clear"/>
          <w:em w:val="none"/>
          <w:lang w:val="pt-BR" w:eastAsia="ar-SA" w:bidi="ar-SA"/>
        </w:rPr>
        <w:t>Encontro de Atualização para Vereadores, Assessores e Servidores do Poder Público</w:t>
      </w:r>
      <w:r>
        <w:rPr>
          <w:rStyle w:val="Fontepargpadro"/>
          <w:rFonts w:eastAsia="Calibri" w:cs="Calibri"/>
          <w:b w:val="false"/>
          <w:bCs w:val="false"/>
          <w:i w:val="false"/>
          <w:iCs w:val="false"/>
          <w:strike w:val="false"/>
          <w:dstrike w:val="false"/>
          <w:outline w:val="false"/>
          <w:shadow w:val="false"/>
          <w:color w:val="auto"/>
          <w:spacing w:val="0"/>
          <w:w w:val="115"/>
          <w:kern w:val="0"/>
          <w:sz w:val="22"/>
          <w:szCs w:val="22"/>
          <w:u w:val="none"/>
          <w:effect w:val="none"/>
          <w:shd w:fill="auto" w:val="clear"/>
          <w:em w:val="none"/>
          <w:lang w:val="pt-BR" w:eastAsia="ar-SA" w:bidi="ar-SA"/>
        </w:rPr>
        <w:t>”.</w:t>
      </w:r>
    </w:p>
    <w:p>
      <w:pPr>
        <w:pStyle w:val="Normal"/>
        <w:spacing w:lineRule="auto" w:line="276" w:before="120" w:after="120"/>
        <w:jc w:val="both"/>
        <w:rPr/>
      </w:pPr>
      <w:r>
        <w:rPr>
          <w:rStyle w:val="Fontepargpadro"/>
          <w:rFonts w:cs="Calibri" w:cstheme="minorHAnsi"/>
          <w:b w:val="false"/>
          <w:bCs w:val="false"/>
          <w:i w:val="false"/>
          <w:iCs w:val="false"/>
          <w:strike w:val="false"/>
          <w:dstrike w:val="false"/>
          <w:outline w:val="false"/>
          <w:shadow w:val="false"/>
          <w:color w:val="000000"/>
          <w:sz w:val="24"/>
          <w:szCs w:val="24"/>
          <w:u w:val="none"/>
          <w:em w:val="none"/>
        </w:rPr>
        <w:t>Data: 14</w:t>
      </w:r>
      <w:r>
        <w:rPr>
          <w:rStyle w:val="Fontepargpadro"/>
          <w:rFonts w:cs="Calibri"/>
          <w:b w:val="false"/>
          <w:bCs w:val="false"/>
          <w:i w:val="false"/>
          <w:iCs w:val="false"/>
          <w:strike w:val="false"/>
          <w:dstrike w:val="false"/>
          <w:outline w:val="false"/>
          <w:shadow w:val="false"/>
          <w:color w:val="auto"/>
          <w:sz w:val="24"/>
          <w:szCs w:val="24"/>
          <w:u w:val="none"/>
          <w:em w:val="none"/>
        </w:rPr>
        <w:t xml:space="preserve"> a 17 de abril de 2026</w:t>
      </w:r>
      <w:r>
        <w:rPr>
          <w:rStyle w:val="Fontepargpadro"/>
          <w:rFonts w:cs="Calibri" w:cstheme="minorHAnsi"/>
          <w:b w:val="false"/>
          <w:bCs w:val="false"/>
          <w:i w:val="false"/>
          <w:iCs w:val="false"/>
          <w:strike w:val="false"/>
          <w:dstrike w:val="false"/>
          <w:outline w:val="false"/>
          <w:shadow w:val="false"/>
          <w:color w:val="000000"/>
          <w:sz w:val="24"/>
          <w:szCs w:val="24"/>
          <w:u w:val="none"/>
          <w:em w:val="none"/>
        </w:rPr>
        <w:t>.</w:t>
      </w:r>
    </w:p>
    <w:p>
      <w:pPr>
        <w:pStyle w:val="Normal"/>
        <w:spacing w:lineRule="auto" w:line="276" w:before="120" w:after="120"/>
        <w:jc w:val="both"/>
        <w:rPr>
          <w:rFonts w:cs="Calibri" w:cstheme="minorHAnsi"/>
          <w:sz w:val="24"/>
          <w:szCs w:val="24"/>
        </w:rPr>
      </w:pPr>
      <w:r>
        <w:rPr>
          <w:rFonts w:cs="Calibri" w:cstheme="minorHAnsi"/>
          <w:sz w:val="24"/>
          <w:szCs w:val="24"/>
        </w:rPr>
        <w:t>Esta autorização é condicionada ao cumprimento de todas as exigências e formalidades previstas na Lei 14.133/21.</w:t>
      </w:r>
    </w:p>
    <w:p>
      <w:pPr>
        <w:pStyle w:val="Normal"/>
        <w:spacing w:lineRule="auto" w:line="276" w:before="120" w:after="120"/>
        <w:jc w:val="both"/>
        <w:rPr>
          <w:rFonts w:cs="Calibri" w:cstheme="minorHAnsi"/>
          <w:sz w:val="24"/>
          <w:szCs w:val="24"/>
        </w:rPr>
      </w:pPr>
      <w:r>
        <w:rPr>
          <w:rFonts w:cs="Calibri" w:cstheme="minorHAnsi"/>
          <w:sz w:val="24"/>
          <w:szCs w:val="24"/>
        </w:rPr>
      </w:r>
    </w:p>
    <w:p>
      <w:pPr>
        <w:pStyle w:val="Normal"/>
        <w:spacing w:lineRule="auto" w:line="276" w:before="120" w:after="120"/>
        <w:rPr/>
      </w:pPr>
      <w:r>
        <w:rPr>
          <w:rFonts w:cs="Calibri" w:cstheme="minorHAnsi"/>
          <w:sz w:val="24"/>
          <w:szCs w:val="24"/>
        </w:rPr>
        <w:t>Atenciosamente,</w:t>
      </w:r>
    </w:p>
    <w:p>
      <w:pPr>
        <w:pStyle w:val="Normal"/>
        <w:spacing w:lineRule="auto" w:line="276" w:before="120" w:after="120"/>
        <w:jc w:val="center"/>
        <w:rPr>
          <w:rFonts w:cs="Calibri" w:cstheme="minorHAnsi"/>
          <w:sz w:val="24"/>
          <w:szCs w:val="24"/>
        </w:rPr>
      </w:pPr>
      <w:r>
        <w:rPr>
          <w:rFonts w:cs="Calibri" w:cstheme="minorHAnsi"/>
          <w:sz w:val="24"/>
          <w:szCs w:val="24"/>
        </w:rPr>
      </w:r>
    </w:p>
    <w:p>
      <w:pPr>
        <w:pStyle w:val="BodyText2"/>
        <w:spacing w:lineRule="auto" w:line="276" w:before="120" w:after="120"/>
        <w:jc w:val="center"/>
        <w:rPr>
          <w:rFonts w:ascii="Times New Roman" w:hAnsi="Times New Roman" w:cs="Calibri" w:cstheme="minorHAnsi"/>
          <w:sz w:val="24"/>
          <w:szCs w:val="24"/>
          <w:highlight w:val="yellow"/>
        </w:rPr>
      </w:pPr>
      <w:r>
        <w:rPr>
          <w:rFonts w:cs="Calibri" w:cstheme="minorHAnsi"/>
          <w:sz w:val="24"/>
          <w:szCs w:val="24"/>
          <w:highlight w:val="yellow"/>
        </w:rPr>
      </w:r>
    </w:p>
    <w:p>
      <w:pPr>
        <w:pStyle w:val="BodyText2"/>
        <w:spacing w:lineRule="auto" w:line="276" w:before="120" w:after="120"/>
        <w:jc w:val="center"/>
        <w:rPr>
          <w:rFonts w:ascii="Times New Roman" w:hAnsi="Times New Roman" w:cs="Calibri" w:cstheme="minorHAnsi"/>
          <w:sz w:val="24"/>
          <w:szCs w:val="24"/>
          <w:highlight w:val="none"/>
          <w:shd w:fill="auto" w:val="clear"/>
        </w:rPr>
      </w:pPr>
      <w:r>
        <w:rPr>
          <w:rFonts w:cs="Calibri" w:cstheme="minorHAnsi"/>
          <w:sz w:val="24"/>
          <w:szCs w:val="24"/>
          <w:shd w:fill="auto" w:val="clear"/>
        </w:rPr>
      </w:r>
    </w:p>
    <w:p>
      <w:pPr>
        <w:pStyle w:val="BodyText2"/>
        <w:spacing w:lineRule="auto" w:line="276" w:before="120" w:after="120"/>
        <w:jc w:val="center"/>
        <w:rPr/>
      </w:pPr>
      <w:r>
        <w:rPr>
          <w:rFonts w:cs="Calibri" w:cstheme="minorHAnsi"/>
          <w:sz w:val="24"/>
          <w:szCs w:val="24"/>
          <w:shd w:fill="auto" w:val="clear"/>
        </w:rPr>
        <w:t>Maria Helena Gehlen Krummenauer</w:t>
      </w:r>
    </w:p>
    <w:p>
      <w:pPr>
        <w:pStyle w:val="BodyText2"/>
        <w:spacing w:lineRule="auto" w:line="276" w:before="120" w:after="120"/>
        <w:jc w:val="center"/>
        <w:rPr>
          <w:b/>
          <w:bCs/>
        </w:rPr>
      </w:pPr>
      <w:r>
        <w:rPr>
          <w:rFonts w:cs="Calibri" w:cstheme="minorHAnsi"/>
          <w:b/>
          <w:bCs/>
          <w:sz w:val="24"/>
          <w:szCs w:val="24"/>
          <w:shd w:fill="auto" w:val="clear"/>
        </w:rPr>
        <w:t>Presidente</w:t>
      </w:r>
    </w:p>
    <w:p>
      <w:pPr>
        <w:pStyle w:val="Normal"/>
        <w:tabs>
          <w:tab w:val="clear" w:pos="709"/>
          <w:tab w:val="left" w:pos="4890" w:leader="none"/>
        </w:tabs>
        <w:spacing w:lineRule="auto" w:line="276" w:before="120" w:after="120"/>
        <w:jc w:val="right"/>
        <w:rPr>
          <w:rFonts w:ascii="Times New Roman" w:hAnsi="Times New Roman" w:cs="Calibri" w:cstheme="minorHAnsi"/>
          <w:sz w:val="24"/>
          <w:szCs w:val="24"/>
          <w:highlight w:val="none"/>
          <w:shd w:fill="auto" w:val="clear"/>
        </w:rPr>
      </w:pPr>
      <w:r>
        <w:rPr>
          <w:rFonts w:cs="Calibri" w:cstheme="minorHAnsi"/>
          <w:sz w:val="24"/>
          <w:szCs w:val="24"/>
          <w:shd w:fill="auto" w:val="clear"/>
        </w:rPr>
      </w:r>
    </w:p>
    <w:p>
      <w:pPr>
        <w:pStyle w:val="Normal"/>
        <w:tabs>
          <w:tab w:val="clear" w:pos="709"/>
          <w:tab w:val="left" w:pos="4890" w:leader="none"/>
        </w:tabs>
        <w:spacing w:lineRule="auto" w:line="276" w:before="120" w:after="120"/>
        <w:jc w:val="right"/>
        <w:rPr/>
      </w:pPr>
      <w:r>
        <w:rPr>
          <w:rFonts w:cs="Calibri" w:cstheme="minorHAnsi"/>
          <w:sz w:val="24"/>
          <w:szCs w:val="24"/>
        </w:rPr>
        <w:t xml:space="preserve"> </w:t>
      </w:r>
    </w:p>
    <w:p>
      <w:pPr>
        <w:pStyle w:val="Normal"/>
        <w:spacing w:lineRule="auto" w:line="276" w:before="120" w:after="120"/>
        <w:jc w:val="right"/>
        <w:rPr>
          <w:rFonts w:ascii="Times New Roman" w:hAnsi="Times New Roman" w:cs="Calibri" w:cstheme="minorHAnsi"/>
          <w:sz w:val="24"/>
          <w:szCs w:val="24"/>
        </w:rPr>
      </w:pPr>
      <w:r>
        <w:rPr>
          <w:rFonts w:cs="Calibri" w:cstheme="minorHAnsi"/>
          <w:sz w:val="24"/>
          <w:szCs w:val="24"/>
        </w:rPr>
      </w:r>
    </w:p>
    <w:p>
      <w:pPr>
        <w:pStyle w:val="Normal"/>
        <w:spacing w:lineRule="auto" w:line="276"/>
        <w:rPr>
          <w:rFonts w:ascii="Times New Roman" w:hAnsi="Times New Roman" w:eastAsia="" w:cs="Calibri" w:cstheme="minorHAnsi" w:eastAsiaTheme="majorEastAsia"/>
          <w:b/>
          <w:bCs/>
          <w:color w:themeColor="accent1" w:themeShade="bf" w:val="2F5496"/>
          <w:sz w:val="24"/>
          <w:szCs w:val="24"/>
        </w:rPr>
      </w:pPr>
      <w:r>
        <w:rPr>
          <w:rFonts w:eastAsia="" w:cs="Calibri" w:cstheme="minorHAnsi" w:eastAsiaTheme="majorEastAsia"/>
          <w:b/>
          <w:bCs/>
          <w:color w:themeColor="accent1" w:themeShade="bf" w:val="2F5496"/>
          <w:sz w:val="24"/>
          <w:szCs w:val="24"/>
        </w:rPr>
      </w:r>
      <w:r>
        <w:br w:type="page"/>
      </w:r>
    </w:p>
    <w:p>
      <w:pPr>
        <w:pStyle w:val="Heading1"/>
        <w:spacing w:lineRule="auto" w:line="276" w:before="0" w:after="120"/>
        <w:rPr>
          <w:rFonts w:cs="Calibri" w:cstheme="minorHAnsi"/>
          <w:b/>
          <w:bCs/>
          <w:sz w:val="24"/>
          <w:szCs w:val="24"/>
        </w:rPr>
      </w:pPr>
      <w:r>
        <w:rPr>
          <w:rFonts w:cs="Calibri" w:cstheme="minorHAnsi"/>
          <w:b/>
          <w:bCs/>
          <w:sz w:val="24"/>
          <w:szCs w:val="24"/>
        </w:rPr>
      </w:r>
    </w:p>
    <w:p>
      <w:pPr>
        <w:pStyle w:val="Heading1"/>
        <w:spacing w:lineRule="auto" w:line="276" w:before="0" w:after="120"/>
        <w:rPr>
          <w:rFonts w:cs="Calibri" w:cstheme="minorHAnsi"/>
          <w:b/>
          <w:bCs/>
          <w:sz w:val="24"/>
          <w:szCs w:val="24"/>
        </w:rPr>
      </w:pPr>
      <w:bookmarkStart w:id="8" w:name="_Toc145248080"/>
      <w:r>
        <w:rPr>
          <w:rFonts w:cs="Calibri" w:cstheme="minorHAnsi"/>
          <w:b/>
          <w:bCs/>
          <w:sz w:val="24"/>
          <w:szCs w:val="24"/>
        </w:rPr>
        <w:t>SOLICITAÇÃO DE PARECER ORÇAMENTÁRIO E FINANCEIRO</w:t>
      </w:r>
      <w:bookmarkEnd w:id="8"/>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right"/>
        <w:rPr/>
      </w:pPr>
      <w:r>
        <w:rPr>
          <w:rFonts w:cs="Calibri" w:cstheme="minorHAnsi"/>
          <w:sz w:val="24"/>
          <w:szCs w:val="24"/>
          <w:shd w:fill="auto" w:val="clear"/>
        </w:rPr>
        <w:t>Três Passos, 8</w:t>
      </w:r>
      <w:r>
        <w:rPr>
          <w:rFonts w:eastAsia="Times New Roman" w:cs="Calibri" w:cstheme="minorHAnsi"/>
          <w:sz w:val="24"/>
          <w:szCs w:val="24"/>
          <w:shd w:fill="auto" w:val="clear"/>
        </w:rPr>
        <w:t xml:space="preserve"> de abril </w:t>
      </w:r>
      <w:r>
        <w:rPr>
          <w:rFonts w:cs="Calibri" w:cstheme="minorHAnsi"/>
          <w:sz w:val="24"/>
          <w:szCs w:val="24"/>
          <w:shd w:fill="auto" w:val="clear"/>
        </w:rPr>
        <w:t>de 2026.</w:t>
      </w:r>
    </w:p>
    <w:p>
      <w:pPr>
        <w:pStyle w:val="Normal"/>
        <w:spacing w:lineRule="auto" w:line="276" w:before="120" w:after="120"/>
        <w:rPr/>
      </w:pPr>
      <w:r>
        <w:rPr>
          <w:rFonts w:cs="Calibri" w:cstheme="minorHAnsi"/>
          <w:sz w:val="24"/>
          <w:szCs w:val="24"/>
        </w:rPr>
        <w:t>Ao</w:t>
      </w:r>
    </w:p>
    <w:p>
      <w:pPr>
        <w:pStyle w:val="Normal"/>
        <w:spacing w:lineRule="auto" w:line="276" w:before="120" w:after="120"/>
        <w:rPr/>
      </w:pPr>
      <w:r>
        <w:rPr>
          <w:rFonts w:cs="Calibri" w:cstheme="minorHAnsi"/>
          <w:sz w:val="24"/>
          <w:szCs w:val="24"/>
        </w:rPr>
        <w:t>Setor Contábil e Financeiro</w:t>
      </w:r>
    </w:p>
    <w:p>
      <w:pPr>
        <w:pStyle w:val="Normal"/>
        <w:spacing w:lineRule="auto" w:line="276" w:before="120" w:after="120"/>
        <w:rPr>
          <w:rFonts w:ascii="Times New Roman" w:hAnsi="Times New Roman" w:cs="Calibri" w:cstheme="minorHAnsi"/>
          <w:b/>
          <w:sz w:val="24"/>
          <w:szCs w:val="24"/>
        </w:rPr>
      </w:pPr>
      <w:r>
        <w:rPr>
          <w:rFonts w:cs="Calibri" w:cstheme="minorHAnsi"/>
          <w:b/>
          <w:sz w:val="24"/>
          <w:szCs w:val="24"/>
        </w:rPr>
      </w:r>
    </w:p>
    <w:p>
      <w:pPr>
        <w:pStyle w:val="Normal"/>
        <w:spacing w:lineRule="auto" w:line="276" w:before="120" w:after="120"/>
        <w:rPr/>
      </w:pPr>
      <w:r>
        <w:rPr>
          <w:rFonts w:cs="Calibri" w:cstheme="minorHAnsi"/>
          <w:b/>
          <w:sz w:val="24"/>
          <w:szCs w:val="24"/>
        </w:rPr>
        <w:t>Assunto: SOLICITAÇÃO DE PARECER ORÇAMENTÁRIO e FINANCEIRO</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pPr>
      <w:r>
        <w:rPr>
          <w:rFonts w:cs="Calibri" w:cstheme="minorHAnsi"/>
          <w:sz w:val="24"/>
          <w:szCs w:val="24"/>
        </w:rPr>
        <w:t>Prezada Senhora,</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 xml:space="preserve">Através do presente, solicitamos informações quanto à disponibilidade orçamentária e financeira para contratação de empresa para realização do curso </w:t>
      </w:r>
      <w:r>
        <w:rPr>
          <w:rStyle w:val="Fontepargpadro"/>
          <w:rFonts w:eastAsia="Calibri" w:cs="Calibri"/>
          <w:b w:val="false"/>
          <w:bCs w:val="false"/>
          <w:i w:val="false"/>
          <w:iCs w:val="false"/>
          <w:strike w:val="false"/>
          <w:dstrike w:val="false"/>
          <w:color w:val="auto"/>
          <w:spacing w:val="0"/>
          <w:w w:val="115"/>
          <w:kern w:val="0"/>
          <w:sz w:val="24"/>
          <w:szCs w:val="24"/>
          <w:u w:val="none"/>
          <w:effect w:val="none"/>
          <w:shd w:fill="auto" w:val="clear"/>
          <w:lang w:val="pt-BR" w:eastAsia="ar-SA" w:bidi="ar-SA"/>
        </w:rPr>
        <w:t>“</w:t>
      </w:r>
      <w:r>
        <w:rPr>
          <w:rStyle w:val="Fontepargpadro"/>
          <w:rFonts w:eastAsia="Calibri" w:cs="Times New Roman"/>
          <w:b/>
          <w:bCs/>
          <w:i w:val="false"/>
          <w:iCs w:val="false"/>
          <w:strike w:val="false"/>
          <w:dstrike w:val="false"/>
          <w:color w:val="auto"/>
          <w:spacing w:val="0"/>
          <w:w w:val="115"/>
          <w:kern w:val="0"/>
          <w:sz w:val="24"/>
          <w:szCs w:val="24"/>
          <w:u w:val="none"/>
          <w:effect w:val="none"/>
          <w:shd w:fill="auto" w:val="clear"/>
          <w:lang w:val="pt-BR" w:eastAsia="ar-SA" w:bidi="ar-SA"/>
        </w:rPr>
        <w:t>Encontro de Atualização para Vereadores, Assessores e Servidores do Poder Público</w:t>
      </w:r>
      <w:r>
        <w:rPr>
          <w:rStyle w:val="Fontepargpadro"/>
          <w:rFonts w:eastAsia="Calibri" w:cs="Calibri"/>
          <w:b w:val="false"/>
          <w:bCs w:val="false"/>
          <w:i w:val="false"/>
          <w:iCs w:val="false"/>
          <w:strike w:val="false"/>
          <w:dstrike w:val="false"/>
          <w:color w:val="auto"/>
          <w:spacing w:val="0"/>
          <w:w w:val="115"/>
          <w:kern w:val="0"/>
          <w:sz w:val="24"/>
          <w:szCs w:val="24"/>
          <w:u w:val="none"/>
          <w:effect w:val="none"/>
          <w:shd w:fill="auto" w:val="clear"/>
          <w:lang w:val="pt-BR" w:eastAsia="ar-SA" w:bidi="ar-SA"/>
        </w:rPr>
        <w:t>”</w:t>
      </w:r>
      <w:r>
        <w:rPr>
          <w:rFonts w:cs="Calibri" w:cstheme="minorHAnsi"/>
          <w:bCs/>
          <w:color w:themeColor="text1" w:val="000000"/>
          <w:sz w:val="24"/>
          <w:szCs w:val="24"/>
        </w:rPr>
        <w:t xml:space="preserve"> </w:t>
      </w:r>
      <w:r>
        <w:rPr>
          <w:rFonts w:cs="Calibri" w:cstheme="minorHAnsi"/>
          <w:sz w:val="24"/>
          <w:szCs w:val="24"/>
        </w:rPr>
        <w:t>no Valor Total de</w:t>
      </w:r>
      <w:r>
        <w:rPr>
          <w:rFonts w:cs="Calibri" w:cstheme="minorHAnsi"/>
          <w:sz w:val="24"/>
          <w:szCs w:val="24"/>
          <w:shd w:fill="auto" w:val="clear"/>
        </w:rPr>
        <w:t xml:space="preserve"> </w:t>
      </w:r>
      <w:r>
        <w:rPr>
          <w:rFonts w:cs="Calibri" w:cstheme="minorHAnsi"/>
          <w:b/>
          <w:bCs/>
          <w:sz w:val="24"/>
          <w:szCs w:val="24"/>
          <w:shd w:fill="auto" w:val="clear"/>
        </w:rPr>
        <w:t xml:space="preserve">R$ </w:t>
      </w:r>
      <w:r>
        <w:rPr>
          <w:rFonts w:eastAsia="Times New Roman" w:cs="Calibri" w:cstheme="minorHAnsi"/>
          <w:b/>
          <w:bCs/>
          <w:color w:val="000000"/>
          <w:sz w:val="23"/>
          <w:szCs w:val="23"/>
          <w:shd w:fill="auto" w:val="clear"/>
        </w:rPr>
        <w:t>2.780,00 (dois mil, setecentos e oitenta reais).</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pPr>
      <w:r>
        <w:rPr>
          <w:rFonts w:cs="Calibri" w:cstheme="minorHAnsi"/>
          <w:sz w:val="24"/>
          <w:szCs w:val="24"/>
        </w:rPr>
        <w:t>Atenciosamente,</w:t>
      </w:r>
    </w:p>
    <w:p>
      <w:pPr>
        <w:pStyle w:val="Normal"/>
        <w:spacing w:lineRule="auto" w:line="276" w:before="120" w:after="120"/>
        <w:jc w:val="center"/>
        <w:rPr>
          <w:rFonts w:cs="Calibri" w:cstheme="minorHAnsi"/>
          <w:sz w:val="24"/>
          <w:szCs w:val="24"/>
        </w:rPr>
      </w:pPr>
      <w:r>
        <w:rPr>
          <w:rFonts w:cs="Calibri" w:cstheme="minorHAnsi"/>
          <w:sz w:val="24"/>
          <w:szCs w:val="24"/>
        </w:rPr>
      </w:r>
    </w:p>
    <w:p>
      <w:pPr>
        <w:pStyle w:val="Normal"/>
        <w:spacing w:lineRule="auto" w:line="276" w:before="120" w:after="120"/>
        <w:jc w:val="center"/>
        <w:rPr>
          <w:rFonts w:cs="Calibri" w:cstheme="minorHAnsi"/>
          <w:sz w:val="24"/>
          <w:szCs w:val="24"/>
        </w:rPr>
      </w:pPr>
      <w:r>
        <w:rPr>
          <w:rFonts w:cs="Calibri" w:cstheme="minorHAnsi"/>
          <w:sz w:val="24"/>
          <w:szCs w:val="24"/>
        </w:rPr>
      </w:r>
    </w:p>
    <w:p>
      <w:pPr>
        <w:pStyle w:val="Normal"/>
        <w:spacing w:lineRule="auto" w:line="276"/>
        <w:jc w:val="center"/>
        <w:rPr>
          <w:highlight w:val="none"/>
          <w:shd w:fill="auto" w:val="clear"/>
        </w:rPr>
      </w:pPr>
      <w:r>
        <w:rPr>
          <w:rFonts w:cs="Calibri"/>
          <w:sz w:val="24"/>
          <w:szCs w:val="24"/>
          <w:shd w:fill="auto" w:val="clear"/>
        </w:rPr>
        <w:t>Emanuelle Cavalcante Carvalho Petrazzini</w:t>
      </w:r>
    </w:p>
    <w:p>
      <w:pPr>
        <w:pStyle w:val="Normal"/>
        <w:spacing w:lineRule="auto" w:line="276"/>
        <w:jc w:val="center"/>
        <w:rPr>
          <w:highlight w:val="none"/>
          <w:shd w:fill="auto" w:val="clear"/>
        </w:rPr>
      </w:pPr>
      <w:r>
        <w:rPr>
          <w:rFonts w:cs="Calibri"/>
          <w:b/>
          <w:bCs/>
          <w:sz w:val="24"/>
          <w:szCs w:val="24"/>
          <w:shd w:fill="auto" w:val="clear"/>
        </w:rPr>
        <w:t>Diretora Geral</w:t>
      </w:r>
    </w:p>
    <w:p>
      <w:pPr>
        <w:pStyle w:val="Heading1"/>
        <w:spacing w:lineRule="auto" w:line="276"/>
        <w:rPr>
          <w:highlight w:val="none"/>
          <w:shd w:fill="FFFF00" w:val="clear"/>
        </w:rPr>
      </w:pPr>
      <w:r>
        <w:rPr>
          <w:shd w:fill="FFFF00" w:val="clear"/>
        </w:rPr>
      </w:r>
    </w:p>
    <w:p>
      <w:pPr>
        <w:pStyle w:val="Normal"/>
        <w:spacing w:lineRule="auto" w:line="276" w:before="120" w:after="120"/>
        <w:rPr>
          <w:rFonts w:ascii="Times New Roman" w:hAnsi="Times New Roman" w:eastAsia="Times New Roman" w:cs="Calibri" w:cstheme="minorHAnsi"/>
          <w:kern w:val="0"/>
          <w:sz w:val="24"/>
          <w:szCs w:val="24"/>
          <w:lang w:eastAsia="pt-BR"/>
          <w14:ligatures w14:val="none"/>
        </w:rPr>
      </w:pPr>
      <w:r>
        <w:rPr>
          <w:rFonts w:eastAsia="Times New Roman" w:cs="Calibri" w:cstheme="minorHAnsi"/>
          <w:kern w:val="0"/>
          <w:sz w:val="24"/>
          <w:szCs w:val="24"/>
          <w:lang w:eastAsia="pt-BR"/>
          <w14:ligatures w14:val="none"/>
        </w:rPr>
      </w:r>
      <w:r>
        <w:br w:type="page"/>
      </w:r>
    </w:p>
    <w:p>
      <w:pPr>
        <w:pStyle w:val="Heading1"/>
        <w:spacing w:lineRule="auto" w:line="276" w:before="0" w:after="120"/>
        <w:jc w:val="center"/>
        <w:rPr>
          <w:rFonts w:cs="Calibri" w:cstheme="minorHAnsi"/>
          <w:b/>
          <w:bCs/>
          <w:sz w:val="24"/>
          <w:szCs w:val="24"/>
        </w:rPr>
      </w:pPr>
      <w:r>
        <w:rPr>
          <w:rFonts w:cs="Calibri" w:cstheme="minorHAnsi"/>
          <w:b/>
          <w:bCs/>
          <w:sz w:val="24"/>
          <w:szCs w:val="24"/>
        </w:rPr>
      </w:r>
    </w:p>
    <w:p>
      <w:pPr>
        <w:pStyle w:val="Heading1"/>
        <w:spacing w:lineRule="auto" w:line="276" w:before="0" w:after="120"/>
        <w:ind w:hanging="0" w:left="0"/>
        <w:jc w:val="center"/>
        <w:rPr>
          <w:rFonts w:cs="Calibri" w:cstheme="minorHAnsi"/>
          <w:b/>
          <w:bCs/>
          <w:sz w:val="24"/>
          <w:szCs w:val="24"/>
        </w:rPr>
      </w:pPr>
      <w:bookmarkStart w:id="9" w:name="_Toc145248081"/>
      <w:r>
        <w:rPr>
          <w:rFonts w:cs="Calibri" w:cstheme="minorHAnsi"/>
          <w:b/>
          <w:bCs/>
          <w:sz w:val="24"/>
          <w:szCs w:val="24"/>
        </w:rPr>
        <w:t>COMPROVAÇÃO DE SALDO ORÇAMENTÁRIO</w:t>
      </w:r>
      <w:bookmarkEnd w:id="9"/>
    </w:p>
    <w:p>
      <w:pPr>
        <w:pStyle w:val="Normal"/>
        <w:spacing w:lineRule="auto" w:line="276" w:before="120" w:after="120"/>
        <w:jc w:val="center"/>
        <w:rPr/>
      </w:pPr>
      <w:r>
        <w:rPr>
          <w:rFonts w:cs="Calibri" w:cstheme="minorHAnsi"/>
          <w:b/>
          <w:bCs/>
          <w:sz w:val="24"/>
          <w:szCs w:val="24"/>
        </w:rPr>
        <w:t>(artigo 150 da Lei 14.133/21)</w:t>
      </w:r>
    </w:p>
    <w:p>
      <w:pPr>
        <w:pStyle w:val="Normal"/>
        <w:spacing w:lineRule="auto" w:line="276" w:before="120" w:after="120"/>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pPr>
      <w:r>
        <w:rPr>
          <w:rFonts w:cs="Calibri" w:cstheme="minorHAnsi"/>
          <w:sz w:val="24"/>
          <w:szCs w:val="24"/>
        </w:rPr>
        <w:t>À</w:t>
      </w:r>
    </w:p>
    <w:p>
      <w:pPr>
        <w:pStyle w:val="Normal"/>
        <w:spacing w:lineRule="auto" w:line="276" w:before="120" w:after="120"/>
        <w:rPr/>
      </w:pPr>
      <w:r>
        <w:rPr>
          <w:rFonts w:cs="Calibri" w:cstheme="minorHAnsi"/>
          <w:sz w:val="24"/>
          <w:szCs w:val="24"/>
        </w:rPr>
        <w:t>Diretora Geral</w:t>
      </w:r>
    </w:p>
    <w:p>
      <w:pPr>
        <w:pStyle w:val="Normal"/>
        <w:spacing w:lineRule="auto" w:line="276" w:before="120" w:after="120"/>
        <w:ind w:hanging="0" w:right="113"/>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 xml:space="preserve">Informamos que as despesas para Contratação de empresa para </w:t>
      </w:r>
      <w:r>
        <w:rPr>
          <w:rStyle w:val="Fontepargpadro"/>
          <w:rFonts w:eastAsia="Calibri" w:cs="Arial"/>
          <w:b/>
          <w:bCs/>
          <w:i w:val="false"/>
          <w:iCs w:val="false"/>
          <w:color w:val="000000"/>
          <w:w w:val="115"/>
          <w:kern w:val="0"/>
          <w:sz w:val="24"/>
          <w:szCs w:val="24"/>
          <w:u w:val="none"/>
          <w:shd w:fill="auto" w:val="clear"/>
          <w:lang w:val="pt-BR" w:eastAsia="ar-SA" w:bidi="ar-SA"/>
        </w:rPr>
        <w:t>CONTRATAÇÃO DE EMPRESA DO RAMO PERTINENTE PARA</w:t>
      </w:r>
      <w:r>
        <w:rPr>
          <w:rStyle w:val="Fontepargpadro"/>
          <w:rFonts w:eastAsia="Calibri" w:cs="Calibri"/>
          <w:b/>
          <w:bCs/>
          <w:i w:val="false"/>
          <w:iCs w:val="false"/>
          <w:color w:val="000000"/>
          <w:w w:val="115"/>
          <w:kern w:val="0"/>
          <w:sz w:val="24"/>
          <w:szCs w:val="24"/>
          <w:u w:val="none"/>
          <w:shd w:fill="auto" w:val="clear"/>
          <w:lang w:val="pt-BR" w:eastAsia="ar-SA" w:bidi="ar-SA"/>
        </w:rPr>
        <w:t xml:space="preserve"> PARTICIPAÇÃO DE VEREADORES DA</w:t>
      </w:r>
      <w:r>
        <w:rPr>
          <w:rStyle w:val="Fontepargpadro"/>
          <w:rFonts w:eastAsia="Calibri" w:cs="Arial"/>
          <w:b/>
          <w:bCs/>
          <w:i w:val="false"/>
          <w:iCs w:val="false"/>
          <w:color w:val="000000"/>
          <w:w w:val="115"/>
          <w:kern w:val="0"/>
          <w:sz w:val="24"/>
          <w:szCs w:val="24"/>
          <w:u w:val="none"/>
          <w:shd w:fill="auto" w:val="clear"/>
          <w:lang w:val="pt-BR" w:eastAsia="ar-SA" w:bidi="ar-SA"/>
        </w:rPr>
        <w:t xml:space="preserve"> CÂMARA MUNICIPAL DE TRÊS PASSOS-RS</w:t>
      </w:r>
      <w:r>
        <w:rPr>
          <w:rStyle w:val="Fontepargpadro"/>
          <w:rFonts w:eastAsia="Calibri" w:cs="Calibri"/>
          <w:b/>
          <w:bCs/>
          <w:i w:val="false"/>
          <w:iCs w:val="false"/>
          <w:color w:val="000000"/>
          <w:w w:val="115"/>
          <w:kern w:val="0"/>
          <w:sz w:val="24"/>
          <w:szCs w:val="24"/>
          <w:u w:val="none"/>
          <w:shd w:fill="auto" w:val="clear"/>
          <w:lang w:val="pt-BR" w:eastAsia="ar-SA" w:bidi="ar-SA"/>
        </w:rPr>
        <w:t xml:space="preserve"> NO CURSO: </w:t>
      </w:r>
      <w:r>
        <w:rPr>
          <w:rStyle w:val="Fontepargpadro"/>
          <w:rFonts w:eastAsia="Calibri" w:cs="Calibri"/>
          <w:b/>
          <w:bCs/>
          <w:i w:val="false"/>
          <w:iCs w:val="false"/>
          <w:strike w:val="false"/>
          <w:dstrike w:val="false"/>
          <w:outline w:val="false"/>
          <w:shadow w:val="false"/>
          <w:color w:val="auto"/>
          <w:spacing w:val="0"/>
          <w:w w:val="115"/>
          <w:kern w:val="0"/>
          <w:sz w:val="22"/>
          <w:szCs w:val="22"/>
          <w:u w:val="none"/>
          <w:effect w:val="none"/>
          <w:shd w:fill="auto" w:val="clear"/>
          <w:em w:val="none"/>
          <w:lang w:val="pt-BR" w:eastAsia="ar-SA" w:bidi="ar-SA"/>
        </w:rPr>
        <w:t>“</w:t>
      </w:r>
      <w:r>
        <w:rPr>
          <w:rStyle w:val="Fontepargpadro"/>
          <w:rFonts w:eastAsia="Calibri" w:cs="Times New Roman"/>
          <w:b/>
          <w:bCs/>
          <w:i w:val="false"/>
          <w:iCs w:val="false"/>
          <w:strike w:val="false"/>
          <w:dstrike w:val="false"/>
          <w:outline w:val="false"/>
          <w:shadow w:val="false"/>
          <w:color w:val="auto"/>
          <w:spacing w:val="0"/>
          <w:w w:val="115"/>
          <w:kern w:val="0"/>
          <w:sz w:val="24"/>
          <w:szCs w:val="24"/>
          <w:u w:val="none"/>
          <w:effect w:val="none"/>
          <w:shd w:fill="auto" w:val="clear"/>
          <w:em w:val="none"/>
          <w:lang w:val="pt-BR" w:eastAsia="ar-SA" w:bidi="ar-SA"/>
        </w:rPr>
        <w:t>Encontro de Atualização para Vereadores, Assessores e Servidores do Poder Público</w:t>
      </w:r>
      <w:r>
        <w:rPr>
          <w:rStyle w:val="Fontepargpadro"/>
          <w:rFonts w:eastAsia="Calibri" w:cs="Calibri"/>
          <w:b/>
          <w:bCs/>
          <w:i w:val="false"/>
          <w:iCs w:val="false"/>
          <w:strike w:val="false"/>
          <w:dstrike w:val="false"/>
          <w:outline w:val="false"/>
          <w:shadow w:val="false"/>
          <w:color w:val="auto"/>
          <w:spacing w:val="0"/>
          <w:w w:val="115"/>
          <w:kern w:val="0"/>
          <w:sz w:val="22"/>
          <w:szCs w:val="22"/>
          <w:u w:val="none"/>
          <w:effect w:val="none"/>
          <w:shd w:fill="auto" w:val="clear"/>
          <w:em w:val="none"/>
          <w:lang w:val="pt-BR" w:eastAsia="ar-SA" w:bidi="ar-SA"/>
        </w:rPr>
        <w:t>”</w:t>
      </w:r>
      <w:r>
        <w:rPr>
          <w:rStyle w:val="Hyperlink"/>
          <w:rFonts w:eastAsia="Calibri" w:cs="Calibri"/>
          <w:b w:val="false"/>
          <w:bCs w:val="false"/>
          <w:i w:val="false"/>
          <w:iCs w:val="false"/>
          <w:color w:val="auto"/>
          <w:w w:val="115"/>
          <w:kern w:val="0"/>
          <w:sz w:val="24"/>
          <w:szCs w:val="24"/>
          <w:u w:val="none"/>
          <w:shd w:fill="auto" w:val="clear"/>
          <w:lang w:val="pt-BR" w:eastAsia="ar-SA" w:bidi="ar-SA"/>
        </w:rPr>
        <w:t>,</w:t>
      </w:r>
      <w:r>
        <w:rPr>
          <w:rFonts w:cs="Calibri" w:cstheme="minorHAnsi"/>
          <w:sz w:val="24"/>
          <w:szCs w:val="24"/>
        </w:rPr>
        <w:t xml:space="preserve"> correrão à conta das dotações orçamentárias abaixo citadas, do orçamento de 2026.</w:t>
      </w:r>
    </w:p>
    <w:p>
      <w:pPr>
        <w:pStyle w:val="PargrafodaLista1"/>
        <w:spacing w:lineRule="auto" w:line="276" w:before="120" w:after="120"/>
        <w:ind w:hanging="0" w:left="0"/>
        <w:contextualSpacing/>
        <w:jc w:val="both"/>
        <w:rPr>
          <w:rFonts w:ascii="Times New Roman" w:hAnsi="Times New Roman" w:cs="Calibri" w:cstheme="minorHAnsi"/>
        </w:rPr>
      </w:pPr>
      <w:r>
        <w:rPr>
          <w:rFonts w:cs="Calibri" w:cstheme="minorHAnsi"/>
        </w:rPr>
      </w:r>
    </w:p>
    <w:p>
      <w:pPr>
        <w:pStyle w:val="Normal"/>
        <w:spacing w:lineRule="auto" w:line="276" w:before="120" w:after="120"/>
        <w:jc w:val="both"/>
        <w:rPr/>
      </w:pPr>
      <w:r>
        <w:rPr>
          <w:rFonts w:cs="Calibri" w:cstheme="minorHAnsi"/>
          <w:b/>
          <w:bCs/>
          <w:caps/>
          <w:sz w:val="24"/>
          <w:szCs w:val="24"/>
        </w:rPr>
        <w:t>Dotação Orçamentária</w:t>
      </w:r>
      <w:r>
        <w:rPr>
          <w:rFonts w:cs="Calibri" w:cstheme="minorHAnsi"/>
          <w:b/>
          <w:bCs/>
          <w:sz w:val="24"/>
          <w:szCs w:val="24"/>
        </w:rPr>
        <w:t xml:space="preserve">: </w:t>
      </w:r>
    </w:p>
    <w:p>
      <w:pPr>
        <w:pStyle w:val="Normal"/>
        <w:spacing w:lineRule="auto" w:line="276"/>
        <w:jc w:val="both"/>
        <w:rPr/>
      </w:pPr>
      <w:r>
        <w:rPr>
          <w:sz w:val="24"/>
          <w:szCs w:val="24"/>
          <w:lang w:val="pt-BR"/>
        </w:rPr>
        <w:t>Órgão 01 Câmara Municipal de Três Passos</w:t>
      </w:r>
    </w:p>
    <w:p>
      <w:pPr>
        <w:pStyle w:val="Normal"/>
        <w:spacing w:lineRule="auto" w:line="276"/>
        <w:jc w:val="both"/>
        <w:rPr/>
      </w:pPr>
      <w:r>
        <w:rPr>
          <w:sz w:val="24"/>
          <w:szCs w:val="24"/>
          <w:lang w:val="pt-BR"/>
        </w:rPr>
        <w:t>Unidade 01 – Câmara Municipal de Três Passos</w:t>
      </w:r>
    </w:p>
    <w:p>
      <w:pPr>
        <w:pStyle w:val="Normal"/>
        <w:spacing w:lineRule="auto" w:line="276"/>
        <w:jc w:val="both"/>
        <w:rPr/>
      </w:pPr>
      <w:r>
        <w:rPr>
          <w:sz w:val="24"/>
          <w:szCs w:val="24"/>
          <w:lang w:val="pt-BR"/>
        </w:rPr>
        <w:t>Função 01 – Legislativa</w:t>
      </w:r>
    </w:p>
    <w:p>
      <w:pPr>
        <w:pStyle w:val="Normal"/>
        <w:spacing w:lineRule="auto" w:line="276"/>
        <w:jc w:val="both"/>
        <w:rPr/>
      </w:pPr>
      <w:r>
        <w:rPr>
          <w:sz w:val="24"/>
          <w:szCs w:val="24"/>
          <w:lang w:val="pt-BR"/>
        </w:rPr>
        <w:t>Subfunção 031 – Ação Legislativa</w:t>
      </w:r>
    </w:p>
    <w:p>
      <w:pPr>
        <w:pStyle w:val="Normal"/>
        <w:spacing w:lineRule="auto" w:line="276"/>
        <w:jc w:val="both"/>
        <w:rPr/>
      </w:pPr>
      <w:r>
        <w:rPr>
          <w:sz w:val="24"/>
          <w:szCs w:val="24"/>
          <w:lang w:val="pt-BR"/>
        </w:rPr>
        <w:t xml:space="preserve">Programa 0100 – Câmara Municipal de Três Passos </w:t>
      </w:r>
    </w:p>
    <w:p>
      <w:pPr>
        <w:pStyle w:val="Normal"/>
        <w:spacing w:lineRule="auto" w:line="276"/>
        <w:jc w:val="both"/>
        <w:rPr/>
      </w:pPr>
      <w:r>
        <w:rPr>
          <w:sz w:val="24"/>
          <w:szCs w:val="24"/>
          <w:lang w:val="pt-BR"/>
        </w:rPr>
        <w:t>Ação: 2149 – Manutenção das atividades do Poder Legislativo</w:t>
      </w:r>
    </w:p>
    <w:p>
      <w:pPr>
        <w:pStyle w:val="Normal"/>
        <w:spacing w:lineRule="auto" w:line="276"/>
        <w:jc w:val="both"/>
        <w:rPr>
          <w:lang w:val="pt-BR"/>
        </w:rPr>
      </w:pPr>
      <w:r>
        <w:rPr>
          <w:lang w:val="pt-BR"/>
        </w:rPr>
        <w:t>Despesa: 3.3.90.39.00.00.00 – Outros Serviços de Terceiros - Pessoa Jurídica</w:t>
      </w:r>
    </w:p>
    <w:p>
      <w:pPr>
        <w:pStyle w:val="Normal"/>
        <w:spacing w:lineRule="auto" w:line="276"/>
        <w:jc w:val="both"/>
        <w:rPr>
          <w:lang w:val="pt-BR"/>
        </w:rPr>
      </w:pPr>
      <w:r>
        <w:rPr>
          <w:lang w:val="pt-BR"/>
        </w:rPr>
      </w:r>
    </w:p>
    <w:p>
      <w:pPr>
        <w:pStyle w:val="Normal"/>
        <w:spacing w:lineRule="auto" w:line="276"/>
        <w:jc w:val="both"/>
        <w:rPr>
          <w:lang w:val="pt-BR"/>
        </w:rPr>
      </w:pPr>
      <w:r>
        <w:rPr>
          <w:lang w:val="pt-BR"/>
        </w:rPr>
      </w:r>
    </w:p>
    <w:p>
      <w:pPr>
        <w:pStyle w:val="Normal"/>
        <w:tabs>
          <w:tab w:val="clear" w:pos="709"/>
          <w:tab w:val="left" w:pos="4890" w:leader="none"/>
        </w:tabs>
        <w:spacing w:lineRule="auto" w:line="276" w:before="120" w:after="120"/>
        <w:rPr>
          <w:rFonts w:cs="Calibri" w:cstheme="minorHAnsi"/>
          <w:highlight w:val="none"/>
          <w:shd w:fill="auto" w:val="clear"/>
        </w:rPr>
      </w:pPr>
      <w:r>
        <w:rPr>
          <w:rFonts w:cs="Calibri" w:cstheme="minorHAnsi"/>
          <w:sz w:val="24"/>
          <w:szCs w:val="24"/>
          <w:shd w:fill="auto" w:val="clear"/>
        </w:rPr>
        <w:tab/>
        <w:tab/>
        <w:tab/>
        <w:t xml:space="preserve">        Três Passos, 8</w:t>
      </w:r>
      <w:r>
        <w:rPr>
          <w:rFonts w:eastAsia="Times New Roman" w:cs="Calibri" w:cstheme="minorHAnsi"/>
          <w:sz w:val="24"/>
          <w:szCs w:val="24"/>
          <w:shd w:fill="auto" w:val="clear"/>
        </w:rPr>
        <w:t xml:space="preserve"> de abril</w:t>
      </w:r>
      <w:r>
        <w:rPr>
          <w:rFonts w:cs="Calibri" w:cstheme="minorHAnsi"/>
          <w:sz w:val="24"/>
          <w:szCs w:val="24"/>
          <w:shd w:fill="auto" w:val="clear"/>
        </w:rPr>
        <w:t xml:space="preserve"> de 2026.</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BodyText2"/>
        <w:spacing w:lineRule="auto" w:line="276" w:before="63" w:after="63"/>
        <w:jc w:val="center"/>
        <w:rPr/>
      </w:pPr>
      <w:r>
        <w:rPr>
          <w:rFonts w:cs="Calibri" w:cstheme="minorHAnsi"/>
          <w:bCs/>
          <w:sz w:val="24"/>
          <w:szCs w:val="24"/>
        </w:rPr>
        <w:t>Marlise Wiedthauper</w:t>
      </w:r>
    </w:p>
    <w:p>
      <w:pPr>
        <w:pStyle w:val="BodyText2"/>
        <w:spacing w:lineRule="auto" w:line="276" w:before="63" w:after="63"/>
        <w:jc w:val="center"/>
        <w:rPr>
          <w:b/>
          <w:bCs/>
        </w:rPr>
      </w:pPr>
      <w:r>
        <w:rPr>
          <w:rFonts w:cs="Calibri" w:cstheme="minorHAnsi"/>
          <w:b/>
          <w:bCs/>
          <w:sz w:val="24"/>
          <w:szCs w:val="24"/>
        </w:rPr>
        <w:t>Contadora</w:t>
      </w:r>
    </w:p>
    <w:p>
      <w:pPr>
        <w:pStyle w:val="Normal"/>
        <w:spacing w:lineRule="auto" w:line="276" w:before="63" w:after="63"/>
        <w:rPr>
          <w:rFonts w:ascii="Times New Roman" w:hAnsi="Times New Roman" w:cs="Calibri" w:cstheme="minorHAnsi"/>
          <w:sz w:val="24"/>
          <w:szCs w:val="24"/>
        </w:rPr>
      </w:pPr>
      <w:r>
        <w:rPr>
          <w:rFonts w:cs="Calibri" w:cstheme="minorHAnsi"/>
          <w:sz w:val="24"/>
          <w:szCs w:val="24"/>
        </w:rPr>
      </w:r>
    </w:p>
    <w:p>
      <w:pPr>
        <w:pStyle w:val="Heading1"/>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Heading1"/>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Normal"/>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Normal"/>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Normal"/>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Normal"/>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Normal"/>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Heading1"/>
        <w:spacing w:lineRule="auto" w:line="276" w:before="120" w:after="120"/>
        <w:jc w:val="center"/>
        <w:rPr/>
      </w:pPr>
      <w:bookmarkStart w:id="10" w:name="_Toc145248082"/>
      <w:r>
        <w:rPr>
          <w:rFonts w:cs="Calibri" w:cstheme="minorHAnsi"/>
          <w:b/>
          <w:bCs/>
          <w:sz w:val="24"/>
          <w:szCs w:val="24"/>
        </w:rPr>
        <w:t>PARECER FINANCEIRO</w:t>
      </w:r>
      <w:bookmarkEnd w:id="10"/>
    </w:p>
    <w:p>
      <w:pPr>
        <w:pStyle w:val="Normal"/>
        <w:spacing w:lineRule="auto" w:line="276" w:before="120" w:after="120"/>
        <w:jc w:val="both"/>
        <w:rPr/>
      </w:pPr>
      <w:r>
        <w:rPr>
          <w:rFonts w:cs="Calibri" w:cstheme="minorHAnsi"/>
          <w:sz w:val="24"/>
          <w:szCs w:val="24"/>
        </w:rPr>
        <w:t>À</w:t>
      </w:r>
    </w:p>
    <w:p>
      <w:pPr>
        <w:pStyle w:val="Normal"/>
        <w:spacing w:lineRule="auto" w:line="276" w:before="120" w:after="120"/>
        <w:jc w:val="both"/>
        <w:rPr/>
      </w:pPr>
      <w:r>
        <w:rPr>
          <w:rFonts w:cs="Calibri" w:cstheme="minorHAnsi"/>
          <w:sz w:val="24"/>
          <w:szCs w:val="24"/>
        </w:rPr>
        <w:t>Diretora Geral,</w:t>
      </w:r>
    </w:p>
    <w:p>
      <w:pPr>
        <w:pStyle w:val="Normal"/>
        <w:spacing w:lineRule="auto" w:line="276" w:before="120" w:after="120"/>
        <w:jc w:val="both"/>
        <w:rPr>
          <w:rFonts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Prezada,</w:t>
      </w:r>
    </w:p>
    <w:p>
      <w:pPr>
        <w:pStyle w:val="Normal"/>
        <w:spacing w:lineRule="auto" w:line="276" w:before="120" w:after="120"/>
        <w:jc w:val="both"/>
        <w:rPr/>
      </w:pPr>
      <w:r>
        <w:rPr>
          <w:rFonts w:cs="Calibri" w:cstheme="minorHAnsi"/>
          <w:sz w:val="24"/>
          <w:szCs w:val="24"/>
        </w:rPr>
        <w:t xml:space="preserve">Após a apreciação da solicitação referente a Contratação de empresa para participação no curso </w:t>
      </w:r>
      <w:r>
        <w:rPr>
          <w:rStyle w:val="Fontepargpadro"/>
          <w:rFonts w:eastAsia="Calibri" w:cs="Calibri"/>
          <w:b w:val="false"/>
          <w:bCs w:val="false"/>
          <w:i w:val="false"/>
          <w:iCs w:val="false"/>
          <w:strike w:val="false"/>
          <w:dstrike w:val="false"/>
          <w:outline w:val="false"/>
          <w:shadow w:val="false"/>
          <w:color w:val="auto"/>
          <w:spacing w:val="0"/>
          <w:w w:val="115"/>
          <w:kern w:val="0"/>
          <w:sz w:val="22"/>
          <w:szCs w:val="22"/>
          <w:u w:val="none"/>
          <w:effect w:val="none"/>
          <w:shd w:fill="auto" w:val="clear"/>
          <w:em w:val="none"/>
          <w:lang w:val="pt-BR" w:eastAsia="ar-SA" w:bidi="ar-SA"/>
        </w:rPr>
        <w:t>“</w:t>
      </w:r>
      <w:r>
        <w:rPr>
          <w:rStyle w:val="Fontepargpadro"/>
          <w:rFonts w:eastAsia="Calibri" w:cs="Times New Roman"/>
          <w:b/>
          <w:bCs/>
          <w:i w:val="false"/>
          <w:iCs w:val="false"/>
          <w:strike w:val="false"/>
          <w:dstrike w:val="false"/>
          <w:outline w:val="false"/>
          <w:shadow w:val="false"/>
          <w:color w:val="auto"/>
          <w:spacing w:val="0"/>
          <w:w w:val="115"/>
          <w:kern w:val="0"/>
          <w:sz w:val="24"/>
          <w:szCs w:val="24"/>
          <w:u w:val="none"/>
          <w:effect w:val="none"/>
          <w:shd w:fill="auto" w:val="clear"/>
          <w:em w:val="none"/>
          <w:lang w:val="pt-BR" w:eastAsia="ar-SA" w:bidi="ar-SA"/>
        </w:rPr>
        <w:t>Encontro de Atualização para Vereadores, Assessores e Servidores do Poder Público</w:t>
      </w:r>
      <w:r>
        <w:rPr>
          <w:rStyle w:val="Fontepargpadro"/>
          <w:rFonts w:eastAsia="Calibri" w:cs="Calibri"/>
          <w:b w:val="false"/>
          <w:bCs w:val="false"/>
          <w:i w:val="false"/>
          <w:iCs w:val="false"/>
          <w:strike w:val="false"/>
          <w:dstrike w:val="false"/>
          <w:outline w:val="false"/>
          <w:shadow w:val="false"/>
          <w:color w:val="auto"/>
          <w:spacing w:val="0"/>
          <w:w w:val="115"/>
          <w:kern w:val="0"/>
          <w:sz w:val="22"/>
          <w:szCs w:val="22"/>
          <w:u w:val="none"/>
          <w:effect w:val="none"/>
          <w:shd w:fill="auto" w:val="clear"/>
          <w:em w:val="none"/>
          <w:lang w:val="pt-BR" w:eastAsia="ar-SA" w:bidi="ar-SA"/>
        </w:rPr>
        <w:t>”,</w:t>
      </w:r>
      <w:r>
        <w:rPr>
          <w:rStyle w:val="Hyperlink"/>
          <w:rFonts w:eastAsia="Calibri" w:cs="Calibri"/>
          <w:b w:val="false"/>
          <w:bCs w:val="false"/>
          <w:i w:val="false"/>
          <w:iCs w:val="false"/>
          <w:color w:val="auto"/>
          <w:w w:val="115"/>
          <w:kern w:val="0"/>
          <w:sz w:val="24"/>
          <w:szCs w:val="24"/>
          <w:u w:val="none"/>
          <w:shd w:fill="auto" w:val="clear"/>
          <w:lang w:val="pt-BR" w:eastAsia="ar-SA" w:bidi="ar-SA"/>
        </w:rPr>
        <w:t xml:space="preserve"> </w:t>
      </w:r>
      <w:r>
        <w:rPr>
          <w:rFonts w:cs="Calibri" w:cstheme="minorHAnsi"/>
          <w:sz w:val="24"/>
          <w:szCs w:val="24"/>
        </w:rPr>
        <w:t xml:space="preserve">informamos que </w:t>
      </w:r>
      <w:r>
        <w:rPr>
          <w:rFonts w:cs="Calibri" w:cstheme="minorHAnsi"/>
          <w:b/>
          <w:bCs/>
          <w:sz w:val="24"/>
          <w:szCs w:val="24"/>
          <w:u w:val="none"/>
        </w:rPr>
        <w:t xml:space="preserve">EXISTE </w:t>
      </w:r>
      <w:r>
        <w:rPr>
          <w:rFonts w:cs="Calibri" w:cstheme="minorHAnsi"/>
          <w:sz w:val="24"/>
          <w:szCs w:val="24"/>
        </w:rPr>
        <w:t>disponibilidade financeira para execução do objeto do presente processo de contratação.</w:t>
      </w:r>
    </w:p>
    <w:p>
      <w:pPr>
        <w:pStyle w:val="Normal"/>
        <w:spacing w:lineRule="auto" w:line="276" w:before="120" w:after="120"/>
        <w:jc w:val="both"/>
        <w:rPr>
          <w:color w:val="auto"/>
        </w:rPr>
      </w:pPr>
      <w:r>
        <w:rPr>
          <w:rFonts w:cs="Calibri" w:cstheme="minorHAnsi"/>
          <w:b/>
          <w:bCs/>
          <w:color w:val="auto"/>
          <w:sz w:val="24"/>
          <w:szCs w:val="24"/>
        </w:rPr>
        <w:t>Observação:</w:t>
      </w:r>
      <w:r>
        <w:rPr>
          <w:rFonts w:cs="Calibri" w:cstheme="minorHAnsi"/>
          <w:color w:val="auto"/>
          <w:sz w:val="24"/>
          <w:szCs w:val="24"/>
        </w:rPr>
        <w:t xml:space="preserve"> Incluir impacto Orçamentário-Financeiro no caso de despesa obrigatória de caráter continuado.</w:t>
      </w:r>
    </w:p>
    <w:p>
      <w:pPr>
        <w:pStyle w:val="Normal"/>
        <w:spacing w:lineRule="auto" w:line="276" w:before="120" w:after="120"/>
        <w:jc w:val="both"/>
        <w:rPr>
          <w:color w:val="auto"/>
        </w:rPr>
      </w:pPr>
      <w:r>
        <w:rPr>
          <w:color w:val="auto"/>
        </w:rPr>
      </w:r>
    </w:p>
    <w:p>
      <w:pPr>
        <w:pStyle w:val="Normal"/>
        <w:spacing w:lineRule="auto" w:line="276" w:before="120" w:after="120"/>
        <w:jc w:val="both"/>
        <w:rPr>
          <w:color w:val="auto"/>
        </w:rPr>
      </w:pPr>
      <w:r>
        <w:rPr>
          <w:color w:val="auto"/>
        </w:rPr>
      </w:r>
    </w:p>
    <w:p>
      <w:pPr>
        <w:pStyle w:val="Normal"/>
        <w:tabs>
          <w:tab w:val="clear" w:pos="709"/>
          <w:tab w:val="left" w:pos="4890" w:leader="none"/>
        </w:tabs>
        <w:spacing w:lineRule="auto" w:line="276" w:before="120" w:after="120"/>
        <w:rPr>
          <w:rFonts w:cs="Calibri" w:cstheme="minorHAnsi"/>
          <w:highlight w:val="none"/>
          <w:shd w:fill="auto" w:val="clear"/>
        </w:rPr>
      </w:pPr>
      <w:r>
        <w:rPr>
          <w:rFonts w:cs="Calibri" w:cstheme="minorHAnsi"/>
          <w:sz w:val="24"/>
          <w:szCs w:val="24"/>
          <w:shd w:fill="auto" w:val="clear"/>
        </w:rPr>
        <w:tab/>
        <w:t xml:space="preserve">                     Três Passos, 8</w:t>
      </w:r>
      <w:r>
        <w:rPr>
          <w:rFonts w:eastAsia="Times New Roman" w:cs="Calibri" w:cstheme="minorHAnsi"/>
          <w:sz w:val="24"/>
          <w:szCs w:val="24"/>
          <w:shd w:fill="auto" w:val="clear"/>
        </w:rPr>
        <w:t xml:space="preserve"> de abril</w:t>
      </w:r>
      <w:r>
        <w:rPr>
          <w:rFonts w:cs="Calibri" w:cstheme="minorHAnsi"/>
          <w:sz w:val="24"/>
          <w:szCs w:val="24"/>
          <w:shd w:fill="auto" w:val="clear"/>
        </w:rPr>
        <w:t xml:space="preserve"> de 2026.</w:t>
      </w:r>
    </w:p>
    <w:p>
      <w:pPr>
        <w:pStyle w:val="Normal"/>
        <w:spacing w:lineRule="auto" w:line="276" w:before="63" w:after="63"/>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63" w:after="63"/>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63" w:after="63"/>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63" w:after="63"/>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0" w:after="0"/>
        <w:jc w:val="center"/>
        <w:rPr/>
      </w:pPr>
      <w:r>
        <w:rPr>
          <w:rFonts w:cs="Calibri" w:cstheme="minorHAnsi"/>
          <w:sz w:val="24"/>
          <w:szCs w:val="24"/>
        </w:rPr>
        <w:t>Marlise Wiedthauper</w:t>
      </w:r>
    </w:p>
    <w:p>
      <w:pPr>
        <w:pStyle w:val="Normal"/>
        <w:spacing w:lineRule="auto" w:line="276" w:before="0" w:after="0"/>
        <w:jc w:val="center"/>
        <w:rPr>
          <w:b/>
          <w:bCs/>
        </w:rPr>
      </w:pPr>
      <w:r>
        <w:rPr>
          <w:rFonts w:cs="Calibri" w:cstheme="minorHAnsi"/>
          <w:b/>
          <w:bCs/>
          <w:sz w:val="24"/>
          <w:szCs w:val="24"/>
        </w:rPr>
        <w:t>Contadora</w:t>
      </w:r>
    </w:p>
    <w:p>
      <w:pPr>
        <w:pStyle w:val="Normal"/>
        <w:spacing w:lineRule="auto" w:line="276" w:before="120" w:after="120"/>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r>
        <w:br w:type="page"/>
      </w:r>
    </w:p>
    <w:p>
      <w:pPr>
        <w:pStyle w:val="Heading1"/>
        <w:spacing w:lineRule="auto" w:line="276" w:before="0" w:after="120"/>
        <w:jc w:val="center"/>
        <w:rPr>
          <w:rFonts w:cs="Calibri" w:cstheme="minorHAnsi"/>
          <w:b/>
          <w:bCs/>
          <w:sz w:val="24"/>
          <w:szCs w:val="24"/>
        </w:rPr>
      </w:pPr>
      <w:r>
        <w:rPr>
          <w:rFonts w:cs="Calibri" w:cstheme="minorHAnsi"/>
          <w:b/>
          <w:bCs/>
          <w:sz w:val="24"/>
          <w:szCs w:val="24"/>
        </w:rPr>
      </w:r>
    </w:p>
    <w:p>
      <w:pPr>
        <w:pStyle w:val="Heading1"/>
        <w:spacing w:lineRule="auto" w:line="276" w:before="0" w:after="120"/>
        <w:jc w:val="center"/>
        <w:rPr>
          <w:rFonts w:cs="Calibri" w:cstheme="minorHAnsi"/>
          <w:b/>
          <w:bCs/>
          <w:sz w:val="24"/>
          <w:szCs w:val="24"/>
        </w:rPr>
      </w:pPr>
      <w:bookmarkStart w:id="11" w:name="_Toc145248084"/>
      <w:r>
        <w:rPr>
          <w:rFonts w:cs="Calibri" w:cstheme="minorHAnsi"/>
          <w:b/>
          <w:bCs/>
          <w:sz w:val="24"/>
          <w:szCs w:val="24"/>
        </w:rPr>
        <w:t>SOLICITAÇÃO DE PARECER JURÍDICO</w:t>
      </w:r>
      <w:bookmarkEnd w:id="11"/>
    </w:p>
    <w:p>
      <w:pPr>
        <w:pStyle w:val="Normal"/>
        <w:tabs>
          <w:tab w:val="clear" w:pos="709"/>
          <w:tab w:val="left" w:pos="4890" w:leader="none"/>
        </w:tabs>
        <w:spacing w:lineRule="auto" w:line="276" w:before="120" w:after="120"/>
        <w:jc w:val="right"/>
        <w:rPr>
          <w:rFonts w:cs="Calibri" w:cstheme="minorHAnsi"/>
          <w:color w:val="auto"/>
          <w:highlight w:val="none"/>
          <w:shd w:fill="auto" w:val="clear"/>
        </w:rPr>
      </w:pPr>
      <w:r>
        <w:rPr>
          <w:rFonts w:cs="Calibri" w:cstheme="minorHAnsi"/>
          <w:color w:val="auto"/>
          <w:shd w:fill="auto" w:val="clear"/>
        </w:rPr>
      </w:r>
    </w:p>
    <w:p>
      <w:pPr>
        <w:pStyle w:val="Normal"/>
        <w:tabs>
          <w:tab w:val="clear" w:pos="709"/>
          <w:tab w:val="left" w:pos="4890" w:leader="none"/>
        </w:tabs>
        <w:spacing w:lineRule="auto" w:line="276" w:before="120" w:after="120"/>
        <w:jc w:val="right"/>
        <w:rPr>
          <w:rFonts w:cs="Calibri" w:cstheme="minorHAnsi"/>
          <w:color w:val="auto"/>
          <w:highlight w:val="none"/>
          <w:shd w:fill="auto" w:val="clear"/>
        </w:rPr>
      </w:pPr>
      <w:r>
        <w:rPr>
          <w:rFonts w:cs="Calibri" w:cstheme="minorHAnsi"/>
          <w:color w:val="000000"/>
          <w:sz w:val="24"/>
          <w:szCs w:val="24"/>
          <w:shd w:fill="auto" w:val="clear"/>
        </w:rPr>
        <w:t xml:space="preserve"> </w:t>
      </w:r>
      <w:r>
        <w:rPr>
          <w:rFonts w:cs="Calibri" w:cstheme="minorHAnsi"/>
          <w:color w:val="000000"/>
          <w:sz w:val="24"/>
          <w:szCs w:val="24"/>
          <w:shd w:fill="auto" w:val="clear"/>
        </w:rPr>
        <w:t>Três Passos, 8</w:t>
      </w:r>
      <w:r>
        <w:rPr>
          <w:rFonts w:eastAsia="Times New Roman" w:cs="Calibri" w:cstheme="minorHAnsi"/>
          <w:color w:val="000000"/>
          <w:sz w:val="24"/>
          <w:szCs w:val="24"/>
          <w:shd w:fill="auto" w:val="clear"/>
        </w:rPr>
        <w:t xml:space="preserve"> de abril</w:t>
      </w:r>
      <w:r>
        <w:rPr>
          <w:rFonts w:cs="Calibri" w:cstheme="minorHAnsi"/>
          <w:color w:val="000000"/>
          <w:sz w:val="24"/>
          <w:szCs w:val="24"/>
          <w:shd w:fill="auto" w:val="clear"/>
        </w:rPr>
        <w:t xml:space="preserve"> de 2026.</w:t>
      </w:r>
    </w:p>
    <w:p>
      <w:pPr>
        <w:pStyle w:val="Normal"/>
        <w:tabs>
          <w:tab w:val="clear" w:pos="709"/>
          <w:tab w:val="left" w:pos="4890" w:leader="none"/>
        </w:tabs>
        <w:spacing w:lineRule="auto" w:line="276" w:before="120" w:after="120"/>
        <w:jc w:val="right"/>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pPr>
      <w:r>
        <w:rPr>
          <w:rFonts w:cs="Calibri" w:cstheme="minorHAnsi"/>
          <w:sz w:val="24"/>
          <w:szCs w:val="24"/>
        </w:rPr>
        <w:t xml:space="preserve">À </w:t>
      </w:r>
    </w:p>
    <w:p>
      <w:pPr>
        <w:pStyle w:val="Normal"/>
        <w:spacing w:lineRule="auto" w:line="276" w:before="120" w:after="120"/>
        <w:rPr/>
      </w:pPr>
      <w:r>
        <w:rPr>
          <w:rFonts w:cs="Calibri" w:cstheme="minorHAnsi"/>
          <w:sz w:val="24"/>
          <w:szCs w:val="24"/>
        </w:rPr>
        <w:t>Procuradoria Jurídica</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pPr>
      <w:r>
        <w:rPr>
          <w:rFonts w:cs="Calibri" w:cstheme="minorHAnsi"/>
          <w:sz w:val="24"/>
          <w:szCs w:val="24"/>
        </w:rPr>
        <w:t>Prezada Senhora,</w:t>
      </w:r>
    </w:p>
    <w:p>
      <w:pPr>
        <w:pStyle w:val="Normal"/>
        <w:spacing w:lineRule="auto" w:line="276" w:before="120" w:after="120"/>
        <w:jc w:val="both"/>
        <w:rPr/>
      </w:pPr>
      <w:r>
        <w:rPr>
          <w:rFonts w:cs="Calibri" w:cstheme="minorHAnsi"/>
          <w:sz w:val="24"/>
          <w:szCs w:val="24"/>
        </w:rPr>
        <w:t xml:space="preserve">Através do presente, solicitamos parecer jurídico referente ao </w:t>
      </w:r>
      <w:r>
        <w:rPr>
          <w:rFonts w:cs="Calibri" w:cstheme="minorHAnsi"/>
          <w:b/>
          <w:bCs/>
          <w:sz w:val="24"/>
          <w:szCs w:val="24"/>
          <w:shd w:fill="auto" w:val="clear"/>
        </w:rPr>
        <w:t>PROCESSO LICITATÓRIO Nº. 18/2026 - PROCESSO DE INEXIGIBILIDADE Nº. 08/2026</w:t>
      </w:r>
      <w:r>
        <w:rPr>
          <w:rFonts w:cs="Calibri" w:cstheme="minorHAnsi"/>
          <w:b/>
          <w:bCs/>
          <w:sz w:val="24"/>
          <w:szCs w:val="24"/>
        </w:rPr>
        <w:t>,</w:t>
      </w:r>
      <w:r>
        <w:rPr>
          <w:rFonts w:cs="Calibri" w:cstheme="minorHAnsi"/>
          <w:sz w:val="24"/>
          <w:szCs w:val="24"/>
        </w:rPr>
        <w:t xml:space="preserve"> objetivando a Contratação de empresa para </w:t>
      </w:r>
      <w:r>
        <w:rPr>
          <w:rStyle w:val="Fontepargpadro"/>
          <w:rFonts w:eastAsia="Calibri" w:cs="Calibri"/>
          <w:b/>
          <w:bCs/>
          <w:i w:val="false"/>
          <w:iCs w:val="false"/>
          <w:color w:val="000000"/>
          <w:w w:val="115"/>
          <w:kern w:val="0"/>
          <w:sz w:val="24"/>
          <w:szCs w:val="24"/>
          <w:u w:val="none"/>
          <w:shd w:fill="auto" w:val="clear"/>
          <w:lang w:val="pt-BR" w:eastAsia="ar-SA" w:bidi="ar-SA"/>
        </w:rPr>
        <w:t>PARTICIPAÇÃO DE VEREADORES DA</w:t>
      </w:r>
      <w:r>
        <w:rPr>
          <w:rStyle w:val="Fontepargpadro"/>
          <w:rFonts w:eastAsia="Calibri" w:cs="Arial"/>
          <w:b/>
          <w:bCs/>
          <w:i w:val="false"/>
          <w:iCs w:val="false"/>
          <w:color w:val="000000"/>
          <w:w w:val="115"/>
          <w:kern w:val="0"/>
          <w:sz w:val="24"/>
          <w:szCs w:val="24"/>
          <w:u w:val="none"/>
          <w:shd w:fill="auto" w:val="clear"/>
          <w:lang w:val="pt-BR" w:eastAsia="ar-SA" w:bidi="ar-SA"/>
        </w:rPr>
        <w:t xml:space="preserve"> CÂMARA MUNICIPAL DE TRÊS PASSOS-RS</w:t>
      </w:r>
      <w:r>
        <w:rPr>
          <w:rStyle w:val="Fontepargpadro"/>
          <w:rFonts w:eastAsia="Calibri" w:cs="Calibri"/>
          <w:b/>
          <w:bCs/>
          <w:i w:val="false"/>
          <w:iCs w:val="false"/>
          <w:color w:val="000000"/>
          <w:w w:val="115"/>
          <w:kern w:val="0"/>
          <w:sz w:val="24"/>
          <w:szCs w:val="24"/>
          <w:u w:val="none"/>
          <w:shd w:fill="auto" w:val="clear"/>
          <w:lang w:val="pt-BR" w:eastAsia="ar-SA" w:bidi="ar-SA"/>
        </w:rPr>
        <w:t xml:space="preserve"> NO CURSO:</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 xml:space="preserve"> </w:t>
      </w:r>
      <w:r>
        <w:rPr>
          <w:rStyle w:val="Fontepargpadro"/>
          <w:rFonts w:eastAsia="Calibri" w:cs="Calibri"/>
          <w:b w:val="false"/>
          <w:bCs w:val="false"/>
          <w:i w:val="false"/>
          <w:iCs w:val="false"/>
          <w:strike w:val="false"/>
          <w:dstrike w:val="false"/>
          <w:outline w:val="false"/>
          <w:shadow w:val="false"/>
          <w:color w:val="auto"/>
          <w:spacing w:val="0"/>
          <w:w w:val="115"/>
          <w:kern w:val="0"/>
          <w:sz w:val="22"/>
          <w:szCs w:val="22"/>
          <w:u w:val="none"/>
          <w:effect w:val="none"/>
          <w:shd w:fill="auto" w:val="clear"/>
          <w:em w:val="none"/>
          <w:lang w:val="pt-BR" w:eastAsia="ar-SA" w:bidi="ar-SA"/>
        </w:rPr>
        <w:t>“</w:t>
      </w:r>
      <w:r>
        <w:rPr>
          <w:rStyle w:val="Fontepargpadro"/>
          <w:rFonts w:eastAsia="Calibri" w:cs="Times New Roman"/>
          <w:b/>
          <w:bCs/>
          <w:i w:val="false"/>
          <w:iCs w:val="false"/>
          <w:strike w:val="false"/>
          <w:dstrike w:val="false"/>
          <w:outline w:val="false"/>
          <w:shadow w:val="false"/>
          <w:color w:val="auto"/>
          <w:spacing w:val="0"/>
          <w:w w:val="115"/>
          <w:kern w:val="0"/>
          <w:sz w:val="24"/>
          <w:szCs w:val="24"/>
          <w:u w:val="none"/>
          <w:effect w:val="none"/>
          <w:shd w:fill="auto" w:val="clear"/>
          <w:em w:val="none"/>
          <w:lang w:val="pt-BR" w:eastAsia="ar-SA" w:bidi="ar-SA"/>
        </w:rPr>
        <w:t>Encontro de Atualização para Vereadores, Assessores e Servidores do Poder Público</w:t>
      </w:r>
      <w:r>
        <w:rPr>
          <w:rStyle w:val="Fontepargpadro"/>
          <w:rFonts w:eastAsia="Calibri" w:cs="Calibri"/>
          <w:b w:val="false"/>
          <w:bCs w:val="false"/>
          <w:i w:val="false"/>
          <w:iCs w:val="false"/>
          <w:strike w:val="false"/>
          <w:dstrike w:val="false"/>
          <w:outline w:val="false"/>
          <w:shadow w:val="false"/>
          <w:color w:val="auto"/>
          <w:spacing w:val="0"/>
          <w:w w:val="115"/>
          <w:kern w:val="0"/>
          <w:sz w:val="22"/>
          <w:szCs w:val="22"/>
          <w:u w:val="none"/>
          <w:effect w:val="none"/>
          <w:shd w:fill="auto" w:val="clear"/>
          <w:em w:val="none"/>
          <w:lang w:val="pt-BR" w:eastAsia="ar-SA" w:bidi="ar-SA"/>
        </w:rPr>
        <w:t>”.</w:t>
      </w:r>
    </w:p>
    <w:p>
      <w:pPr>
        <w:pStyle w:val="Normal"/>
        <w:spacing w:lineRule="auto" w:line="276" w:before="120" w:after="120"/>
        <w:jc w:val="both"/>
        <w:rPr>
          <w:rFonts w:cs="Calibri" w:cstheme="minorHAnsi"/>
          <w:sz w:val="24"/>
          <w:szCs w:val="24"/>
        </w:rPr>
      </w:pPr>
      <w:r>
        <w:rPr>
          <w:rFonts w:cs="Calibri" w:cstheme="minorHAnsi"/>
          <w:sz w:val="24"/>
          <w:szCs w:val="24"/>
        </w:rPr>
      </w:r>
    </w:p>
    <w:p>
      <w:pPr>
        <w:pStyle w:val="Normal"/>
        <w:spacing w:lineRule="auto" w:line="276" w:before="120" w:after="120"/>
        <w:jc w:val="both"/>
        <w:rPr>
          <w:rFonts w:cs="Calibri" w:cstheme="minorHAnsi"/>
          <w:sz w:val="24"/>
          <w:szCs w:val="24"/>
        </w:rPr>
      </w:pPr>
      <w:r>
        <w:rPr>
          <w:rFonts w:cs="Calibri" w:cstheme="minorHAnsi"/>
          <w:sz w:val="24"/>
          <w:szCs w:val="24"/>
        </w:rPr>
        <w:t>Atenciosamente,</w:t>
      </w:r>
    </w:p>
    <w:p>
      <w:pPr>
        <w:pStyle w:val="Normal"/>
        <w:spacing w:lineRule="auto" w:line="276" w:before="120" w:after="120"/>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center"/>
        <w:rPr/>
      </w:pPr>
      <w:r>
        <w:rPr>
          <w:rFonts w:cs="Calibri" w:cstheme="minorHAnsi"/>
          <w:sz w:val="24"/>
          <w:szCs w:val="24"/>
        </w:rPr>
        <w:t>............................................…</w:t>
      </w:r>
    </w:p>
    <w:p>
      <w:pPr>
        <w:pStyle w:val="Normal"/>
        <w:spacing w:lineRule="auto" w:line="276" w:before="120" w:after="120"/>
        <w:jc w:val="center"/>
        <w:rPr/>
      </w:pPr>
      <w:r>
        <w:rPr>
          <w:rFonts w:cs="Calibri" w:cstheme="minorHAnsi"/>
          <w:sz w:val="24"/>
          <w:szCs w:val="24"/>
        </w:rPr>
        <w:t xml:space="preserve">Presidente </w:t>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rFonts w:ascii="Times New Roman" w:hAnsi="Times New Roman" w:cs="Calibri" w:cstheme="minorHAnsi"/>
          <w:color w:val="FF0000"/>
          <w:sz w:val="24"/>
          <w:szCs w:val="24"/>
        </w:rPr>
      </w:pPr>
      <w:r>
        <w:rPr>
          <w:rFonts w:cs="Calibri" w:cstheme="minorHAnsi"/>
          <w:color w:val="FF0000"/>
          <w:sz w:val="24"/>
          <w:szCs w:val="24"/>
        </w:rPr>
      </w:r>
      <w:r>
        <w:br w:type="page"/>
      </w:r>
    </w:p>
    <w:p>
      <w:pPr>
        <w:pStyle w:val="Heading1"/>
        <w:spacing w:lineRule="auto" w:line="276" w:before="0" w:after="120"/>
        <w:jc w:val="center"/>
        <w:rPr>
          <w:rFonts w:eastAsia="Times New Roman" w:cs="Calibri" w:cstheme="minorHAnsi"/>
          <w:b/>
          <w:bCs/>
          <w:sz w:val="16"/>
          <w:szCs w:val="16"/>
        </w:rPr>
      </w:pPr>
      <w:r>
        <w:rPr>
          <w:rFonts w:eastAsia="Times New Roman" w:cs="Calibri" w:cstheme="minorHAnsi"/>
          <w:b/>
          <w:bCs/>
          <w:sz w:val="16"/>
          <w:szCs w:val="16"/>
        </w:rPr>
      </w:r>
    </w:p>
    <w:p>
      <w:pPr>
        <w:pStyle w:val="Heading1"/>
        <w:spacing w:lineRule="auto" w:line="276" w:before="0" w:after="120"/>
        <w:jc w:val="center"/>
        <w:rPr>
          <w:rFonts w:eastAsia="Times New Roman" w:cs="Calibri" w:cstheme="minorHAnsi"/>
          <w:b/>
          <w:bCs/>
          <w:sz w:val="24"/>
          <w:szCs w:val="24"/>
        </w:rPr>
      </w:pPr>
      <w:r>
        <w:rPr>
          <w:rFonts w:eastAsia="Times New Roman" w:cs="Calibri" w:cstheme="minorHAnsi"/>
          <w:b/>
          <w:bCs/>
          <w:sz w:val="24"/>
          <w:szCs w:val="24"/>
        </w:rPr>
        <w:t>ATO DE ENCAMINHAMENTO À AUTORIDADE SUPERIOR</w:t>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right"/>
        <w:rPr>
          <w:rFonts w:cs="Calibri" w:cstheme="minorHAnsi"/>
          <w:highlight w:val="none"/>
          <w:shd w:fill="auto" w:val="clear"/>
        </w:rPr>
      </w:pPr>
      <w:r>
        <w:rPr>
          <w:rFonts w:cs="Calibri" w:cstheme="minorHAnsi"/>
          <w:sz w:val="24"/>
          <w:szCs w:val="24"/>
          <w:shd w:fill="auto" w:val="clear"/>
        </w:rPr>
        <w:t xml:space="preserve"> </w:t>
      </w:r>
      <w:r>
        <w:rPr>
          <w:rFonts w:cs="Calibri" w:cstheme="minorHAnsi"/>
          <w:sz w:val="24"/>
          <w:szCs w:val="24"/>
          <w:shd w:fill="auto" w:val="clear"/>
        </w:rPr>
        <w:t>Três Passos, 8</w:t>
      </w:r>
      <w:r>
        <w:rPr>
          <w:rFonts w:eastAsia="Times New Roman" w:cs="Calibri" w:cstheme="minorHAnsi"/>
          <w:sz w:val="24"/>
          <w:szCs w:val="24"/>
          <w:shd w:fill="auto" w:val="clear"/>
        </w:rPr>
        <w:t xml:space="preserve"> de abril </w:t>
      </w:r>
      <w:r>
        <w:rPr>
          <w:rFonts w:cs="Calibri" w:cstheme="minorHAnsi"/>
          <w:sz w:val="24"/>
          <w:szCs w:val="24"/>
          <w:shd w:fill="auto" w:val="clear"/>
        </w:rPr>
        <w:t>de 2026.</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both"/>
        <w:rPr/>
      </w:pPr>
      <w:r>
        <w:rPr>
          <w:rFonts w:cs="Calibri" w:cstheme="minorHAnsi"/>
          <w:sz w:val="24"/>
          <w:szCs w:val="24"/>
        </w:rPr>
        <w:t xml:space="preserve">Exma. </w:t>
      </w:r>
    </w:p>
    <w:p>
      <w:pPr>
        <w:pStyle w:val="BodyText2"/>
        <w:spacing w:lineRule="auto" w:line="276" w:before="120" w:after="120"/>
        <w:jc w:val="both"/>
        <w:rPr/>
      </w:pPr>
      <w:r>
        <w:rPr>
          <w:rFonts w:cs="Calibri" w:cstheme="minorHAnsi"/>
          <w:sz w:val="24"/>
          <w:szCs w:val="24"/>
        </w:rPr>
        <w:t>Sra. Maria Helena G. Krummenauer</w:t>
      </w:r>
    </w:p>
    <w:p>
      <w:pPr>
        <w:pStyle w:val="Normal"/>
        <w:spacing w:lineRule="auto" w:line="276" w:before="120" w:after="120"/>
        <w:jc w:val="both"/>
        <w:rPr/>
      </w:pPr>
      <w:r>
        <w:rPr>
          <w:rFonts w:cs="Calibri" w:cstheme="minorHAnsi"/>
          <w:sz w:val="24"/>
          <w:szCs w:val="24"/>
        </w:rPr>
        <w:t>DD. Presidente da Câmara</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both"/>
        <w:rPr/>
      </w:pPr>
      <w:r>
        <w:rPr>
          <w:rFonts w:cs="Calibri" w:cstheme="minorHAnsi"/>
          <w:sz w:val="24"/>
          <w:szCs w:val="24"/>
        </w:rPr>
        <w:t>Prezada Senhora,</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 xml:space="preserve">Por meio deste venho requerer de V.Exa. autorização para </w:t>
      </w:r>
      <w:r>
        <w:rPr>
          <w:rStyle w:val="Fontepargpadro"/>
          <w:rFonts w:eastAsia="Calibri" w:cs="Arial"/>
          <w:b/>
          <w:bCs/>
          <w:i w:val="false"/>
          <w:iCs w:val="false"/>
          <w:color w:val="000000"/>
          <w:w w:val="115"/>
          <w:kern w:val="0"/>
          <w:sz w:val="24"/>
          <w:szCs w:val="24"/>
          <w:u w:val="none"/>
          <w:shd w:fill="auto" w:val="clear"/>
          <w:lang w:val="pt-BR" w:eastAsia="ar-SA" w:bidi="ar-SA"/>
        </w:rPr>
        <w:t>CONTRATAÇÃO DE EMPRESA DO RAMO PERTINENTE PARA</w:t>
      </w:r>
      <w:r>
        <w:rPr>
          <w:rStyle w:val="Fontepargpadro"/>
          <w:rFonts w:eastAsia="Calibri" w:cs="Calibri"/>
          <w:b/>
          <w:bCs/>
          <w:i w:val="false"/>
          <w:iCs w:val="false"/>
          <w:color w:val="000000"/>
          <w:w w:val="115"/>
          <w:kern w:val="0"/>
          <w:sz w:val="24"/>
          <w:szCs w:val="24"/>
          <w:u w:val="none"/>
          <w:shd w:fill="auto" w:val="clear"/>
          <w:lang w:val="pt-BR" w:eastAsia="ar-SA" w:bidi="ar-SA"/>
        </w:rPr>
        <w:t xml:space="preserve"> PARTICIPAÇÃO DE VEREADORES DA</w:t>
      </w:r>
      <w:r>
        <w:rPr>
          <w:rStyle w:val="Fontepargpadro"/>
          <w:rFonts w:eastAsia="Calibri" w:cs="Arial"/>
          <w:b/>
          <w:bCs/>
          <w:i w:val="false"/>
          <w:iCs w:val="false"/>
          <w:color w:val="000000"/>
          <w:w w:val="115"/>
          <w:kern w:val="0"/>
          <w:sz w:val="24"/>
          <w:szCs w:val="24"/>
          <w:u w:val="none"/>
          <w:shd w:fill="auto" w:val="clear"/>
          <w:lang w:val="pt-BR" w:eastAsia="ar-SA" w:bidi="ar-SA"/>
        </w:rPr>
        <w:t xml:space="preserve"> CÂMARA MUNICIPAL DE TRÊS PASSOS-RS</w:t>
      </w:r>
      <w:r>
        <w:rPr>
          <w:rStyle w:val="Fontepargpadro"/>
          <w:rFonts w:eastAsia="Calibri" w:cs="Calibri"/>
          <w:b/>
          <w:bCs/>
          <w:i w:val="false"/>
          <w:iCs w:val="false"/>
          <w:color w:val="000000"/>
          <w:w w:val="115"/>
          <w:kern w:val="0"/>
          <w:sz w:val="24"/>
          <w:szCs w:val="24"/>
          <w:u w:val="none"/>
          <w:shd w:fill="auto" w:val="clear"/>
          <w:lang w:val="pt-BR" w:eastAsia="ar-SA" w:bidi="ar-SA"/>
        </w:rPr>
        <w:t xml:space="preserve"> NO CURSO: </w:t>
      </w:r>
      <w:r>
        <w:rPr>
          <w:rStyle w:val="Fontepargpadro"/>
          <w:rFonts w:eastAsia="Calibri" w:cs="Calibri"/>
          <w:b w:val="false"/>
          <w:bCs w:val="false"/>
          <w:i w:val="false"/>
          <w:iCs w:val="false"/>
          <w:strike w:val="false"/>
          <w:dstrike w:val="false"/>
          <w:outline w:val="false"/>
          <w:shadow w:val="false"/>
          <w:color w:val="auto"/>
          <w:spacing w:val="0"/>
          <w:w w:val="115"/>
          <w:kern w:val="0"/>
          <w:sz w:val="22"/>
          <w:szCs w:val="22"/>
          <w:u w:val="none"/>
          <w:effect w:val="none"/>
          <w:shd w:fill="auto" w:val="clear"/>
          <w:em w:val="none"/>
          <w:lang w:val="pt-BR" w:eastAsia="ar-SA" w:bidi="ar-SA"/>
        </w:rPr>
        <w:t>“</w:t>
      </w:r>
      <w:r>
        <w:rPr>
          <w:rStyle w:val="Fontepargpadro"/>
          <w:rFonts w:eastAsia="Calibri" w:cs="Times New Roman"/>
          <w:b/>
          <w:bCs/>
          <w:i w:val="false"/>
          <w:iCs w:val="false"/>
          <w:strike w:val="false"/>
          <w:dstrike w:val="false"/>
          <w:outline w:val="false"/>
          <w:shadow w:val="false"/>
          <w:color w:val="auto"/>
          <w:spacing w:val="0"/>
          <w:w w:val="115"/>
          <w:kern w:val="0"/>
          <w:sz w:val="24"/>
          <w:szCs w:val="24"/>
          <w:u w:val="none"/>
          <w:effect w:val="none"/>
          <w:shd w:fill="auto" w:val="clear"/>
          <w:em w:val="none"/>
          <w:lang w:val="pt-BR" w:eastAsia="ar-SA" w:bidi="ar-SA"/>
        </w:rPr>
        <w:t>Encontro de Atualização para Vereadores, Assessores e Servidores do Poder Público</w:t>
      </w:r>
      <w:r>
        <w:rPr>
          <w:rStyle w:val="Fontepargpadro"/>
          <w:rFonts w:eastAsia="Calibri" w:cs="Calibri"/>
          <w:b w:val="false"/>
          <w:bCs w:val="false"/>
          <w:i w:val="false"/>
          <w:iCs w:val="false"/>
          <w:strike w:val="false"/>
          <w:dstrike w:val="false"/>
          <w:outline w:val="false"/>
          <w:shadow w:val="false"/>
          <w:color w:val="auto"/>
          <w:spacing w:val="0"/>
          <w:w w:val="115"/>
          <w:kern w:val="0"/>
          <w:sz w:val="22"/>
          <w:szCs w:val="22"/>
          <w:u w:val="none"/>
          <w:effect w:val="none"/>
          <w:shd w:fill="auto" w:val="clear"/>
          <w:em w:val="none"/>
          <w:lang w:val="pt-BR" w:eastAsia="ar-SA" w:bidi="ar-SA"/>
        </w:rPr>
        <w:t>”</w:t>
      </w:r>
      <w:r>
        <w:rPr>
          <w:rStyle w:val="Fontepargpadro"/>
          <w:rFonts w:eastAsia="Calibri" w:cs="Calibri"/>
          <w:b w:val="false"/>
          <w:bCs w:val="false"/>
          <w:i w:val="false"/>
          <w:iCs w:val="false"/>
          <w:strike w:val="false"/>
          <w:dstrike w:val="false"/>
          <w:outline w:val="false"/>
          <w:shadow w:val="false"/>
          <w:color w:val="auto"/>
          <w:spacing w:val="0"/>
          <w:w w:val="115"/>
          <w:kern w:val="0"/>
          <w:sz w:val="24"/>
          <w:szCs w:val="24"/>
          <w:u w:val="none"/>
          <w:effect w:val="none"/>
          <w:shd w:fill="auto" w:val="clear"/>
          <w:em w:val="none"/>
          <w:lang w:val="pt-BR" w:eastAsia="ar-SA" w:bidi="ar-SA"/>
        </w:rPr>
        <w:t xml:space="preserve">. </w:t>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both"/>
        <w:rPr/>
      </w:pPr>
      <w:r>
        <w:rPr>
          <w:rFonts w:cs="Calibri" w:cstheme="minorHAnsi"/>
          <w:sz w:val="24"/>
          <w:szCs w:val="24"/>
        </w:rPr>
        <w:t>O Processo Licitatório correspondente será regido Lei Federal nº 14.133/21 e se encontra devidamente instruído, nos termos do seu art. 74.</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ind w:firstLine="1418"/>
        <w:jc w:val="both"/>
        <w:rPr/>
      </w:pPr>
      <w:r>
        <w:rPr>
          <w:rFonts w:cs="Calibri" w:cstheme="minorHAnsi"/>
          <w:sz w:val="24"/>
          <w:szCs w:val="24"/>
        </w:rPr>
        <w:t>Respeitosamente,</w:t>
      </w:r>
    </w:p>
    <w:p>
      <w:pPr>
        <w:pStyle w:val="BodyText2"/>
        <w:spacing w:lineRule="auto" w:line="276" w:before="120" w:after="120"/>
        <w:ind w:firstLine="1418"/>
        <w:jc w:val="both"/>
        <w:rPr>
          <w:rFonts w:ascii="Times New Roman" w:hAnsi="Times New Roman"/>
        </w:rPr>
      </w:pPr>
      <w:r>
        <w:rPr/>
      </w:r>
    </w:p>
    <w:p>
      <w:pPr>
        <w:pStyle w:val="BodyText2"/>
        <w:spacing w:lineRule="auto" w:line="276" w:before="120" w:after="120"/>
        <w:ind w:firstLine="1418"/>
        <w:jc w:val="both"/>
        <w:rPr>
          <w:rFonts w:ascii="Times New Roman" w:hAnsi="Times New Roman"/>
        </w:rPr>
      </w:pPr>
      <w:r>
        <w:rPr/>
      </w:r>
    </w:p>
    <w:p>
      <w:pPr>
        <w:pStyle w:val="BodyText2"/>
        <w:spacing w:lineRule="auto" w:line="276" w:before="6" w:after="6"/>
        <w:jc w:val="center"/>
        <w:rPr>
          <w:rFonts w:cs="Calibri" w:cstheme="minorHAnsi"/>
          <w:highlight w:val="none"/>
          <w:shd w:fill="auto" w:val="clear"/>
        </w:rPr>
      </w:pPr>
      <w:r>
        <w:rPr>
          <w:rFonts w:cs="Calibri" w:cstheme="minorHAnsi"/>
          <w:bCs/>
          <w:sz w:val="24"/>
          <w:szCs w:val="24"/>
          <w:shd w:fill="auto" w:val="clear"/>
        </w:rPr>
        <w:t>Emanuelle Cavalcante Carvalho Petrazzini</w:t>
      </w:r>
    </w:p>
    <w:p>
      <w:pPr>
        <w:pStyle w:val="BodyText2"/>
        <w:spacing w:lineRule="auto" w:line="276" w:before="6" w:after="6"/>
        <w:jc w:val="center"/>
        <w:rPr>
          <w:rFonts w:cs="Calibri" w:cstheme="minorHAnsi"/>
          <w:highlight w:val="none"/>
          <w:shd w:fill="auto" w:val="clear"/>
        </w:rPr>
      </w:pPr>
      <w:r>
        <w:rPr>
          <w:rFonts w:cs="Calibri" w:cstheme="minorHAnsi"/>
          <w:b/>
          <w:bCs/>
          <w:sz w:val="24"/>
          <w:szCs w:val="24"/>
          <w:shd w:fill="auto" w:val="clear"/>
        </w:rPr>
        <w:t>Requisitante</w:t>
      </w:r>
    </w:p>
    <w:p>
      <w:pPr>
        <w:pStyle w:val="Normal"/>
        <w:spacing w:lineRule="auto" w:line="276" w:before="120" w:after="120"/>
        <w:rPr>
          <w:rFonts w:ascii="Times New Roman" w:hAnsi="Times New Roman" w:eastAsia="Times New Roman" w:cs="Calibri" w:cstheme="minorHAnsi"/>
          <w:bCs/>
          <w:kern w:val="0"/>
          <w:sz w:val="24"/>
          <w:szCs w:val="24"/>
          <w:lang w:eastAsia="pt-BR"/>
          <w14:ligatures w14:val="none"/>
        </w:rPr>
      </w:pPr>
      <w:r>
        <w:rPr>
          <w:rFonts w:eastAsia="Times New Roman" w:cs="Calibri" w:cstheme="minorHAnsi"/>
          <w:bCs/>
          <w:kern w:val="0"/>
          <w:sz w:val="24"/>
          <w:szCs w:val="24"/>
          <w:lang w:eastAsia="pt-BR"/>
          <w14:ligatures w14:val="none"/>
        </w:rPr>
      </w:r>
      <w:r>
        <w:br w:type="page"/>
      </w:r>
    </w:p>
    <w:p>
      <w:pPr>
        <w:pStyle w:val="Heading1"/>
        <w:spacing w:lineRule="auto" w:line="276" w:before="0" w:after="120"/>
        <w:jc w:val="center"/>
        <w:rPr>
          <w:rFonts w:cs="Calibri" w:cstheme="minorHAnsi"/>
          <w:b/>
          <w:bCs/>
          <w:sz w:val="24"/>
          <w:szCs w:val="24"/>
        </w:rPr>
      </w:pPr>
      <w:r>
        <w:rPr>
          <w:rFonts w:cs="Calibri" w:cstheme="minorHAnsi"/>
          <w:b/>
          <w:bCs/>
          <w:sz w:val="24"/>
          <w:szCs w:val="24"/>
        </w:rPr>
      </w:r>
    </w:p>
    <w:p>
      <w:pPr>
        <w:pStyle w:val="Heading1"/>
        <w:spacing w:lineRule="auto" w:line="276" w:before="0" w:after="120"/>
        <w:jc w:val="center"/>
        <w:rPr>
          <w:rFonts w:cs="Calibri" w:cstheme="minorHAnsi"/>
          <w:b/>
          <w:bCs/>
          <w:sz w:val="24"/>
          <w:szCs w:val="24"/>
        </w:rPr>
      </w:pPr>
      <w:r>
        <w:rPr>
          <w:rFonts w:cs="Calibri" w:cstheme="minorHAnsi"/>
          <w:b/>
          <w:bCs/>
          <w:sz w:val="24"/>
          <w:szCs w:val="24"/>
        </w:rPr>
        <w:t>HOMOLOGAÇÃO DO PROCESSO E AUTORIZAÇÃO PARA A CONTRATAÇÃO</w:t>
      </w:r>
    </w:p>
    <w:p>
      <w:pPr>
        <w:pStyle w:val="BodyText2"/>
        <w:spacing w:lineRule="auto" w:line="276" w:before="120" w:after="120"/>
        <w:jc w:val="right"/>
        <w:rPr>
          <w:rFonts w:ascii="Times New Roman" w:hAnsi="Times New Roman" w:cs="Calibri" w:cstheme="minorHAnsi"/>
          <w:sz w:val="24"/>
          <w:szCs w:val="24"/>
          <w:highlight w:val="none"/>
          <w:shd w:fill="auto" w:val="clear"/>
        </w:rPr>
      </w:pPr>
      <w:r>
        <w:rPr>
          <w:rFonts w:cs="Calibri" w:cstheme="minorHAnsi"/>
          <w:sz w:val="24"/>
          <w:szCs w:val="24"/>
          <w:shd w:fill="auto" w:val="clear"/>
        </w:rPr>
      </w:r>
    </w:p>
    <w:p>
      <w:pPr>
        <w:pStyle w:val="BodyText2"/>
        <w:spacing w:lineRule="auto" w:line="276" w:before="120" w:after="120"/>
        <w:jc w:val="right"/>
        <w:rPr>
          <w:rFonts w:cs="Calibri" w:cstheme="minorHAnsi"/>
          <w:highlight w:val="none"/>
          <w:shd w:fill="auto" w:val="clear"/>
        </w:rPr>
      </w:pPr>
      <w:r>
        <w:rPr>
          <w:rFonts w:cs="Calibri" w:cstheme="minorHAnsi"/>
          <w:sz w:val="24"/>
          <w:szCs w:val="24"/>
          <w:shd w:fill="auto" w:val="clear"/>
        </w:rPr>
        <w:t xml:space="preserve"> </w:t>
      </w:r>
      <w:r>
        <w:rPr>
          <w:rFonts w:cs="Calibri" w:cstheme="minorHAnsi"/>
          <w:sz w:val="24"/>
          <w:szCs w:val="24"/>
          <w:shd w:fill="auto" w:val="clear"/>
        </w:rPr>
        <w:t>Três Passos, 8</w:t>
      </w:r>
      <w:r>
        <w:rPr>
          <w:rFonts w:eastAsia="Times New Roman" w:cs="Calibri" w:cstheme="minorHAnsi"/>
          <w:sz w:val="24"/>
          <w:szCs w:val="24"/>
          <w:shd w:fill="auto" w:val="clear"/>
        </w:rPr>
        <w:t xml:space="preserve"> de abril</w:t>
      </w:r>
      <w:r>
        <w:rPr>
          <w:rFonts w:cs="Calibri" w:cstheme="minorHAnsi"/>
          <w:sz w:val="24"/>
          <w:szCs w:val="24"/>
          <w:shd w:fill="auto" w:val="clear"/>
        </w:rPr>
        <w:t xml:space="preserve"> de 2026.</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Homologo o Processo de Inexigibilidade de Licitação nº 08</w:t>
      </w:r>
      <w:r>
        <w:rPr>
          <w:rFonts w:cs="Calibri" w:cstheme="minorHAnsi"/>
          <w:sz w:val="24"/>
          <w:szCs w:val="24"/>
          <w:shd w:fill="auto" w:val="clear"/>
        </w:rPr>
        <w:t>/2026.</w:t>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Autorizo a contratação da empresa</w:t>
      </w:r>
      <w:r>
        <w:rPr/>
        <w:t xml:space="preserve"> </w:t>
      </w:r>
      <w:r>
        <w:rPr>
          <w:rStyle w:val="Strong"/>
          <w:rFonts w:cs="Calibri" w:cstheme="minorHAnsi"/>
          <w:b/>
          <w:bCs/>
          <w:i w:val="false"/>
          <w:caps w:val="false"/>
          <w:smallCaps w:val="false"/>
          <w:color w:val="000000"/>
          <w:spacing w:val="0"/>
          <w:sz w:val="24"/>
          <w:szCs w:val="24"/>
          <w:shd w:fill="auto" w:val="clear"/>
        </w:rPr>
        <w:t>INLEGIS – Consultoria e Treinamento CNPJ: 30.050.141/0001-80</w:t>
      </w:r>
      <w:r>
        <w:rPr>
          <w:rFonts w:cs="Calibri" w:cstheme="minorHAnsi"/>
        </w:rPr>
        <w:t xml:space="preserve">, conforme currículo anexo, </w:t>
      </w:r>
      <w:r>
        <w:rPr>
          <w:rFonts w:cs="Calibri" w:cstheme="minorHAnsi"/>
          <w:sz w:val="24"/>
          <w:szCs w:val="24"/>
        </w:rPr>
        <w:t>pa</w:t>
      </w:r>
      <w:r>
        <w:rPr>
          <w:rFonts w:cs="Calibri" w:cstheme="minorHAnsi"/>
          <w:b w:val="false"/>
          <w:bCs w:val="false"/>
          <w:sz w:val="24"/>
          <w:szCs w:val="24"/>
        </w:rPr>
        <w:t>ra</w:t>
      </w:r>
      <w:r>
        <w:rPr>
          <w:rStyle w:val="Fontepargpadro"/>
          <w:rFonts w:eastAsia="Calibri" w:cs="Calibri"/>
          <w:b w:val="false"/>
          <w:bCs w:val="false"/>
          <w:i w:val="false"/>
          <w:iCs w:val="false"/>
          <w:color w:val="000000"/>
          <w:w w:val="115"/>
          <w:kern w:val="0"/>
          <w:sz w:val="24"/>
          <w:szCs w:val="24"/>
          <w:u w:val="none"/>
          <w:shd w:fill="auto" w:val="clear"/>
          <w:lang w:val="pt-BR" w:eastAsia="ar-SA" w:bidi="ar-SA"/>
        </w:rPr>
        <w:t xml:space="preserve"> participação de vereadores da</w:t>
      </w:r>
      <w:r>
        <w:rPr>
          <w:rStyle w:val="Fontepargpadro"/>
          <w:rFonts w:eastAsia="Calibri" w:cs="Arial"/>
          <w:b w:val="false"/>
          <w:bCs w:val="false"/>
          <w:i w:val="false"/>
          <w:iCs w:val="false"/>
          <w:color w:val="000000"/>
          <w:w w:val="115"/>
          <w:kern w:val="0"/>
          <w:sz w:val="24"/>
          <w:szCs w:val="24"/>
          <w:u w:val="none"/>
          <w:shd w:fill="auto" w:val="clear"/>
          <w:lang w:val="pt-BR" w:eastAsia="ar-SA" w:bidi="ar-SA"/>
        </w:rPr>
        <w:t xml:space="preserve"> Câmara Municipal de Três Passos-RS</w:t>
      </w:r>
      <w:r>
        <w:rPr>
          <w:rStyle w:val="Fontepargpadro"/>
          <w:rFonts w:eastAsia="Calibri" w:cs="Calibri"/>
          <w:b w:val="false"/>
          <w:bCs w:val="false"/>
          <w:i w:val="false"/>
          <w:iCs w:val="false"/>
          <w:color w:val="000000"/>
          <w:w w:val="115"/>
          <w:kern w:val="0"/>
          <w:sz w:val="24"/>
          <w:szCs w:val="24"/>
          <w:u w:val="none"/>
          <w:shd w:fill="auto" w:val="clear"/>
          <w:lang w:val="pt-BR" w:eastAsia="ar-SA" w:bidi="ar-SA"/>
        </w:rPr>
        <w:t xml:space="preserve"> no curso: </w:t>
      </w:r>
      <w:r>
        <w:rPr>
          <w:rStyle w:val="Fontepargpadro"/>
          <w:rFonts w:eastAsia="Calibri" w:cs="Calibri"/>
          <w:b w:val="false"/>
          <w:bCs w:val="false"/>
          <w:i w:val="false"/>
          <w:iCs w:val="false"/>
          <w:strike w:val="false"/>
          <w:dstrike w:val="false"/>
          <w:outline w:val="false"/>
          <w:shadow w:val="false"/>
          <w:color w:val="auto"/>
          <w:spacing w:val="0"/>
          <w:w w:val="115"/>
          <w:kern w:val="0"/>
          <w:sz w:val="22"/>
          <w:szCs w:val="22"/>
          <w:u w:val="none"/>
          <w:effect w:val="none"/>
          <w:shd w:fill="auto" w:val="clear"/>
          <w:em w:val="none"/>
          <w:lang w:val="pt-BR" w:eastAsia="ar-SA" w:bidi="ar-SA"/>
        </w:rPr>
        <w:t>“</w:t>
      </w:r>
      <w:r>
        <w:rPr>
          <w:rStyle w:val="Fontepargpadro"/>
          <w:rFonts w:eastAsia="Calibri" w:cs="Times New Roman"/>
          <w:b/>
          <w:bCs/>
          <w:i w:val="false"/>
          <w:iCs w:val="false"/>
          <w:strike w:val="false"/>
          <w:dstrike w:val="false"/>
          <w:outline w:val="false"/>
          <w:shadow w:val="false"/>
          <w:color w:val="auto"/>
          <w:spacing w:val="0"/>
          <w:w w:val="115"/>
          <w:kern w:val="0"/>
          <w:sz w:val="24"/>
          <w:szCs w:val="24"/>
          <w:u w:val="none"/>
          <w:effect w:val="none"/>
          <w:shd w:fill="auto" w:val="clear"/>
          <w:em w:val="none"/>
          <w:lang w:val="pt-BR" w:eastAsia="ar-SA" w:bidi="ar-SA"/>
        </w:rPr>
        <w:t>Encontro de Atualização para Vereadores, Assessores e Servidores do Poder Público</w:t>
      </w:r>
      <w:r>
        <w:rPr>
          <w:rStyle w:val="Fontepargpadro"/>
          <w:rFonts w:eastAsia="Calibri" w:cs="Calibri"/>
          <w:b w:val="false"/>
          <w:bCs w:val="false"/>
          <w:i w:val="false"/>
          <w:iCs w:val="false"/>
          <w:strike w:val="false"/>
          <w:dstrike w:val="false"/>
          <w:outline w:val="false"/>
          <w:shadow w:val="false"/>
          <w:color w:val="auto"/>
          <w:spacing w:val="0"/>
          <w:w w:val="115"/>
          <w:kern w:val="0"/>
          <w:sz w:val="22"/>
          <w:szCs w:val="22"/>
          <w:u w:val="none"/>
          <w:effect w:val="none"/>
          <w:shd w:fill="auto" w:val="clear"/>
          <w:em w:val="none"/>
          <w:lang w:val="pt-BR" w:eastAsia="ar-SA" w:bidi="ar-SA"/>
        </w:rPr>
        <w:t>”</w:t>
      </w:r>
      <w:r>
        <w:rPr>
          <w:rStyle w:val="Hyperlink"/>
          <w:rFonts w:eastAsia="Calibri" w:cs="Calibri"/>
          <w:b w:val="false"/>
          <w:bCs w:val="false"/>
          <w:i w:val="false"/>
          <w:iCs w:val="false"/>
          <w:strike w:val="false"/>
          <w:dstrike w:val="false"/>
          <w:color w:val="auto"/>
          <w:w w:val="115"/>
          <w:kern w:val="0"/>
          <w:sz w:val="24"/>
          <w:szCs w:val="24"/>
          <w:u w:val="none"/>
          <w:effect w:val="none"/>
          <w:shd w:fill="auto" w:val="clear"/>
          <w:lang w:val="pt-BR" w:eastAsia="ar-SA" w:bidi="ar-SA"/>
        </w:rPr>
        <w:t>,</w:t>
      </w:r>
      <w:r>
        <w:rPr>
          <w:rFonts w:cs="Calibri" w:cstheme="minorHAnsi"/>
          <w:sz w:val="24"/>
          <w:szCs w:val="24"/>
        </w:rPr>
        <w:t xml:space="preserve"> referente a </w:t>
      </w:r>
      <w:r>
        <w:rPr>
          <w:rFonts w:cs="Calibri" w:cstheme="minorHAnsi"/>
          <w:b/>
          <w:bCs/>
          <w:sz w:val="24"/>
          <w:szCs w:val="24"/>
          <w:shd w:fill="auto" w:val="clear"/>
        </w:rPr>
        <w:t>02 (duas) inscrições,</w:t>
      </w:r>
      <w:r>
        <w:rPr>
          <w:rFonts w:cs="Calibri" w:cstheme="minorHAnsi"/>
          <w:b w:val="false"/>
          <w:bCs w:val="false"/>
          <w:sz w:val="24"/>
          <w:szCs w:val="24"/>
          <w:shd w:fill="auto" w:val="clear"/>
        </w:rPr>
        <w:t xml:space="preserve"> p</w:t>
      </w:r>
      <w:r>
        <w:rPr>
          <w:rFonts w:cs="Calibri" w:cstheme="minorHAnsi"/>
          <w:sz w:val="24"/>
          <w:szCs w:val="24"/>
        </w:rPr>
        <w:t xml:space="preserve">ara vereadores deste órgão, pelo valor total de </w:t>
      </w:r>
      <w:r>
        <w:rPr>
          <w:rFonts w:cs="Calibri" w:cstheme="minorHAnsi"/>
          <w:b/>
          <w:bCs/>
          <w:sz w:val="24"/>
          <w:szCs w:val="24"/>
        </w:rPr>
        <w:t xml:space="preserve">R$ </w:t>
      </w:r>
      <w:r>
        <w:rPr>
          <w:rFonts w:eastAsia="Times New Roman" w:cs="Calibri" w:cstheme="minorHAnsi"/>
          <w:b/>
          <w:bCs/>
          <w:color w:val="000000"/>
          <w:sz w:val="23"/>
          <w:szCs w:val="23"/>
          <w:shd w:fill="auto" w:val="clear"/>
        </w:rPr>
        <w:t>2.780,00 (dois mil setecentos e oitenta reais).</w:t>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pPr>
      <w:r>
        <w:rPr>
          <w:rFonts w:cs="Calibri" w:cstheme="minorHAnsi"/>
          <w:sz w:val="24"/>
          <w:szCs w:val="24"/>
        </w:rPr>
        <w:t>Publique-se.</w:t>
      </w:r>
    </w:p>
    <w:p>
      <w:pPr>
        <w:pStyle w:val="Normal"/>
        <w:spacing w:lineRule="auto" w:line="276" w:before="120" w:after="120"/>
        <w:jc w:val="center"/>
        <w:rPr>
          <w:rFonts w:cs="Calibri" w:cstheme="minorHAnsi"/>
          <w:sz w:val="24"/>
          <w:szCs w:val="24"/>
        </w:rPr>
      </w:pPr>
      <w:r>
        <w:rPr>
          <w:rFonts w:cs="Calibri" w:cstheme="minorHAnsi"/>
          <w:sz w:val="24"/>
          <w:szCs w:val="24"/>
        </w:rPr>
      </w:r>
    </w:p>
    <w:p>
      <w:pPr>
        <w:pStyle w:val="BodyText2"/>
        <w:spacing w:lineRule="auto" w:line="276" w:before="63" w:after="63"/>
        <w:jc w:val="center"/>
        <w:rPr>
          <w:rFonts w:ascii="Times New Roman" w:hAnsi="Times New Roman" w:cs="Calibri" w:cstheme="minorHAnsi"/>
          <w:sz w:val="24"/>
          <w:szCs w:val="24"/>
          <w:highlight w:val="none"/>
          <w:shd w:fill="auto" w:val="clear"/>
        </w:rPr>
      </w:pPr>
      <w:r>
        <w:rPr>
          <w:rFonts w:cs="Calibri" w:cstheme="minorHAnsi"/>
          <w:sz w:val="24"/>
          <w:szCs w:val="24"/>
          <w:shd w:fill="auto" w:val="clear"/>
        </w:rPr>
      </w:r>
    </w:p>
    <w:p>
      <w:pPr>
        <w:pStyle w:val="BodyText2"/>
        <w:spacing w:lineRule="auto" w:line="276" w:before="63" w:after="63"/>
        <w:jc w:val="center"/>
        <w:rPr>
          <w:rFonts w:ascii="Times New Roman" w:hAnsi="Times New Roman" w:cs="Calibri" w:cstheme="minorHAnsi"/>
          <w:sz w:val="24"/>
          <w:szCs w:val="24"/>
          <w:highlight w:val="none"/>
          <w:shd w:fill="auto" w:val="clear"/>
        </w:rPr>
      </w:pPr>
      <w:r>
        <w:rPr>
          <w:rFonts w:cs="Calibri" w:cstheme="minorHAnsi"/>
          <w:sz w:val="24"/>
          <w:szCs w:val="24"/>
          <w:shd w:fill="auto" w:val="clear"/>
        </w:rPr>
      </w:r>
    </w:p>
    <w:p>
      <w:pPr>
        <w:pStyle w:val="BodyText2"/>
        <w:spacing w:lineRule="auto" w:line="276" w:before="63" w:after="63"/>
        <w:jc w:val="center"/>
        <w:rPr/>
      </w:pPr>
      <w:r>
        <w:rPr>
          <w:rFonts w:cs="Calibri" w:cstheme="minorHAnsi"/>
          <w:sz w:val="24"/>
          <w:szCs w:val="24"/>
          <w:shd w:fill="auto" w:val="clear"/>
        </w:rPr>
        <w:t>Maria Helena Gehlen Krummenauer</w:t>
      </w:r>
    </w:p>
    <w:p>
      <w:pPr>
        <w:pStyle w:val="BodyText2"/>
        <w:spacing w:lineRule="auto" w:line="276" w:before="63" w:after="63"/>
        <w:jc w:val="center"/>
        <w:rPr>
          <w:b/>
          <w:bCs/>
        </w:rPr>
      </w:pPr>
      <w:r>
        <w:rPr>
          <w:rFonts w:cs="Calibri" w:cstheme="minorHAnsi"/>
          <w:b/>
          <w:bCs/>
          <w:sz w:val="24"/>
          <w:szCs w:val="24"/>
          <w:shd w:fill="auto" w:val="clear"/>
        </w:rPr>
        <w:t>Presidente</w:t>
      </w:r>
    </w:p>
    <w:p>
      <w:pPr>
        <w:pStyle w:val="Normal"/>
        <w:tabs>
          <w:tab w:val="clear" w:pos="709"/>
          <w:tab w:val="left" w:pos="4890" w:leader="none"/>
        </w:tabs>
        <w:spacing w:lineRule="auto" w:line="276" w:before="120" w:after="120"/>
        <w:jc w:val="right"/>
        <w:rPr>
          <w:rFonts w:ascii="Times New Roman" w:hAnsi="Times New Roman" w:cs="Calibri" w:cstheme="minorHAnsi"/>
          <w:sz w:val="24"/>
          <w:szCs w:val="24"/>
        </w:rPr>
      </w:pPr>
      <w:r>
        <w:rPr>
          <w:rFonts w:cs="Calibri" w:cstheme="minorHAnsi"/>
          <w:sz w:val="24"/>
          <w:szCs w:val="24"/>
        </w:rPr>
      </w:r>
    </w:p>
    <w:p>
      <w:pPr>
        <w:pStyle w:val="Normal"/>
        <w:tabs>
          <w:tab w:val="clear" w:pos="709"/>
          <w:tab w:val="left" w:pos="4890" w:leader="none"/>
        </w:tabs>
        <w:spacing w:lineRule="auto" w:line="276" w:before="120" w:after="120"/>
        <w:jc w:val="right"/>
        <w:rPr/>
      </w:pPr>
      <w:r>
        <w:rPr>
          <w:rFonts w:cs="Calibri" w:cstheme="minorHAnsi"/>
          <w:sz w:val="24"/>
          <w:szCs w:val="24"/>
        </w:rPr>
        <w:t xml:space="preserve"> </w:t>
      </w:r>
    </w:p>
    <w:p>
      <w:pPr>
        <w:pStyle w:val="Normal"/>
        <w:spacing w:lineRule="auto" w:line="276" w:before="120" w:after="120"/>
        <w:jc w:val="right"/>
        <w:rPr>
          <w:rFonts w:ascii="Times New Roman" w:hAnsi="Times New Roman" w:cs="Calibri" w:cstheme="minorHAnsi"/>
          <w:sz w:val="24"/>
          <w:szCs w:val="24"/>
        </w:rPr>
      </w:pPr>
      <w:r>
        <w:rPr>
          <w:rFonts w:cs="Calibri" w:cstheme="minorHAnsi"/>
          <w:sz w:val="24"/>
          <w:szCs w:val="24"/>
        </w:rPr>
      </w:r>
    </w:p>
    <w:p>
      <w:pPr>
        <w:pStyle w:val="Normal"/>
        <w:spacing w:lineRule="auto" w:line="276" w:before="0" w:after="160"/>
        <w:rPr>
          <w:rFonts w:ascii="Times New Roman" w:hAnsi="Times New Roman" w:eastAsia="" w:cs="Calibri" w:cstheme="minorHAnsi" w:eastAsiaTheme="majorEastAsia"/>
          <w:b/>
          <w:bCs/>
          <w:color w:themeColor="accent1" w:themeShade="bf" w:val="2F5496"/>
          <w:sz w:val="24"/>
          <w:szCs w:val="24"/>
        </w:rPr>
      </w:pPr>
      <w:r>
        <w:rPr>
          <w:rFonts w:eastAsia="" w:cs="Calibri" w:cstheme="minorHAnsi" w:eastAsiaTheme="majorEastAsia"/>
          <w:b/>
          <w:bCs/>
          <w:color w:themeColor="accent1" w:themeShade="bf" w:val="2F5496"/>
          <w:sz w:val="24"/>
          <w:szCs w:val="24"/>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134" w:gutter="0" w:header="330" w:top="1980" w:footer="600" w:bottom="143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egoe UI">
    <w:charset w:val="00"/>
    <w:family w:val="roman"/>
    <w:pitch w:val="variable"/>
  </w:font>
  <w:font w:name="Calibri">
    <w:charset w:val="00"/>
    <w:family w:val="roman"/>
    <w:pitch w:val="variable"/>
  </w:font>
  <w:font w:name="Symbol">
    <w:charset w:val="00"/>
    <w:family w:val="roman"/>
    <w:pitch w:val="variable"/>
  </w:font>
  <w:font w:name="Wingdings">
    <w:charset w:val="00"/>
    <w:family w:val="roman"/>
    <w:pitch w:val="variable"/>
  </w:font>
  <w:font w:name="Courier New">
    <w:charset w:val="00"/>
    <w:family w:val="roman"/>
    <w:pitch w:val="variable"/>
  </w:font>
  <w:font w:name="OpenSymbol">
    <w:altName w:val="Arial Unicode MS"/>
    <w:charset w:val="00"/>
    <w:family w:val="roman"/>
    <w:pitch w:val="variable"/>
  </w:font>
  <w:font w:name="Cambria">
    <w:charset w:val="00"/>
    <w:family w:val="roman"/>
    <w:pitch w:val="variable"/>
  </w:font>
  <w:font w:name="Liberation Sans">
    <w:altName w:val="Arial"/>
    <w:charset w:val="00"/>
    <w:family w:val="swiss"/>
    <w:pitch w:val="variable"/>
  </w:font>
  <w:font w:name="Palatino Linotype">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tabs>
        <w:tab w:val="clear" w:pos="709"/>
        <w:tab w:val="left" w:pos="5694" w:leader="none"/>
      </w:tabs>
      <w:spacing w:before="101" w:after="0"/>
      <w:jc w:val="center"/>
      <w:rPr>
        <w:b/>
        <w:bCs/>
        <w:color w:val="auto"/>
      </w:rPr>
    </w:pPr>
    <w:r>
      <w:rPr>
        <w:rFonts w:ascii="Times New Roman" w:hAnsi="Times New Roman"/>
        <w:b/>
        <w:bCs/>
        <w:color w:val="auto"/>
        <w:sz w:val="24"/>
        <w:szCs w:val="24"/>
      </w:rPr>
      <w:t>Rua</w:t>
    </w:r>
    <w:r>
      <w:rPr>
        <w:rFonts w:ascii="Times New Roman" w:hAnsi="Times New Roman"/>
        <w:b/>
        <w:bCs/>
        <w:color w:val="auto"/>
        <w:spacing w:val="-21"/>
        <w:sz w:val="24"/>
        <w:szCs w:val="24"/>
      </w:rPr>
      <w:t xml:space="preserve"> </w:t>
    </w:r>
    <w:r>
      <w:rPr>
        <w:rFonts w:ascii="Times New Roman" w:hAnsi="Times New Roman"/>
        <w:b/>
        <w:bCs/>
        <w:color w:val="auto"/>
        <w:sz w:val="24"/>
        <w:szCs w:val="24"/>
      </w:rPr>
      <w:t>Salgado</w:t>
    </w:r>
    <w:r>
      <w:rPr>
        <w:rFonts w:ascii="Times New Roman" w:hAnsi="Times New Roman"/>
        <w:b/>
        <w:bCs/>
        <w:color w:val="auto"/>
        <w:spacing w:val="-21"/>
        <w:sz w:val="24"/>
        <w:szCs w:val="24"/>
      </w:rPr>
      <w:t xml:space="preserve"> </w:t>
    </w:r>
    <w:r>
      <w:rPr>
        <w:rFonts w:ascii="Times New Roman" w:hAnsi="Times New Roman"/>
        <w:b/>
        <w:bCs/>
        <w:color w:val="auto"/>
        <w:sz w:val="24"/>
        <w:szCs w:val="24"/>
      </w:rPr>
      <w:t>Filho,</w:t>
    </w:r>
    <w:r>
      <w:rPr>
        <w:rFonts w:ascii="Times New Roman" w:hAnsi="Times New Roman"/>
        <w:b/>
        <w:bCs/>
        <w:color w:val="auto"/>
        <w:spacing w:val="-21"/>
        <w:sz w:val="24"/>
        <w:szCs w:val="24"/>
      </w:rPr>
      <w:t xml:space="preserve"> </w:t>
    </w:r>
    <w:r>
      <w:rPr>
        <w:rFonts w:ascii="Times New Roman" w:hAnsi="Times New Roman"/>
        <w:b/>
        <w:bCs/>
        <w:color w:val="auto"/>
        <w:sz w:val="24"/>
        <w:szCs w:val="24"/>
      </w:rPr>
      <w:t>79</w:t>
    </w:r>
    <w:r>
      <w:rPr>
        <w:rFonts w:ascii="Times New Roman" w:hAnsi="Times New Roman"/>
        <w:b/>
        <w:bCs/>
        <w:color w:val="auto"/>
        <w:spacing w:val="30"/>
        <w:sz w:val="24"/>
        <w:szCs w:val="24"/>
      </w:rPr>
      <w:t xml:space="preserve"> </w:t>
    </w:r>
    <w:r>
      <w:rPr>
        <w:rFonts w:ascii="Times New Roman" w:hAnsi="Times New Roman"/>
        <w:b/>
        <w:bCs/>
        <w:color w:val="auto"/>
        <w:sz w:val="24"/>
        <w:szCs w:val="24"/>
      </w:rPr>
      <w:t>-</w:t>
    </w:r>
    <w:r>
      <w:rPr>
        <w:rFonts w:ascii="Times New Roman" w:hAnsi="Times New Roman"/>
        <w:b/>
        <w:bCs/>
        <w:color w:val="auto"/>
        <w:spacing w:val="-21"/>
        <w:sz w:val="24"/>
        <w:szCs w:val="24"/>
      </w:rPr>
      <w:t xml:space="preserve"> </w:t>
    </w:r>
    <w:r>
      <w:rPr>
        <w:rFonts w:ascii="Times New Roman" w:hAnsi="Times New Roman"/>
        <w:b/>
        <w:bCs/>
        <w:color w:val="auto"/>
        <w:sz w:val="24"/>
        <w:szCs w:val="24"/>
      </w:rPr>
      <w:t>Três</w:t>
    </w:r>
    <w:r>
      <w:rPr>
        <w:rFonts w:ascii="Times New Roman" w:hAnsi="Times New Roman"/>
        <w:b/>
        <w:bCs/>
        <w:color w:val="auto"/>
        <w:spacing w:val="-20"/>
        <w:sz w:val="24"/>
        <w:szCs w:val="24"/>
      </w:rPr>
      <w:t xml:space="preserve"> </w:t>
    </w:r>
    <w:r>
      <w:rPr>
        <w:rFonts w:ascii="Times New Roman" w:hAnsi="Times New Roman"/>
        <w:b/>
        <w:bCs/>
        <w:color w:val="auto"/>
        <w:sz w:val="24"/>
        <w:szCs w:val="24"/>
      </w:rPr>
      <w:t>Passos/RS -</w:t>
    </w:r>
    <w:r>
      <w:rPr>
        <w:rFonts w:ascii="Times New Roman" w:hAnsi="Times New Roman"/>
        <w:b/>
        <w:bCs/>
        <w:color w:val="auto"/>
        <w:spacing w:val="30"/>
        <w:sz w:val="24"/>
        <w:szCs w:val="24"/>
      </w:rPr>
      <w:t xml:space="preserve"> </w:t>
    </w:r>
    <w:r>
      <w:rPr>
        <w:rFonts w:ascii="Times New Roman" w:hAnsi="Times New Roman"/>
        <w:b/>
        <w:bCs/>
        <w:color w:val="auto"/>
        <w:sz w:val="24"/>
        <w:szCs w:val="24"/>
      </w:rPr>
      <w:t>CEP:</w:t>
    </w:r>
    <w:r>
      <w:rPr>
        <w:rFonts w:ascii="Times New Roman" w:hAnsi="Times New Roman"/>
        <w:b/>
        <w:bCs/>
        <w:color w:val="auto"/>
        <w:spacing w:val="-21"/>
        <w:sz w:val="24"/>
        <w:szCs w:val="24"/>
      </w:rPr>
      <w:t xml:space="preserve"> </w:t>
    </w:r>
    <w:r>
      <w:rPr>
        <w:rFonts w:ascii="Times New Roman" w:hAnsi="Times New Roman"/>
        <w:b/>
        <w:bCs/>
        <w:color w:val="auto"/>
        <w:sz w:val="24"/>
        <w:szCs w:val="24"/>
      </w:rPr>
      <w:t>98600-000</w:t>
    </w:r>
    <w:r>
      <w:rPr>
        <w:rFonts w:ascii="Times New Roman" w:hAnsi="Times New Roman"/>
        <w:b/>
        <w:bCs/>
        <w:color w:val="auto"/>
        <w:spacing w:val="31"/>
        <w:sz w:val="24"/>
        <w:szCs w:val="24"/>
      </w:rPr>
      <w:t xml:space="preserve"> </w:t>
    </w:r>
    <w:r>
      <w:rPr>
        <w:rFonts w:ascii="Times New Roman" w:hAnsi="Times New Roman"/>
        <w:b/>
        <w:bCs/>
        <w:color w:val="auto"/>
        <w:sz w:val="24"/>
        <w:szCs w:val="24"/>
      </w:rPr>
      <w:t>Fone:</w:t>
    </w:r>
    <w:r>
      <w:rPr>
        <w:rFonts w:ascii="Times New Roman" w:hAnsi="Times New Roman"/>
        <w:b/>
        <w:bCs/>
        <w:color w:val="auto"/>
        <w:spacing w:val="-21"/>
        <w:sz w:val="24"/>
        <w:szCs w:val="24"/>
      </w:rPr>
      <w:t xml:space="preserve"> </w:t>
    </w:r>
    <w:r>
      <w:rPr>
        <w:rFonts w:ascii="Times New Roman" w:hAnsi="Times New Roman"/>
        <w:b/>
        <w:bCs/>
        <w:color w:val="auto"/>
        <w:sz w:val="24"/>
        <w:szCs w:val="24"/>
      </w:rPr>
      <w:t>(55)</w:t>
    </w:r>
    <w:r>
      <w:rPr>
        <w:rFonts w:ascii="Times New Roman" w:hAnsi="Times New Roman"/>
        <w:b/>
        <w:bCs/>
        <w:color w:val="auto"/>
        <w:spacing w:val="-21"/>
        <w:sz w:val="24"/>
        <w:szCs w:val="24"/>
      </w:rPr>
      <w:t xml:space="preserve"> </w:t>
    </w:r>
    <w:r>
      <w:rPr>
        <w:rFonts w:ascii="Times New Roman" w:hAnsi="Times New Roman"/>
        <w:b/>
        <w:bCs/>
        <w:color w:val="auto"/>
        <w:sz w:val="24"/>
        <w:szCs w:val="24"/>
      </w:rPr>
      <w:t>3522</w:t>
    </w:r>
    <w:r>
      <w:rPr>
        <w:rFonts w:ascii="Times New Roman" w:hAnsi="Times New Roman"/>
        <w:b/>
        <w:bCs/>
        <w:color w:val="auto"/>
        <w:spacing w:val="-21"/>
        <w:sz w:val="24"/>
        <w:szCs w:val="24"/>
      </w:rPr>
      <w:t>-</w:t>
    </w:r>
    <w:r>
      <w:rPr>
        <w:rFonts w:ascii="Times New Roman" w:hAnsi="Times New Roman"/>
        <w:b/>
        <w:bCs/>
        <w:color w:val="auto"/>
        <w:sz w:val="24"/>
        <w:szCs w:val="24"/>
      </w:rPr>
      <w:t xml:space="preserve">1210 </w:t>
    </w:r>
  </w:p>
  <w:p>
    <w:pPr>
      <w:pStyle w:val="BodyText"/>
      <w:tabs>
        <w:tab w:val="clear" w:pos="709"/>
        <w:tab w:val="left" w:pos="5694" w:leader="none"/>
      </w:tabs>
      <w:spacing w:before="0" w:after="0"/>
      <w:jc w:val="center"/>
      <w:rPr/>
    </w:pPr>
    <w:r>
      <w:rPr>
        <w:rFonts w:ascii="Times New Roman" w:hAnsi="Times New Roman"/>
        <w:b/>
        <w:bCs/>
        <w:color w:val="auto"/>
        <w:w w:val="95"/>
        <w:sz w:val="24"/>
        <w:szCs w:val="24"/>
      </w:rPr>
      <w:t>E-mail:</w:t>
    </w:r>
    <w:r>
      <w:rPr>
        <w:rFonts w:ascii="Times New Roman" w:hAnsi="Times New Roman"/>
        <w:b/>
        <w:bCs/>
        <w:color w:val="auto"/>
        <w:spacing w:val="3"/>
        <w:w w:val="95"/>
        <w:sz w:val="24"/>
        <w:szCs w:val="24"/>
        <w:u w:val="none"/>
      </w:rPr>
      <w:t xml:space="preserve"> </w:t>
    </w:r>
    <w:hyperlink r:id="rId1">
      <w:r>
        <w:rPr>
          <w:rStyle w:val="Hyperlink"/>
          <w:rFonts w:ascii="Times New Roman" w:hAnsi="Times New Roman"/>
          <w:b/>
          <w:bCs/>
          <w:color w:val="auto"/>
          <w:w w:val="95"/>
          <w:sz w:val="24"/>
          <w:szCs w:val="24"/>
          <w:u w:val="none"/>
        </w:rPr>
        <w:t>camara@trespassos.rs.leg.br</w:t>
      </w:r>
    </w:hyperlink>
    <w:hyperlink r:id="rId2">
      <w:r>
        <w:rPr>
          <w:rStyle w:val="Hyperlink"/>
          <w:rFonts w:ascii="Times New Roman" w:hAnsi="Times New Roman"/>
          <w:b/>
          <w:bCs/>
          <w:color w:val="auto"/>
          <w:spacing w:val="4"/>
          <w:w w:val="95"/>
          <w:sz w:val="24"/>
          <w:szCs w:val="24"/>
          <w:u w:val="none"/>
        </w:rPr>
        <w:t xml:space="preserve"> </w:t>
      </w:r>
    </w:hyperlink>
    <w:r>
      <w:rPr>
        <w:rFonts w:ascii="Times New Roman" w:hAnsi="Times New Roman"/>
        <w:b/>
        <w:bCs/>
        <w:color w:val="auto"/>
        <w:w w:val="95"/>
        <w:sz w:val="24"/>
        <w:szCs w:val="24"/>
      </w:rPr>
      <w:t xml:space="preserve">- </w:t>
    </w:r>
    <w:r>
      <w:rPr>
        <w:rFonts w:ascii="Times New Roman" w:hAnsi="Times New Roman"/>
        <w:b/>
        <w:bCs/>
        <w:color w:val="auto"/>
        <w:sz w:val="24"/>
        <w:szCs w:val="24"/>
      </w:rPr>
      <w:t>Site:</w:t>
    </w:r>
    <w:r>
      <w:rPr>
        <w:rFonts w:ascii="Times New Roman" w:hAnsi="Times New Roman"/>
        <w:b/>
        <w:bCs/>
        <w:color w:val="auto"/>
        <w:spacing w:val="-22"/>
        <w:sz w:val="24"/>
        <w:szCs w:val="24"/>
        <w:u w:val="none"/>
      </w:rPr>
      <w:t xml:space="preserve"> </w:t>
    </w:r>
    <w:hyperlink r:id="rId3">
      <w:r>
        <w:rPr>
          <w:rStyle w:val="Hyperlink"/>
          <w:rFonts w:ascii="Times New Roman" w:hAnsi="Times New Roman"/>
          <w:b/>
          <w:bCs/>
          <w:color w:val="auto"/>
          <w:sz w:val="24"/>
          <w:szCs w:val="24"/>
          <w:u w:val="none"/>
        </w:rPr>
        <w:t>www.trespassos.rs.leg.br</w:t>
      </w:r>
    </w:hyperlink>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tabs>
        <w:tab w:val="clear" w:pos="709"/>
        <w:tab w:val="left" w:pos="5694" w:leader="none"/>
      </w:tabs>
      <w:spacing w:before="101" w:after="0"/>
      <w:jc w:val="center"/>
      <w:rPr>
        <w:b/>
        <w:bCs/>
        <w:color w:val="auto"/>
      </w:rPr>
    </w:pPr>
    <w:r>
      <w:rPr>
        <w:rFonts w:ascii="Times New Roman" w:hAnsi="Times New Roman"/>
        <w:b/>
        <w:bCs/>
        <w:color w:val="auto"/>
        <w:sz w:val="24"/>
        <w:szCs w:val="24"/>
      </w:rPr>
      <w:t>Rua</w:t>
    </w:r>
    <w:r>
      <w:rPr>
        <w:rFonts w:ascii="Times New Roman" w:hAnsi="Times New Roman"/>
        <w:b/>
        <w:bCs/>
        <w:color w:val="auto"/>
        <w:spacing w:val="-21"/>
        <w:sz w:val="24"/>
        <w:szCs w:val="24"/>
      </w:rPr>
      <w:t xml:space="preserve"> </w:t>
    </w:r>
    <w:r>
      <w:rPr>
        <w:rFonts w:ascii="Times New Roman" w:hAnsi="Times New Roman"/>
        <w:b/>
        <w:bCs/>
        <w:color w:val="auto"/>
        <w:sz w:val="24"/>
        <w:szCs w:val="24"/>
      </w:rPr>
      <w:t>Salgado</w:t>
    </w:r>
    <w:r>
      <w:rPr>
        <w:rFonts w:ascii="Times New Roman" w:hAnsi="Times New Roman"/>
        <w:b/>
        <w:bCs/>
        <w:color w:val="auto"/>
        <w:spacing w:val="-21"/>
        <w:sz w:val="24"/>
        <w:szCs w:val="24"/>
      </w:rPr>
      <w:t xml:space="preserve"> </w:t>
    </w:r>
    <w:r>
      <w:rPr>
        <w:rFonts w:ascii="Times New Roman" w:hAnsi="Times New Roman"/>
        <w:b/>
        <w:bCs/>
        <w:color w:val="auto"/>
        <w:sz w:val="24"/>
        <w:szCs w:val="24"/>
      </w:rPr>
      <w:t>Filho,</w:t>
    </w:r>
    <w:r>
      <w:rPr>
        <w:rFonts w:ascii="Times New Roman" w:hAnsi="Times New Roman"/>
        <w:b/>
        <w:bCs/>
        <w:color w:val="auto"/>
        <w:spacing w:val="-21"/>
        <w:sz w:val="24"/>
        <w:szCs w:val="24"/>
      </w:rPr>
      <w:t xml:space="preserve"> </w:t>
    </w:r>
    <w:r>
      <w:rPr>
        <w:rFonts w:ascii="Times New Roman" w:hAnsi="Times New Roman"/>
        <w:b/>
        <w:bCs/>
        <w:color w:val="auto"/>
        <w:sz w:val="24"/>
        <w:szCs w:val="24"/>
      </w:rPr>
      <w:t>79</w:t>
    </w:r>
    <w:r>
      <w:rPr>
        <w:rFonts w:ascii="Times New Roman" w:hAnsi="Times New Roman"/>
        <w:b/>
        <w:bCs/>
        <w:color w:val="auto"/>
        <w:spacing w:val="30"/>
        <w:sz w:val="24"/>
        <w:szCs w:val="24"/>
      </w:rPr>
      <w:t xml:space="preserve"> </w:t>
    </w:r>
    <w:r>
      <w:rPr>
        <w:rFonts w:ascii="Times New Roman" w:hAnsi="Times New Roman"/>
        <w:b/>
        <w:bCs/>
        <w:color w:val="auto"/>
        <w:sz w:val="24"/>
        <w:szCs w:val="24"/>
      </w:rPr>
      <w:t>-</w:t>
    </w:r>
    <w:r>
      <w:rPr>
        <w:rFonts w:ascii="Times New Roman" w:hAnsi="Times New Roman"/>
        <w:b/>
        <w:bCs/>
        <w:color w:val="auto"/>
        <w:spacing w:val="-21"/>
        <w:sz w:val="24"/>
        <w:szCs w:val="24"/>
      </w:rPr>
      <w:t xml:space="preserve"> </w:t>
    </w:r>
    <w:r>
      <w:rPr>
        <w:rFonts w:ascii="Times New Roman" w:hAnsi="Times New Roman"/>
        <w:b/>
        <w:bCs/>
        <w:color w:val="auto"/>
        <w:sz w:val="24"/>
        <w:szCs w:val="24"/>
      </w:rPr>
      <w:t>Três</w:t>
    </w:r>
    <w:r>
      <w:rPr>
        <w:rFonts w:ascii="Times New Roman" w:hAnsi="Times New Roman"/>
        <w:b/>
        <w:bCs/>
        <w:color w:val="auto"/>
        <w:spacing w:val="-20"/>
        <w:sz w:val="24"/>
        <w:szCs w:val="24"/>
      </w:rPr>
      <w:t xml:space="preserve"> </w:t>
    </w:r>
    <w:r>
      <w:rPr>
        <w:rFonts w:ascii="Times New Roman" w:hAnsi="Times New Roman"/>
        <w:b/>
        <w:bCs/>
        <w:color w:val="auto"/>
        <w:sz w:val="24"/>
        <w:szCs w:val="24"/>
      </w:rPr>
      <w:t>Passos/RS -</w:t>
    </w:r>
    <w:r>
      <w:rPr>
        <w:rFonts w:ascii="Times New Roman" w:hAnsi="Times New Roman"/>
        <w:b/>
        <w:bCs/>
        <w:color w:val="auto"/>
        <w:spacing w:val="30"/>
        <w:sz w:val="24"/>
        <w:szCs w:val="24"/>
      </w:rPr>
      <w:t xml:space="preserve"> </w:t>
    </w:r>
    <w:r>
      <w:rPr>
        <w:rFonts w:ascii="Times New Roman" w:hAnsi="Times New Roman"/>
        <w:b/>
        <w:bCs/>
        <w:color w:val="auto"/>
        <w:sz w:val="24"/>
        <w:szCs w:val="24"/>
      </w:rPr>
      <w:t>CEP:</w:t>
    </w:r>
    <w:r>
      <w:rPr>
        <w:rFonts w:ascii="Times New Roman" w:hAnsi="Times New Roman"/>
        <w:b/>
        <w:bCs/>
        <w:color w:val="auto"/>
        <w:spacing w:val="-21"/>
        <w:sz w:val="24"/>
        <w:szCs w:val="24"/>
      </w:rPr>
      <w:t xml:space="preserve"> </w:t>
    </w:r>
    <w:r>
      <w:rPr>
        <w:rFonts w:ascii="Times New Roman" w:hAnsi="Times New Roman"/>
        <w:b/>
        <w:bCs/>
        <w:color w:val="auto"/>
        <w:sz w:val="24"/>
        <w:szCs w:val="24"/>
      </w:rPr>
      <w:t>98600-000</w:t>
    </w:r>
    <w:r>
      <w:rPr>
        <w:rFonts w:ascii="Times New Roman" w:hAnsi="Times New Roman"/>
        <w:b/>
        <w:bCs/>
        <w:color w:val="auto"/>
        <w:spacing w:val="31"/>
        <w:sz w:val="24"/>
        <w:szCs w:val="24"/>
      </w:rPr>
      <w:t xml:space="preserve"> </w:t>
    </w:r>
    <w:r>
      <w:rPr>
        <w:rFonts w:ascii="Times New Roman" w:hAnsi="Times New Roman"/>
        <w:b/>
        <w:bCs/>
        <w:color w:val="auto"/>
        <w:sz w:val="24"/>
        <w:szCs w:val="24"/>
      </w:rPr>
      <w:t>Fone:</w:t>
    </w:r>
    <w:r>
      <w:rPr>
        <w:rFonts w:ascii="Times New Roman" w:hAnsi="Times New Roman"/>
        <w:b/>
        <w:bCs/>
        <w:color w:val="auto"/>
        <w:spacing w:val="-21"/>
        <w:sz w:val="24"/>
        <w:szCs w:val="24"/>
      </w:rPr>
      <w:t xml:space="preserve"> </w:t>
    </w:r>
    <w:r>
      <w:rPr>
        <w:rFonts w:ascii="Times New Roman" w:hAnsi="Times New Roman"/>
        <w:b/>
        <w:bCs/>
        <w:color w:val="auto"/>
        <w:sz w:val="24"/>
        <w:szCs w:val="24"/>
      </w:rPr>
      <w:t>(55)</w:t>
    </w:r>
    <w:r>
      <w:rPr>
        <w:rFonts w:ascii="Times New Roman" w:hAnsi="Times New Roman"/>
        <w:b/>
        <w:bCs/>
        <w:color w:val="auto"/>
        <w:spacing w:val="-21"/>
        <w:sz w:val="24"/>
        <w:szCs w:val="24"/>
      </w:rPr>
      <w:t xml:space="preserve"> </w:t>
    </w:r>
    <w:r>
      <w:rPr>
        <w:rFonts w:ascii="Times New Roman" w:hAnsi="Times New Roman"/>
        <w:b/>
        <w:bCs/>
        <w:color w:val="auto"/>
        <w:sz w:val="24"/>
        <w:szCs w:val="24"/>
      </w:rPr>
      <w:t>3522</w:t>
    </w:r>
    <w:r>
      <w:rPr>
        <w:rFonts w:ascii="Times New Roman" w:hAnsi="Times New Roman"/>
        <w:b/>
        <w:bCs/>
        <w:color w:val="auto"/>
        <w:spacing w:val="-21"/>
        <w:sz w:val="24"/>
        <w:szCs w:val="24"/>
      </w:rPr>
      <w:t>-</w:t>
    </w:r>
    <w:r>
      <w:rPr>
        <w:rFonts w:ascii="Times New Roman" w:hAnsi="Times New Roman"/>
        <w:b/>
        <w:bCs/>
        <w:color w:val="auto"/>
        <w:sz w:val="24"/>
        <w:szCs w:val="24"/>
      </w:rPr>
      <w:t xml:space="preserve">1210 </w:t>
    </w:r>
  </w:p>
  <w:p>
    <w:pPr>
      <w:pStyle w:val="BodyText"/>
      <w:tabs>
        <w:tab w:val="clear" w:pos="709"/>
        <w:tab w:val="left" w:pos="5694" w:leader="none"/>
      </w:tabs>
      <w:spacing w:before="0" w:after="0"/>
      <w:jc w:val="center"/>
      <w:rPr/>
    </w:pPr>
    <w:r>
      <w:rPr>
        <w:rFonts w:ascii="Times New Roman" w:hAnsi="Times New Roman"/>
        <w:b/>
        <w:bCs/>
        <w:color w:val="auto"/>
        <w:w w:val="95"/>
        <w:sz w:val="24"/>
        <w:szCs w:val="24"/>
      </w:rPr>
      <w:t>E-mail:</w:t>
    </w:r>
    <w:r>
      <w:rPr>
        <w:rFonts w:ascii="Times New Roman" w:hAnsi="Times New Roman"/>
        <w:b/>
        <w:bCs/>
        <w:color w:val="auto"/>
        <w:spacing w:val="3"/>
        <w:w w:val="95"/>
        <w:sz w:val="24"/>
        <w:szCs w:val="24"/>
        <w:u w:val="none"/>
      </w:rPr>
      <w:t xml:space="preserve"> </w:t>
    </w:r>
    <w:hyperlink r:id="rId1">
      <w:r>
        <w:rPr>
          <w:rStyle w:val="Hyperlink"/>
          <w:rFonts w:ascii="Times New Roman" w:hAnsi="Times New Roman"/>
          <w:b/>
          <w:bCs/>
          <w:color w:val="auto"/>
          <w:w w:val="95"/>
          <w:sz w:val="24"/>
          <w:szCs w:val="24"/>
          <w:u w:val="none"/>
        </w:rPr>
        <w:t>camara@trespassos.rs.leg.br</w:t>
      </w:r>
    </w:hyperlink>
    <w:hyperlink r:id="rId2">
      <w:r>
        <w:rPr>
          <w:rStyle w:val="Hyperlink"/>
          <w:rFonts w:ascii="Times New Roman" w:hAnsi="Times New Roman"/>
          <w:b/>
          <w:bCs/>
          <w:color w:val="auto"/>
          <w:spacing w:val="4"/>
          <w:w w:val="95"/>
          <w:sz w:val="24"/>
          <w:szCs w:val="24"/>
          <w:u w:val="none"/>
        </w:rPr>
        <w:t xml:space="preserve"> </w:t>
      </w:r>
    </w:hyperlink>
    <w:r>
      <w:rPr>
        <w:rFonts w:ascii="Times New Roman" w:hAnsi="Times New Roman"/>
        <w:b/>
        <w:bCs/>
        <w:color w:val="auto"/>
        <w:w w:val="95"/>
        <w:sz w:val="24"/>
        <w:szCs w:val="24"/>
      </w:rPr>
      <w:t xml:space="preserve">- </w:t>
    </w:r>
    <w:r>
      <w:rPr>
        <w:rFonts w:ascii="Times New Roman" w:hAnsi="Times New Roman"/>
        <w:b/>
        <w:bCs/>
        <w:color w:val="auto"/>
        <w:sz w:val="24"/>
        <w:szCs w:val="24"/>
      </w:rPr>
      <w:t>Site:</w:t>
    </w:r>
    <w:r>
      <w:rPr>
        <w:rFonts w:ascii="Times New Roman" w:hAnsi="Times New Roman"/>
        <w:b/>
        <w:bCs/>
        <w:color w:val="auto"/>
        <w:spacing w:val="-22"/>
        <w:sz w:val="24"/>
        <w:szCs w:val="24"/>
        <w:u w:val="none"/>
      </w:rPr>
      <w:t xml:space="preserve"> </w:t>
    </w:r>
    <w:hyperlink r:id="rId3">
      <w:r>
        <w:rPr>
          <w:rStyle w:val="Hyperlink"/>
          <w:rFonts w:ascii="Times New Roman" w:hAnsi="Times New Roman"/>
          <w:b/>
          <w:bCs/>
          <w:color w:val="auto"/>
          <w:sz w:val="24"/>
          <w:szCs w:val="24"/>
          <w:u w:val="none"/>
        </w:rPr>
        <w:t>www.trespassos.rs.leg.br</w:t>
      </w:r>
    </w:hyperlink>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Normal"/>
      <w:widowControl/>
      <w:suppressAutoHyphens w:val="true"/>
      <w:overflowPunct w:val="true"/>
      <w:bidi w:val="0"/>
      <w:spacing w:lineRule="auto" w:line="228" w:before="100" w:after="0"/>
      <w:ind w:hanging="0" w:left="2665" w:right="510"/>
      <w:jc w:val="center"/>
      <w:rPr/>
    </w:pPr>
    <w:r>
      <w:drawing>
        <wp:anchor distT="0" distB="0" distL="0" distR="0" simplePos="0" relativeHeight="27" behindDoc="1" locked="0" layoutInCell="1" allowOverlap="1">
          <wp:simplePos x="0" y="0"/>
          <wp:positionH relativeFrom="column">
            <wp:posOffset>1837055</wp:posOffset>
          </wp:positionH>
          <wp:positionV relativeFrom="paragraph">
            <wp:posOffset>55245</wp:posOffset>
          </wp:positionV>
          <wp:extent cx="582295" cy="70739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noChangeArrowheads="1"/>
                  </pic:cNvPicPr>
                </pic:nvPicPr>
                <pic:blipFill>
                  <a:blip r:embed="rId1"/>
                  <a:stretch>
                    <a:fillRect/>
                  </a:stretch>
                </pic:blipFill>
                <pic:spPr bwMode="auto">
                  <a:xfrm>
                    <a:off x="0" y="0"/>
                    <a:ext cx="582295" cy="707390"/>
                  </a:xfrm>
                  <a:prstGeom prst="rect">
                    <a:avLst/>
                  </a:prstGeom>
                  <a:noFill/>
                </pic:spPr>
              </pic:pic>
            </a:graphicData>
          </a:graphic>
        </wp:anchor>
      </w:drawing>
    </w:r>
    <w:r>
      <w:rPr>
        <w:w w:val="90"/>
        <w:sz w:val="28"/>
        <w:szCs w:val="28"/>
      </w:rPr>
      <w:t>Câmara</w:t>
    </w:r>
    <w:r>
      <w:rPr>
        <w:spacing w:val="-45"/>
        <w:w w:val="90"/>
        <w:sz w:val="28"/>
        <w:szCs w:val="28"/>
      </w:rPr>
      <w:t xml:space="preserve"> </w:t>
    </w:r>
    <w:r>
      <w:rPr>
        <w:w w:val="90"/>
        <w:sz w:val="28"/>
        <w:szCs w:val="28"/>
      </w:rPr>
      <w:t>Municipal</w:t>
    </w:r>
    <w:r>
      <w:rPr>
        <w:spacing w:val="-44"/>
        <w:w w:val="90"/>
        <w:sz w:val="28"/>
        <w:szCs w:val="28"/>
      </w:rPr>
      <w:t xml:space="preserve"> </w:t>
    </w:r>
    <w:r>
      <w:rPr>
        <w:w w:val="90"/>
        <w:sz w:val="28"/>
        <w:szCs w:val="28"/>
      </w:rPr>
      <w:t>de</w:t>
    </w:r>
    <w:r>
      <w:rPr>
        <w:spacing w:val="-44"/>
        <w:w w:val="90"/>
        <w:sz w:val="28"/>
        <w:szCs w:val="28"/>
      </w:rPr>
      <w:t xml:space="preserve"> </w:t>
    </w:r>
    <w:r>
      <w:rPr>
        <w:w w:val="90"/>
        <w:sz w:val="28"/>
        <w:szCs w:val="28"/>
      </w:rPr>
      <w:t>Três</w:t>
    </w:r>
    <w:r>
      <w:rPr>
        <w:spacing w:val="-45"/>
        <w:w w:val="90"/>
        <w:sz w:val="28"/>
        <w:szCs w:val="28"/>
      </w:rPr>
      <w:t xml:space="preserve"> </w:t>
    </w:r>
    <w:r>
      <w:rPr>
        <w:spacing w:val="-3"/>
        <w:w w:val="90"/>
        <w:sz w:val="28"/>
        <w:szCs w:val="28"/>
      </w:rPr>
      <w:t xml:space="preserve">Passos </w:t>
    </w:r>
  </w:p>
  <w:p>
    <w:pPr>
      <w:pStyle w:val="Normal"/>
      <w:widowControl/>
      <w:suppressAutoHyphens w:val="true"/>
      <w:overflowPunct w:val="true"/>
      <w:bidi w:val="0"/>
      <w:spacing w:lineRule="auto" w:line="228" w:before="100" w:after="0"/>
      <w:ind w:hanging="0" w:left="3175" w:right="907"/>
      <w:jc w:val="center"/>
      <w:rPr>
        <w:rFonts w:ascii="Times New Roman" w:hAnsi="Times New Roman"/>
        <w:sz w:val="24"/>
        <w:szCs w:val="24"/>
      </w:rPr>
    </w:pPr>
    <w:r>
      <w:rPr>
        <w:sz w:val="24"/>
        <w:szCs w:val="24"/>
      </w:rPr>
      <w:t xml:space="preserve">Estado do Rio Grande do Sul </w:t>
    </w:r>
  </w:p>
  <w:p>
    <w:pPr>
      <w:pStyle w:val="Normal"/>
      <w:widowControl/>
      <w:suppressAutoHyphens w:val="true"/>
      <w:overflowPunct w:val="true"/>
      <w:bidi w:val="0"/>
      <w:spacing w:lineRule="auto" w:line="228" w:before="100" w:after="0"/>
      <w:ind w:hanging="0" w:left="3175" w:right="907"/>
      <w:jc w:val="center"/>
      <w:rPr>
        <w:b w:val="false"/>
        <w:bCs w:val="false"/>
      </w:rPr>
    </w:pPr>
    <w:r>
      <w:rPr>
        <w:b w:val="false"/>
        <w:bCs w:val="false"/>
        <w:w w:val="95"/>
        <w:sz w:val="24"/>
        <w:szCs w:val="24"/>
      </w:rPr>
      <w:t>Poder</w:t>
    </w:r>
    <w:r>
      <w:rPr>
        <w:b w:val="false"/>
        <w:bCs w:val="false"/>
        <w:spacing w:val="-48"/>
        <w:w w:val="95"/>
        <w:sz w:val="24"/>
        <w:szCs w:val="24"/>
      </w:rPr>
      <w:t xml:space="preserve"> </w:t>
    </w:r>
    <w:r>
      <w:rPr>
        <w:b w:val="false"/>
        <w:bCs w:val="false"/>
        <w:w w:val="95"/>
        <w:sz w:val="24"/>
        <w:szCs w:val="24"/>
      </w:rPr>
      <w:t>Legislativo</w:t>
    </w:r>
    <w:r>
      <w:rPr>
        <w:b w:val="false"/>
        <w:bCs w:val="false"/>
        <w:spacing w:val="-48"/>
        <w:w w:val="95"/>
        <w:sz w:val="24"/>
        <w:szCs w:val="24"/>
      </w:rPr>
      <w:t xml:space="preserve"> </w:t>
    </w:r>
    <w:r>
      <w:rPr>
        <w:b w:val="false"/>
        <w:bCs w:val="false"/>
        <w:w w:val="95"/>
        <w:sz w:val="24"/>
        <w:szCs w:val="24"/>
      </w:rPr>
      <w:t>Municipal</w:t>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Normal"/>
      <w:widowControl/>
      <w:suppressAutoHyphens w:val="true"/>
      <w:overflowPunct w:val="true"/>
      <w:bidi w:val="0"/>
      <w:spacing w:lineRule="auto" w:line="228" w:before="100" w:after="0"/>
      <w:ind w:hanging="0" w:left="2665" w:right="510"/>
      <w:jc w:val="center"/>
      <w:rPr/>
    </w:pPr>
    <w:r>
      <w:drawing>
        <wp:anchor distT="0" distB="0" distL="0" distR="0" simplePos="0" relativeHeight="27" behindDoc="1" locked="0" layoutInCell="1" allowOverlap="1">
          <wp:simplePos x="0" y="0"/>
          <wp:positionH relativeFrom="column">
            <wp:posOffset>1837055</wp:posOffset>
          </wp:positionH>
          <wp:positionV relativeFrom="paragraph">
            <wp:posOffset>55245</wp:posOffset>
          </wp:positionV>
          <wp:extent cx="582295" cy="707390"/>
          <wp:effectExtent l="0" t="0" r="0" b="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a:picLocks noChangeAspect="1" noChangeArrowheads="1"/>
                  </pic:cNvPicPr>
                </pic:nvPicPr>
                <pic:blipFill>
                  <a:blip r:embed="rId1"/>
                  <a:stretch>
                    <a:fillRect/>
                  </a:stretch>
                </pic:blipFill>
                <pic:spPr bwMode="auto">
                  <a:xfrm>
                    <a:off x="0" y="0"/>
                    <a:ext cx="582295" cy="707390"/>
                  </a:xfrm>
                  <a:prstGeom prst="rect">
                    <a:avLst/>
                  </a:prstGeom>
                  <a:noFill/>
                </pic:spPr>
              </pic:pic>
            </a:graphicData>
          </a:graphic>
        </wp:anchor>
      </w:drawing>
    </w:r>
    <w:r>
      <w:rPr>
        <w:w w:val="90"/>
        <w:sz w:val="28"/>
        <w:szCs w:val="28"/>
      </w:rPr>
      <w:t>Câmara</w:t>
    </w:r>
    <w:r>
      <w:rPr>
        <w:spacing w:val="-45"/>
        <w:w w:val="90"/>
        <w:sz w:val="28"/>
        <w:szCs w:val="28"/>
      </w:rPr>
      <w:t xml:space="preserve"> </w:t>
    </w:r>
    <w:r>
      <w:rPr>
        <w:w w:val="90"/>
        <w:sz w:val="28"/>
        <w:szCs w:val="28"/>
      </w:rPr>
      <w:t>Municipal</w:t>
    </w:r>
    <w:r>
      <w:rPr>
        <w:spacing w:val="-44"/>
        <w:w w:val="90"/>
        <w:sz w:val="28"/>
        <w:szCs w:val="28"/>
      </w:rPr>
      <w:t xml:space="preserve"> </w:t>
    </w:r>
    <w:r>
      <w:rPr>
        <w:w w:val="90"/>
        <w:sz w:val="28"/>
        <w:szCs w:val="28"/>
      </w:rPr>
      <w:t>de</w:t>
    </w:r>
    <w:r>
      <w:rPr>
        <w:spacing w:val="-44"/>
        <w:w w:val="90"/>
        <w:sz w:val="28"/>
        <w:szCs w:val="28"/>
      </w:rPr>
      <w:t xml:space="preserve"> </w:t>
    </w:r>
    <w:r>
      <w:rPr>
        <w:w w:val="90"/>
        <w:sz w:val="28"/>
        <w:szCs w:val="28"/>
      </w:rPr>
      <w:t>Três</w:t>
    </w:r>
    <w:r>
      <w:rPr>
        <w:spacing w:val="-45"/>
        <w:w w:val="90"/>
        <w:sz w:val="28"/>
        <w:szCs w:val="28"/>
      </w:rPr>
      <w:t xml:space="preserve"> </w:t>
    </w:r>
    <w:r>
      <w:rPr>
        <w:spacing w:val="-3"/>
        <w:w w:val="90"/>
        <w:sz w:val="28"/>
        <w:szCs w:val="28"/>
      </w:rPr>
      <w:t xml:space="preserve">Passos </w:t>
    </w:r>
  </w:p>
  <w:p>
    <w:pPr>
      <w:pStyle w:val="Normal"/>
      <w:widowControl/>
      <w:suppressAutoHyphens w:val="true"/>
      <w:overflowPunct w:val="true"/>
      <w:bidi w:val="0"/>
      <w:spacing w:lineRule="auto" w:line="228" w:before="100" w:after="0"/>
      <w:ind w:hanging="0" w:left="3175" w:right="907"/>
      <w:jc w:val="center"/>
      <w:rPr>
        <w:rFonts w:ascii="Times New Roman" w:hAnsi="Times New Roman"/>
        <w:sz w:val="24"/>
        <w:szCs w:val="24"/>
      </w:rPr>
    </w:pPr>
    <w:r>
      <w:rPr>
        <w:sz w:val="24"/>
        <w:szCs w:val="24"/>
      </w:rPr>
      <w:t xml:space="preserve">Estado do Rio Grande do Sul </w:t>
    </w:r>
  </w:p>
  <w:p>
    <w:pPr>
      <w:pStyle w:val="Normal"/>
      <w:widowControl/>
      <w:suppressAutoHyphens w:val="true"/>
      <w:overflowPunct w:val="true"/>
      <w:bidi w:val="0"/>
      <w:spacing w:lineRule="auto" w:line="228" w:before="100" w:after="0"/>
      <w:ind w:hanging="0" w:left="3175" w:right="907"/>
      <w:jc w:val="center"/>
      <w:rPr>
        <w:b w:val="false"/>
        <w:bCs w:val="false"/>
      </w:rPr>
    </w:pPr>
    <w:r>
      <w:rPr>
        <w:b w:val="false"/>
        <w:bCs w:val="false"/>
        <w:w w:val="95"/>
        <w:sz w:val="24"/>
        <w:szCs w:val="24"/>
      </w:rPr>
      <w:t>Poder</w:t>
    </w:r>
    <w:r>
      <w:rPr>
        <w:b w:val="false"/>
        <w:bCs w:val="false"/>
        <w:spacing w:val="-48"/>
        <w:w w:val="95"/>
        <w:sz w:val="24"/>
        <w:szCs w:val="24"/>
      </w:rPr>
      <w:t xml:space="preserve"> </w:t>
    </w:r>
    <w:r>
      <w:rPr>
        <w:b w:val="false"/>
        <w:bCs w:val="false"/>
        <w:w w:val="95"/>
        <w:sz w:val="24"/>
        <w:szCs w:val="24"/>
      </w:rPr>
      <w:t>Legislativo</w:t>
    </w:r>
    <w:r>
      <w:rPr>
        <w:b w:val="false"/>
        <w:bCs w:val="false"/>
        <w:spacing w:val="-48"/>
        <w:w w:val="95"/>
        <w:sz w:val="24"/>
        <w:szCs w:val="24"/>
      </w:rPr>
      <w:t xml:space="preserve"> </w:t>
    </w:r>
    <w:r>
      <w:rPr>
        <w:b w:val="false"/>
        <w:bCs w:val="false"/>
        <w:w w:val="95"/>
        <w:sz w:val="24"/>
        <w:szCs w:val="24"/>
      </w:rPr>
      <w:t>Municipal</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9">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7">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90"/>
  <w:embedSystemFonts/>
  <w:defaultTabStop w:val="709"/>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Cs w:val="24"/>
        <w:lang w:val="pt-BR" w:eastAsia="zh-CN" w:bidi="hi-IN"/>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2523d2"/>
    <w:pPr>
      <w:widowControl/>
      <w:suppressAutoHyphens w:val="true"/>
      <w:overflowPunct w:val="true"/>
      <w:bidi w:val="0"/>
      <w:spacing w:before="0" w:after="0"/>
      <w:jc w:val="left"/>
    </w:pPr>
    <w:rPr>
      <w:rFonts w:ascii="Times New Roman" w:hAnsi="Times New Roman" w:eastAsia="Times New Roman" w:cs="Times New Roman"/>
      <w:color w:val="auto"/>
      <w:kern w:val="0"/>
      <w:sz w:val="24"/>
      <w:szCs w:val="24"/>
      <w:lang w:val="pt-BR" w:eastAsia="pt-BR" w:bidi="ar-SA"/>
    </w:rPr>
  </w:style>
  <w:style w:type="paragraph" w:styleId="Heading1">
    <w:name w:val="heading 1"/>
    <w:basedOn w:val="Normal"/>
    <w:next w:val="Normal"/>
    <w:qFormat/>
    <w:pPr>
      <w:keepNext w:val="true"/>
      <w:ind w:hanging="0" w:left="-180"/>
      <w:outlineLvl w:val="0"/>
    </w:pPr>
    <w:rPr>
      <w:sz w:val="28"/>
    </w:rPr>
  </w:style>
  <w:style w:type="paragraph" w:styleId="Heading2">
    <w:name w:val="heading 2"/>
    <w:basedOn w:val="Normal"/>
    <w:next w:val="Normal"/>
    <w:qFormat/>
    <w:pPr>
      <w:keepNext w:val="true"/>
      <w:ind w:hanging="0" w:left="-180"/>
      <w:jc w:val="center"/>
      <w:outlineLvl w:val="1"/>
    </w:pPr>
    <w:rPr>
      <w:sz w:val="28"/>
    </w:rPr>
  </w:style>
  <w:style w:type="paragraph" w:styleId="Heading3">
    <w:name w:val="heading 3"/>
    <w:basedOn w:val="Normal"/>
    <w:next w:val="Normal"/>
    <w:qFormat/>
    <w:pPr>
      <w:keepNext w:val="true"/>
      <w:spacing w:lineRule="auto" w:line="360"/>
      <w:jc w:val="both"/>
      <w:outlineLvl w:val="2"/>
    </w:pPr>
    <w:rPr>
      <w:rFonts w:ascii="Arial" w:hAnsi="Arial" w:cs="Arial"/>
      <w:u w:val="single"/>
    </w:rPr>
  </w:style>
  <w:style w:type="paragraph" w:styleId="Heading4">
    <w:name w:val="heading 4"/>
    <w:basedOn w:val="Normal"/>
    <w:next w:val="Normal"/>
    <w:qFormat/>
    <w:pPr>
      <w:keepNext w:val="true"/>
      <w:spacing w:lineRule="auto" w:line="360"/>
      <w:ind w:hanging="0" w:left="-180"/>
      <w:jc w:val="both"/>
      <w:outlineLvl w:val="3"/>
    </w:pPr>
    <w:rPr>
      <w:rFonts w:ascii="Arial" w:hAnsi="Arial" w:cs="Arial"/>
      <w:u w:val="single"/>
    </w:rPr>
  </w:style>
  <w:style w:type="paragraph" w:styleId="Heading5">
    <w:name w:val="heading 5"/>
    <w:basedOn w:val="Normal"/>
    <w:next w:val="Normal"/>
    <w:qFormat/>
    <w:pPr>
      <w:keepNext w:val="true"/>
      <w:jc w:val="both"/>
      <w:outlineLvl w:val="4"/>
    </w:pPr>
    <w:rPr>
      <w:rFonts w:ascii="Arial" w:hAnsi="Arial" w:cs="Arial"/>
      <w:b/>
      <w:bCs/>
    </w:rPr>
  </w:style>
  <w:style w:type="paragraph" w:styleId="Heading7">
    <w:name w:val="heading 7"/>
    <w:basedOn w:val="Normal"/>
    <w:next w:val="Normal"/>
    <w:qFormat/>
    <w:pPr>
      <w:keepNext w:val="true"/>
      <w:jc w:val="both"/>
      <w:outlineLvl w:val="6"/>
    </w:pPr>
    <w:rPr>
      <w:u w:val="single"/>
    </w:rPr>
  </w:style>
  <w:style w:type="paragraph" w:styleId="Heading8">
    <w:name w:val="heading 8"/>
    <w:basedOn w:val="Normal"/>
    <w:next w:val="Normal"/>
    <w:qFormat/>
    <w:pPr>
      <w:keepNext w:val="true"/>
      <w:outlineLvl w:val="7"/>
    </w:pPr>
    <w:rPr>
      <w:u w:val="single"/>
    </w:rPr>
  </w:style>
  <w:style w:type="paragraph" w:styleId="Heading9">
    <w:name w:val="heading 9"/>
    <w:basedOn w:val="Normal"/>
    <w:next w:val="Normal"/>
    <w:qFormat/>
    <w:pPr>
      <w:keepNext w:val="true"/>
      <w:outlineLvl w:val="8"/>
    </w:pPr>
    <w:rPr>
      <w:b/>
      <w:i/>
    </w:rPr>
  </w:style>
  <w:style w:type="character" w:styleId="DefaultParagraphFont" w:default="1">
    <w:name w:val="Default Paragraph Font"/>
    <w:uiPriority w:val="1"/>
    <w:semiHidden/>
    <w:unhideWhenUsed/>
    <w:qFormat/>
    <w:rPr/>
  </w:style>
  <w:style w:type="character" w:styleId="InternetLink" w:customStyle="1">
    <w:name w:val="Internet Link"/>
    <w:qFormat/>
    <w:rPr>
      <w:color w:val="0000FF"/>
      <w:u w:val="single"/>
    </w:rPr>
  </w:style>
  <w:style w:type="character" w:styleId="Strong">
    <w:name w:val="Strong"/>
    <w:qFormat/>
    <w:rPr>
      <w:b/>
      <w:bCs/>
    </w:rPr>
  </w:style>
  <w:style w:type="character" w:styleId="titulo031" w:customStyle="1">
    <w:name w:val="titulo031"/>
    <w:qFormat/>
    <w:rPr>
      <w:rFonts w:ascii="Arial" w:hAnsi="Arial" w:cs="Arial"/>
      <w:b/>
      <w:bCs/>
      <w:color w:val="CC6633"/>
      <w:sz w:val="18"/>
      <w:szCs w:val="18"/>
    </w:rPr>
  </w:style>
  <w:style w:type="character" w:styleId="RecuodecorpodetextoChar" w:customStyle="1">
    <w:name w:val="Recuo de corpo de texto Char"/>
    <w:qFormat/>
    <w:rsid w:val="00c357a2"/>
    <w:rPr>
      <w:sz w:val="28"/>
      <w:szCs w:val="24"/>
    </w:rPr>
  </w:style>
  <w:style w:type="character" w:styleId="Recuodecorpodetexto3Char" w:customStyle="1">
    <w:name w:val="Recuo de corpo de texto 3 Char"/>
    <w:qFormat/>
    <w:rsid w:val="00c357a2"/>
    <w:rPr>
      <w:sz w:val="28"/>
      <w:szCs w:val="24"/>
    </w:rPr>
  </w:style>
  <w:style w:type="character" w:styleId="Recuodecorpodetexto2Char" w:customStyle="1">
    <w:name w:val="Recuo de corpo de texto 2 Char"/>
    <w:qFormat/>
    <w:rsid w:val="00c357a2"/>
    <w:rPr>
      <w:rFonts w:ascii="Arial" w:hAnsi="Arial" w:cs="Arial"/>
      <w:sz w:val="24"/>
      <w:szCs w:val="24"/>
    </w:rPr>
  </w:style>
  <w:style w:type="character" w:styleId="CorpodetextoChar" w:customStyle="1">
    <w:name w:val="Corpo de texto Char"/>
    <w:qFormat/>
    <w:rsid w:val="00c357a2"/>
    <w:rPr>
      <w:rFonts w:ascii="Arial" w:hAnsi="Arial" w:cs="Arial"/>
      <w:sz w:val="24"/>
      <w:szCs w:val="24"/>
    </w:rPr>
  </w:style>
  <w:style w:type="character" w:styleId="TextodebaloChar" w:customStyle="1">
    <w:name w:val="Texto de balão Char"/>
    <w:qFormat/>
    <w:rsid w:val="008f66e8"/>
    <w:rPr>
      <w:rFonts w:ascii="Segoe UI" w:hAnsi="Segoe UI" w:cs="Segoe UI"/>
      <w:sz w:val="18"/>
      <w:szCs w:val="18"/>
    </w:rPr>
  </w:style>
  <w:style w:type="character" w:styleId="apple-converted-space" w:customStyle="1">
    <w:name w:val="apple-converted-space"/>
    <w:qFormat/>
    <w:rsid w:val="00de0d83"/>
    <w:rPr/>
  </w:style>
  <w:style w:type="character" w:styleId="highlight" w:customStyle="1">
    <w:name w:val="highlight"/>
    <w:qFormat/>
    <w:rsid w:val="00de0d83"/>
    <w:rPr/>
  </w:style>
  <w:style w:type="character" w:styleId="badge" w:customStyle="1">
    <w:name w:val="badge"/>
    <w:qFormat/>
    <w:rsid w:val="001d6cb1"/>
    <w:rPr/>
  </w:style>
  <w:style w:type="character" w:styleId="CabealhoChar" w:customStyle="1">
    <w:name w:val="Cabeçalho Char"/>
    <w:basedOn w:val="DefaultParagraphFont"/>
    <w:qFormat/>
    <w:rPr>
      <w:sz w:val="24"/>
      <w:szCs w:val="24"/>
    </w:rPr>
  </w:style>
  <w:style w:type="character" w:styleId="RodapChar" w:customStyle="1">
    <w:name w:val="Rodapé Char"/>
    <w:basedOn w:val="DefaultParagraphFont"/>
    <w:qFormat/>
    <w:rPr>
      <w:sz w:val="24"/>
      <w:szCs w:val="24"/>
    </w:rPr>
  </w:style>
  <w:style w:type="character" w:styleId="TextodenotadefimChar" w:customStyle="1">
    <w:name w:val="Texto de nota de fim Char"/>
    <w:basedOn w:val="DefaultParagraphFont"/>
    <w:qFormat/>
    <w:rPr>
      <w:rFonts w:ascii="Calibri" w:hAnsi="Calibri" w:eastAsia="Calibri"/>
      <w:lang w:eastAsia="en-US"/>
    </w:rPr>
  </w:style>
  <w:style w:type="character" w:styleId="TextodenotadefimChar1" w:customStyle="1">
    <w:name w:val="Texto de nota de fim Char1"/>
    <w:basedOn w:val="DefaultParagraphFont"/>
    <w:qFormat/>
    <w:rPr/>
  </w:style>
  <w:style w:type="character" w:styleId="Fontepargpadro1" w:customStyle="1">
    <w:name w:val="Fonte parág. padrão1"/>
    <w:qFormat/>
    <w:rPr/>
  </w:style>
  <w:style w:type="character" w:styleId="WW8Num22z8" w:customStyle="1">
    <w:name w:val="WW8Num22z8"/>
    <w:qFormat/>
    <w:rPr/>
  </w:style>
  <w:style w:type="character" w:styleId="WW8Num22z7" w:customStyle="1">
    <w:name w:val="WW8Num22z7"/>
    <w:qFormat/>
    <w:rPr/>
  </w:style>
  <w:style w:type="character" w:styleId="WW8Num22z6" w:customStyle="1">
    <w:name w:val="WW8Num22z6"/>
    <w:qFormat/>
    <w:rPr/>
  </w:style>
  <w:style w:type="character" w:styleId="WW8Num22z5" w:customStyle="1">
    <w:name w:val="WW8Num22z5"/>
    <w:qFormat/>
    <w:rPr/>
  </w:style>
  <w:style w:type="character" w:styleId="WW8Num22z4" w:customStyle="1">
    <w:name w:val="WW8Num22z4"/>
    <w:qFormat/>
    <w:rPr/>
  </w:style>
  <w:style w:type="character" w:styleId="WW8Num22z3" w:customStyle="1">
    <w:name w:val="WW8Num22z3"/>
    <w:qFormat/>
    <w:rPr/>
  </w:style>
  <w:style w:type="character" w:styleId="WW8Num22z2" w:customStyle="1">
    <w:name w:val="WW8Num22z2"/>
    <w:qFormat/>
    <w:rPr/>
  </w:style>
  <w:style w:type="character" w:styleId="WW8Num22z1" w:customStyle="1">
    <w:name w:val="WW8Num22z1"/>
    <w:qFormat/>
    <w:rPr/>
  </w:style>
  <w:style w:type="character" w:styleId="WW8Num22z0" w:customStyle="1">
    <w:name w:val="WW8Num22z0"/>
    <w:qFormat/>
    <w:rPr/>
  </w:style>
  <w:style w:type="character" w:styleId="WW8Num21z8" w:customStyle="1">
    <w:name w:val="WW8Num21z8"/>
    <w:qFormat/>
    <w:rPr/>
  </w:style>
  <w:style w:type="character" w:styleId="WW8Num21z7" w:customStyle="1">
    <w:name w:val="WW8Num21z7"/>
    <w:qFormat/>
    <w:rPr/>
  </w:style>
  <w:style w:type="character" w:styleId="WW8Num21z6" w:customStyle="1">
    <w:name w:val="WW8Num21z6"/>
    <w:qFormat/>
    <w:rPr/>
  </w:style>
  <w:style w:type="character" w:styleId="WW8Num21z5" w:customStyle="1">
    <w:name w:val="WW8Num21z5"/>
    <w:qFormat/>
    <w:rPr/>
  </w:style>
  <w:style w:type="character" w:styleId="WW8Num21z4" w:customStyle="1">
    <w:name w:val="WW8Num21z4"/>
    <w:qFormat/>
    <w:rPr/>
  </w:style>
  <w:style w:type="character" w:styleId="WW8Num21z3" w:customStyle="1">
    <w:name w:val="WW8Num21z3"/>
    <w:qFormat/>
    <w:rPr/>
  </w:style>
  <w:style w:type="character" w:styleId="WW8Num21z2" w:customStyle="1">
    <w:name w:val="WW8Num21z2"/>
    <w:qFormat/>
    <w:rPr/>
  </w:style>
  <w:style w:type="character" w:styleId="WW8Num21z1" w:customStyle="1">
    <w:name w:val="WW8Num21z1"/>
    <w:qFormat/>
    <w:rPr/>
  </w:style>
  <w:style w:type="character" w:styleId="WW8Num21z0" w:customStyle="1">
    <w:name w:val="WW8Num21z0"/>
    <w:qFormat/>
    <w:rPr/>
  </w:style>
  <w:style w:type="character" w:styleId="WW8Num20z3" w:customStyle="1">
    <w:name w:val="WW8Num20z3"/>
    <w:qFormat/>
    <w:rPr>
      <w:rFonts w:ascii="Symbol" w:hAnsi="Symbol" w:cs="Symbol"/>
    </w:rPr>
  </w:style>
  <w:style w:type="character" w:styleId="WW8Num20z2" w:customStyle="1">
    <w:name w:val="WW8Num20z2"/>
    <w:qFormat/>
    <w:rPr>
      <w:rFonts w:ascii="Wingdings" w:hAnsi="Wingdings" w:cs="Wingdings"/>
    </w:rPr>
  </w:style>
  <w:style w:type="character" w:styleId="WW8Num20z1" w:customStyle="1">
    <w:name w:val="WW8Num20z1"/>
    <w:qFormat/>
    <w:rPr>
      <w:rFonts w:ascii="Courier New" w:hAnsi="Courier New" w:cs="Courier New"/>
    </w:rPr>
  </w:style>
  <w:style w:type="character" w:styleId="WW8Num20z0" w:customStyle="1">
    <w:name w:val="WW8Num20z0"/>
    <w:qFormat/>
    <w:rPr>
      <w:rFonts w:ascii="Times New Roman" w:hAnsi="Times New Roman" w:eastAsia="Times New Roman" w:cs="Times New Roman"/>
    </w:rPr>
  </w:style>
  <w:style w:type="character" w:styleId="WW8Num19z3" w:customStyle="1">
    <w:name w:val="WW8Num19z3"/>
    <w:qFormat/>
    <w:rPr>
      <w:rFonts w:ascii="Symbol" w:hAnsi="Symbol" w:cs="Symbol"/>
    </w:rPr>
  </w:style>
  <w:style w:type="character" w:styleId="WW8Num19z2" w:customStyle="1">
    <w:name w:val="WW8Num19z2"/>
    <w:qFormat/>
    <w:rPr>
      <w:rFonts w:ascii="Wingdings" w:hAnsi="Wingdings" w:cs="Wingdings"/>
    </w:rPr>
  </w:style>
  <w:style w:type="character" w:styleId="WW8Num19z1" w:customStyle="1">
    <w:name w:val="WW8Num19z1"/>
    <w:qFormat/>
    <w:rPr>
      <w:rFonts w:ascii="Courier New" w:hAnsi="Courier New" w:cs="Courier New"/>
    </w:rPr>
  </w:style>
  <w:style w:type="character" w:styleId="WW8Num19z0" w:customStyle="1">
    <w:name w:val="WW8Num19z0"/>
    <w:qFormat/>
    <w:rPr>
      <w:rFonts w:ascii="Times New Roman" w:hAnsi="Times New Roman" w:eastAsia="Times New Roman" w:cs="Times New Roman"/>
    </w:rPr>
  </w:style>
  <w:style w:type="character" w:styleId="WW8Num18z8" w:customStyle="1">
    <w:name w:val="WW8Num18z8"/>
    <w:qFormat/>
    <w:rPr/>
  </w:style>
  <w:style w:type="character" w:styleId="WW8Num18z7" w:customStyle="1">
    <w:name w:val="WW8Num18z7"/>
    <w:qFormat/>
    <w:rPr/>
  </w:style>
  <w:style w:type="character" w:styleId="WW8Num18z6" w:customStyle="1">
    <w:name w:val="WW8Num18z6"/>
    <w:qFormat/>
    <w:rPr/>
  </w:style>
  <w:style w:type="character" w:styleId="WW8Num18z5" w:customStyle="1">
    <w:name w:val="WW8Num18z5"/>
    <w:qFormat/>
    <w:rPr/>
  </w:style>
  <w:style w:type="character" w:styleId="WW8Num18z4" w:customStyle="1">
    <w:name w:val="WW8Num18z4"/>
    <w:qFormat/>
    <w:rPr/>
  </w:style>
  <w:style w:type="character" w:styleId="WW8Num18z3" w:customStyle="1">
    <w:name w:val="WW8Num18z3"/>
    <w:qFormat/>
    <w:rPr/>
  </w:style>
  <w:style w:type="character" w:styleId="WW8Num18z2" w:customStyle="1">
    <w:name w:val="WW8Num18z2"/>
    <w:qFormat/>
    <w:rPr/>
  </w:style>
  <w:style w:type="character" w:styleId="WW8Num18z1" w:customStyle="1">
    <w:name w:val="WW8Num18z1"/>
    <w:qFormat/>
    <w:rPr/>
  </w:style>
  <w:style w:type="character" w:styleId="WW8Num18z0" w:customStyle="1">
    <w:name w:val="WW8Num18z0"/>
    <w:qFormat/>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style>
  <w:style w:type="character" w:styleId="WW8Num16z8" w:customStyle="1">
    <w:name w:val="WW8Num16z8"/>
    <w:qFormat/>
    <w:rPr/>
  </w:style>
  <w:style w:type="character" w:styleId="WW8Num16z7" w:customStyle="1">
    <w:name w:val="WW8Num16z7"/>
    <w:qFormat/>
    <w:rPr/>
  </w:style>
  <w:style w:type="character" w:styleId="WW8Num16z6" w:customStyle="1">
    <w:name w:val="WW8Num16z6"/>
    <w:qFormat/>
    <w:rPr/>
  </w:style>
  <w:style w:type="character" w:styleId="WW8Num16z5" w:customStyle="1">
    <w:name w:val="WW8Num16z5"/>
    <w:qFormat/>
    <w:rPr/>
  </w:style>
  <w:style w:type="character" w:styleId="WW8Num16z4" w:customStyle="1">
    <w:name w:val="WW8Num16z4"/>
    <w:qFormat/>
    <w:rPr/>
  </w:style>
  <w:style w:type="character" w:styleId="WW8Num16z3" w:customStyle="1">
    <w:name w:val="WW8Num16z3"/>
    <w:qFormat/>
    <w:rPr/>
  </w:style>
  <w:style w:type="character" w:styleId="WW8Num16z2" w:customStyle="1">
    <w:name w:val="WW8Num16z2"/>
    <w:qFormat/>
    <w:rPr/>
  </w:style>
  <w:style w:type="character" w:styleId="WW8Num16z1" w:customStyle="1">
    <w:name w:val="WW8Num16z1"/>
    <w:qFormat/>
    <w:rPr/>
  </w:style>
  <w:style w:type="character" w:styleId="WW8Num16z0" w:customStyle="1">
    <w:name w:val="WW8Num16z0"/>
    <w:qFormat/>
    <w:rPr/>
  </w:style>
  <w:style w:type="character" w:styleId="WW8Num15z3" w:customStyle="1">
    <w:name w:val="WW8Num15z3"/>
    <w:qFormat/>
    <w:rPr>
      <w:rFonts w:ascii="Symbol" w:hAnsi="Symbol" w:cs="Symbol"/>
    </w:rPr>
  </w:style>
  <w:style w:type="character" w:styleId="WW8Num15z2" w:customStyle="1">
    <w:name w:val="WW8Num15z2"/>
    <w:qFormat/>
    <w:rPr>
      <w:rFonts w:ascii="Wingdings" w:hAnsi="Wingdings" w:cs="Wingdings"/>
    </w:rPr>
  </w:style>
  <w:style w:type="character" w:styleId="WW8Num15z1" w:customStyle="1">
    <w:name w:val="WW8Num15z1"/>
    <w:qFormat/>
    <w:rPr>
      <w:rFonts w:ascii="Courier New" w:hAnsi="Courier New" w:cs="Courier New"/>
    </w:rPr>
  </w:style>
  <w:style w:type="character" w:styleId="WW8Num15z0" w:customStyle="1">
    <w:name w:val="WW8Num15z0"/>
    <w:qFormat/>
    <w:rPr>
      <w:rFonts w:ascii="Times New Roman" w:hAnsi="Times New Roman" w:eastAsia="Times New Roman" w:cs="Times New Roman"/>
    </w:rPr>
  </w:style>
  <w:style w:type="character" w:styleId="WW8Num14z8" w:customStyle="1">
    <w:name w:val="WW8Num14z8"/>
    <w:qFormat/>
    <w:rPr/>
  </w:style>
  <w:style w:type="character" w:styleId="WW8Num14z7" w:customStyle="1">
    <w:name w:val="WW8Num14z7"/>
    <w:qFormat/>
    <w:rPr/>
  </w:style>
  <w:style w:type="character" w:styleId="WW8Num14z6" w:customStyle="1">
    <w:name w:val="WW8Num14z6"/>
    <w:qFormat/>
    <w:rPr/>
  </w:style>
  <w:style w:type="character" w:styleId="WW8Num14z5" w:customStyle="1">
    <w:name w:val="WW8Num14z5"/>
    <w:qFormat/>
    <w:rPr/>
  </w:style>
  <w:style w:type="character" w:styleId="WW8Num14z4" w:customStyle="1">
    <w:name w:val="WW8Num14z4"/>
    <w:qFormat/>
    <w:rPr/>
  </w:style>
  <w:style w:type="character" w:styleId="WW8Num14z3" w:customStyle="1">
    <w:name w:val="WW8Num14z3"/>
    <w:qFormat/>
    <w:rPr/>
  </w:style>
  <w:style w:type="character" w:styleId="WW8Num14z2" w:customStyle="1">
    <w:name w:val="WW8Num14z2"/>
    <w:qFormat/>
    <w:rPr/>
  </w:style>
  <w:style w:type="character" w:styleId="WW8Num14z1" w:customStyle="1">
    <w:name w:val="WW8Num14z1"/>
    <w:qFormat/>
    <w:rPr/>
  </w:style>
  <w:style w:type="character" w:styleId="WW8Num14z0" w:customStyle="1">
    <w:name w:val="WW8Num14z0"/>
    <w:qFormat/>
    <w:rPr/>
  </w:style>
  <w:style w:type="character" w:styleId="WW8Num13z3" w:customStyle="1">
    <w:name w:val="WW8Num13z3"/>
    <w:qFormat/>
    <w:rPr>
      <w:rFonts w:ascii="Symbol" w:hAnsi="Symbol" w:cs="Symbol"/>
    </w:rPr>
  </w:style>
  <w:style w:type="character" w:styleId="WW8Num13z2" w:customStyle="1">
    <w:name w:val="WW8Num13z2"/>
    <w:qFormat/>
    <w:rPr>
      <w:rFonts w:ascii="Wingdings" w:hAnsi="Wingdings" w:cs="Wingdings"/>
    </w:rPr>
  </w:style>
  <w:style w:type="character" w:styleId="WW8Num13z1" w:customStyle="1">
    <w:name w:val="WW8Num13z1"/>
    <w:qFormat/>
    <w:rPr>
      <w:rFonts w:ascii="Courier New" w:hAnsi="Courier New" w:cs="Courier New"/>
    </w:rPr>
  </w:style>
  <w:style w:type="character" w:styleId="WW8Num13z0" w:customStyle="1">
    <w:name w:val="WW8Num13z0"/>
    <w:qFormat/>
    <w:rPr>
      <w:rFonts w:ascii="Times New Roman" w:hAnsi="Times New Roman" w:eastAsia="Times New Roman" w:cs="Times New Roman"/>
    </w:rPr>
  </w:style>
  <w:style w:type="character" w:styleId="WW8Num12z3" w:customStyle="1">
    <w:name w:val="WW8Num12z3"/>
    <w:qFormat/>
    <w:rPr>
      <w:rFonts w:ascii="Symbol" w:hAnsi="Symbol" w:cs="Symbol"/>
    </w:rPr>
  </w:style>
  <w:style w:type="character" w:styleId="WW8Num12z2" w:customStyle="1">
    <w:name w:val="WW8Num12z2"/>
    <w:qFormat/>
    <w:rPr>
      <w:rFonts w:ascii="Wingdings" w:hAnsi="Wingdings" w:cs="Wingdings"/>
    </w:rPr>
  </w:style>
  <w:style w:type="character" w:styleId="WW8Num12z1" w:customStyle="1">
    <w:name w:val="WW8Num12z1"/>
    <w:qFormat/>
    <w:rPr>
      <w:rFonts w:ascii="Courier New" w:hAnsi="Courier New" w:cs="Courier New"/>
    </w:rPr>
  </w:style>
  <w:style w:type="character" w:styleId="WW8Num12z0" w:customStyle="1">
    <w:name w:val="WW8Num12z0"/>
    <w:qFormat/>
    <w:rPr>
      <w:rFonts w:ascii="Times New Roman" w:hAnsi="Times New Roman" w:eastAsia="Times New Roman" w:cs="Times New Roman"/>
    </w:rPr>
  </w:style>
  <w:style w:type="character" w:styleId="WW8Num11z3" w:customStyle="1">
    <w:name w:val="WW8Num11z3"/>
    <w:qFormat/>
    <w:rPr>
      <w:rFonts w:ascii="Symbol" w:hAnsi="Symbol" w:cs="Symbol"/>
    </w:rPr>
  </w:style>
  <w:style w:type="character" w:styleId="WW8Num11z2" w:customStyle="1">
    <w:name w:val="WW8Num11z2"/>
    <w:qFormat/>
    <w:rPr>
      <w:rFonts w:ascii="Wingdings" w:hAnsi="Wingdings" w:cs="Wingdings"/>
    </w:rPr>
  </w:style>
  <w:style w:type="character" w:styleId="WW8Num11z1" w:customStyle="1">
    <w:name w:val="WW8Num11z1"/>
    <w:qFormat/>
    <w:rPr>
      <w:rFonts w:ascii="Courier New" w:hAnsi="Courier New" w:cs="Courier New"/>
    </w:rPr>
  </w:style>
  <w:style w:type="character" w:styleId="WW8Num11z0" w:customStyle="1">
    <w:name w:val="WW8Num11z0"/>
    <w:qFormat/>
    <w:rPr>
      <w:rFonts w:ascii="Times New Roman" w:hAnsi="Times New Roman" w:eastAsia="Times New Roman" w:cs="Times New Roman"/>
    </w:rPr>
  </w:style>
  <w:style w:type="character" w:styleId="WW8Num10z3" w:customStyle="1">
    <w:name w:val="WW8Num10z3"/>
    <w:qFormat/>
    <w:rPr>
      <w:rFonts w:ascii="Symbol" w:hAnsi="Symbol" w:cs="Symbol"/>
    </w:rPr>
  </w:style>
  <w:style w:type="character" w:styleId="WW8Num10z2" w:customStyle="1">
    <w:name w:val="WW8Num10z2"/>
    <w:qFormat/>
    <w:rPr>
      <w:rFonts w:ascii="Wingdings" w:hAnsi="Wingdings" w:cs="Wingdings"/>
    </w:rPr>
  </w:style>
  <w:style w:type="character" w:styleId="WW8Num10z1" w:customStyle="1">
    <w:name w:val="WW8Num10z1"/>
    <w:qFormat/>
    <w:rPr>
      <w:rFonts w:ascii="Courier New" w:hAnsi="Courier New" w:cs="Courier New"/>
    </w:rPr>
  </w:style>
  <w:style w:type="character" w:styleId="WW8Num10z0" w:customStyle="1">
    <w:name w:val="WW8Num10z0"/>
    <w:qFormat/>
    <w:rPr>
      <w:rFonts w:ascii="Times New Roman" w:hAnsi="Times New Roman" w:eastAsia="Times New Roman" w:cs="Times New Roman"/>
    </w:rPr>
  </w:style>
  <w:style w:type="character" w:styleId="WW8Num9z8" w:customStyle="1">
    <w:name w:val="WW8Num9z8"/>
    <w:qFormat/>
    <w:rPr/>
  </w:style>
  <w:style w:type="character" w:styleId="WW8Num9z7" w:customStyle="1">
    <w:name w:val="WW8Num9z7"/>
    <w:qFormat/>
    <w:rPr/>
  </w:style>
  <w:style w:type="character" w:styleId="WW8Num9z6" w:customStyle="1">
    <w:name w:val="WW8Num9z6"/>
    <w:qFormat/>
    <w:rPr/>
  </w:style>
  <w:style w:type="character" w:styleId="WW8Num9z5" w:customStyle="1">
    <w:name w:val="WW8Num9z5"/>
    <w:qFormat/>
    <w:rPr/>
  </w:style>
  <w:style w:type="character" w:styleId="WW8Num9z4" w:customStyle="1">
    <w:name w:val="WW8Num9z4"/>
    <w:qFormat/>
    <w:rPr/>
  </w:style>
  <w:style w:type="character" w:styleId="WW8Num9z3" w:customStyle="1">
    <w:name w:val="WW8Num9z3"/>
    <w:qFormat/>
    <w:rPr/>
  </w:style>
  <w:style w:type="character" w:styleId="WW8Num9z2" w:customStyle="1">
    <w:name w:val="WW8Num9z2"/>
    <w:qFormat/>
    <w:rPr/>
  </w:style>
  <w:style w:type="character" w:styleId="WW8Num9z1" w:customStyle="1">
    <w:name w:val="WW8Num9z1"/>
    <w:qFormat/>
    <w:rPr/>
  </w:style>
  <w:style w:type="character" w:styleId="WW8Num9z0" w:customStyle="1">
    <w:name w:val="WW8Num9z0"/>
    <w:qFormat/>
    <w:rPr/>
  </w:style>
  <w:style w:type="character" w:styleId="WW8Num8z3" w:customStyle="1">
    <w:name w:val="WW8Num8z3"/>
    <w:qFormat/>
    <w:rPr>
      <w:rFonts w:ascii="Symbol" w:hAnsi="Symbol" w:cs="Symbol"/>
    </w:rPr>
  </w:style>
  <w:style w:type="character" w:styleId="WW8Num8z2" w:customStyle="1">
    <w:name w:val="WW8Num8z2"/>
    <w:qFormat/>
    <w:rPr>
      <w:rFonts w:ascii="Wingdings" w:hAnsi="Wingdings" w:cs="Wingdings"/>
    </w:rPr>
  </w:style>
  <w:style w:type="character" w:styleId="WW8Num8z1" w:customStyle="1">
    <w:name w:val="WW8Num8z1"/>
    <w:qFormat/>
    <w:rPr>
      <w:rFonts w:ascii="Courier New" w:hAnsi="Courier New" w:cs="Courier New"/>
    </w:rPr>
  </w:style>
  <w:style w:type="character" w:styleId="WW8Num8z0" w:customStyle="1">
    <w:name w:val="WW8Num8z0"/>
    <w:qFormat/>
    <w:rPr>
      <w:rFonts w:ascii="Times New Roman" w:hAnsi="Times New Roman" w:eastAsia="Times New Roman" w:cs="Times New Roman"/>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WW8Num7z2" w:customStyle="1">
    <w:name w:val="WW8Num7z2"/>
    <w:qFormat/>
    <w:rPr/>
  </w:style>
  <w:style w:type="character" w:styleId="WW8Num7z1" w:customStyle="1">
    <w:name w:val="WW8Num7z1"/>
    <w:qFormat/>
    <w:rPr/>
  </w:style>
  <w:style w:type="character" w:styleId="WW8Num7z0" w:customStyle="1">
    <w:name w:val="WW8Num7z0"/>
    <w:qFormat/>
    <w:rPr/>
  </w:style>
  <w:style w:type="character" w:styleId="WW8Num6z8" w:customStyle="1">
    <w:name w:val="WW8Num6z8"/>
    <w:qFormat/>
    <w:rPr/>
  </w:style>
  <w:style w:type="character" w:styleId="WW8Num6z7" w:customStyle="1">
    <w:name w:val="WW8Num6z7"/>
    <w:qFormat/>
    <w:rPr/>
  </w:style>
  <w:style w:type="character" w:styleId="WW8Num6z6" w:customStyle="1">
    <w:name w:val="WW8Num6z6"/>
    <w:qFormat/>
    <w:rPr/>
  </w:style>
  <w:style w:type="character" w:styleId="WW8Num6z5" w:customStyle="1">
    <w:name w:val="WW8Num6z5"/>
    <w:qFormat/>
    <w:rPr/>
  </w:style>
  <w:style w:type="character" w:styleId="WW8Num6z4" w:customStyle="1">
    <w:name w:val="WW8Num6z4"/>
    <w:qFormat/>
    <w:rPr/>
  </w:style>
  <w:style w:type="character" w:styleId="WW8Num6z3" w:customStyle="1">
    <w:name w:val="WW8Num6z3"/>
    <w:qFormat/>
    <w:rPr/>
  </w:style>
  <w:style w:type="character" w:styleId="WW8Num6z2" w:customStyle="1">
    <w:name w:val="WW8Num6z2"/>
    <w:qFormat/>
    <w:rPr/>
  </w:style>
  <w:style w:type="character" w:styleId="WW8Num6z1" w:customStyle="1">
    <w:name w:val="WW8Num6z1"/>
    <w:qFormat/>
    <w:rPr/>
  </w:style>
  <w:style w:type="character" w:styleId="WW8Num6z0" w:customStyle="1">
    <w:name w:val="WW8Num6z0"/>
    <w:qFormat/>
    <w:rPr/>
  </w:style>
  <w:style w:type="character" w:styleId="WW8Num5z8" w:customStyle="1">
    <w:name w:val="WW8Num5z8"/>
    <w:qFormat/>
    <w:rPr/>
  </w:style>
  <w:style w:type="character" w:styleId="WW8Num5z7" w:customStyle="1">
    <w:name w:val="WW8Num5z7"/>
    <w:qFormat/>
    <w:rPr/>
  </w:style>
  <w:style w:type="character" w:styleId="WW8Num5z6" w:customStyle="1">
    <w:name w:val="WW8Num5z6"/>
    <w:qFormat/>
    <w:rPr/>
  </w:style>
  <w:style w:type="character" w:styleId="WW8Num5z5" w:customStyle="1">
    <w:name w:val="WW8Num5z5"/>
    <w:qFormat/>
    <w:rPr/>
  </w:style>
  <w:style w:type="character" w:styleId="WW8Num5z4" w:customStyle="1">
    <w:name w:val="WW8Num5z4"/>
    <w:qFormat/>
    <w:rPr/>
  </w:style>
  <w:style w:type="character" w:styleId="WW8Num5z3" w:customStyle="1">
    <w:name w:val="WW8Num5z3"/>
    <w:qFormat/>
    <w:rPr/>
  </w:style>
  <w:style w:type="character" w:styleId="WW8Num5z2" w:customStyle="1">
    <w:name w:val="WW8Num5z2"/>
    <w:qFormat/>
    <w:rPr/>
  </w:style>
  <w:style w:type="character" w:styleId="WW8Num5z1" w:customStyle="1">
    <w:name w:val="WW8Num5z1"/>
    <w:qFormat/>
    <w:rPr/>
  </w:style>
  <w:style w:type="character" w:styleId="WW8Num5z0" w:customStyle="1">
    <w:name w:val="WW8Num5z0"/>
    <w:qFormat/>
    <w:rPr/>
  </w:style>
  <w:style w:type="character" w:styleId="WW8Num4z8" w:customStyle="1">
    <w:name w:val="WW8Num4z8"/>
    <w:qFormat/>
    <w:rPr/>
  </w:style>
  <w:style w:type="character" w:styleId="WW8Num4z7" w:customStyle="1">
    <w:name w:val="WW8Num4z7"/>
    <w:qFormat/>
    <w:rPr/>
  </w:style>
  <w:style w:type="character" w:styleId="WW8Num4z6" w:customStyle="1">
    <w:name w:val="WW8Num4z6"/>
    <w:qFormat/>
    <w:rPr/>
  </w:style>
  <w:style w:type="character" w:styleId="WW8Num4z5" w:customStyle="1">
    <w:name w:val="WW8Num4z5"/>
    <w:qFormat/>
    <w:rPr/>
  </w:style>
  <w:style w:type="character" w:styleId="WW8Num4z4" w:customStyle="1">
    <w:name w:val="WW8Num4z4"/>
    <w:qFormat/>
    <w:rPr/>
  </w:style>
  <w:style w:type="character" w:styleId="WW8Num4z3" w:customStyle="1">
    <w:name w:val="WW8Num4z3"/>
    <w:qFormat/>
    <w:rPr/>
  </w:style>
  <w:style w:type="character" w:styleId="WW8Num4z2" w:customStyle="1">
    <w:name w:val="WW8Num4z2"/>
    <w:qFormat/>
    <w:rPr/>
  </w:style>
  <w:style w:type="character" w:styleId="WW8Num4z1" w:customStyle="1">
    <w:name w:val="WW8Num4z1"/>
    <w:qFormat/>
    <w:rPr/>
  </w:style>
  <w:style w:type="character" w:styleId="WW8Num4z0" w:customStyle="1">
    <w:name w:val="WW8Num4z0"/>
    <w:qFormat/>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WW8Num3z1" w:customStyle="1">
    <w:name w:val="WW8Num3z1"/>
    <w:qFormat/>
    <w:rPr/>
  </w:style>
  <w:style w:type="character" w:styleId="WW8Num3z0" w:customStyle="1">
    <w:name w:val="WW8Num3z0"/>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style>
  <w:style w:type="character" w:styleId="WW8Num2z0" w:customStyle="1">
    <w:name w:val="WW8Num2z0"/>
    <w:qFormat/>
    <w:rPr/>
  </w:style>
  <w:style w:type="character" w:styleId="Fontepargpadro2" w:customStyle="1">
    <w:name w:val="Fonte parág. padrão2"/>
    <w:qFormat/>
    <w:rPr/>
  </w:style>
  <w:style w:type="character" w:styleId="Fontepargpadro3" w:customStyle="1">
    <w:name w:val="Fonte parág. padrão3"/>
    <w:qFormat/>
    <w:rPr/>
  </w:style>
  <w:style w:type="character" w:styleId="Fontepargpadro4" w:customStyle="1">
    <w:name w:val="Fonte parág. padrão4"/>
    <w:qFormat/>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character" w:styleId="Marcas" w:customStyle="1">
    <w:name w:val="Marcas"/>
    <w:qFormat/>
    <w:rPr>
      <w:rFonts w:ascii="OpenSymbol" w:hAnsi="OpenSymbol" w:eastAsia="OpenSymbol" w:cs="OpenSymbol"/>
    </w:rPr>
  </w:style>
  <w:style w:type="character" w:styleId="Ttulo1Char" w:customStyle="1">
    <w:name w:val="Título 1 Char"/>
    <w:qFormat/>
    <w:rPr>
      <w:rFonts w:ascii="Times New Roman" w:hAnsi="Times New Roman" w:eastAsia="Times New Roman"/>
      <w:b/>
      <w:sz w:val="20"/>
      <w:szCs w:val="20"/>
    </w:rPr>
  </w:style>
  <w:style w:type="character" w:styleId="Ttulo2Char" w:customStyle="1">
    <w:name w:val="Título 2 Char"/>
    <w:qFormat/>
    <w:rPr>
      <w:rFonts w:ascii="Cambria" w:hAnsi="Cambria" w:eastAsia="Times New Roman"/>
      <w:b/>
      <w:bCs/>
      <w:color w:val="4F81BD"/>
      <w:sz w:val="26"/>
      <w:szCs w:val="26"/>
    </w:rPr>
  </w:style>
  <w:style w:type="character" w:styleId="t1" w:customStyle="1">
    <w:name w:val="t1"/>
    <w:qFormat/>
    <w:rPr/>
  </w:style>
  <w:style w:type="character" w:styleId="t3" w:customStyle="1">
    <w:name w:val="t3"/>
    <w:qFormat/>
    <w:rPr/>
  </w:style>
  <w:style w:type="character" w:styleId="Fontepargpadro">
    <w:name w:val="Fonte parág. padrão"/>
    <w:qFormat/>
    <w:rPr/>
  </w:style>
  <w:style w:type="character" w:styleId="InternetLink1">
    <w:name w:val="Internet Link1"/>
    <w:qFormat/>
    <w:rPr>
      <w:color w:val="000080"/>
      <w:u w:val="single"/>
    </w:rPr>
  </w:style>
  <w:style w:type="character" w:styleId="Hyperlink">
    <w:name w:val="Hyperlink"/>
    <w:rPr>
      <w:color w:val="000080"/>
      <w:u w:val="single"/>
    </w:rPr>
  </w:style>
  <w:style w:type="character" w:styleId="Smbolosdenumerao">
    <w:name w:val="Símbolos de numeração"/>
    <w:qFormat/>
    <w:rPr/>
  </w:style>
  <w:style w:type="character" w:styleId="Marcadores">
    <w:name w:val="Marcadores"/>
    <w:qFormat/>
    <w:rPr>
      <w:rFonts w:ascii="OpenSymbol" w:hAnsi="OpenSymbol" w:eastAsia="OpenSymbol" w:cs="OpenSymbol"/>
    </w:rPr>
  </w:style>
  <w:style w:type="character" w:styleId="Marcadoresuser">
    <w:name w:val="Marcadores (user)"/>
    <w:qFormat/>
    <w:rPr>
      <w:rFonts w:ascii="OpenSymbol" w:hAnsi="OpenSymbol" w:eastAsia="OpenSymbol" w:cs="OpenSymbol"/>
    </w:rPr>
  </w:style>
  <w:style w:type="character" w:styleId="Smbolosdenumeraouser">
    <w:name w:val="Símbolos de numeração (user)"/>
    <w:qFormat/>
    <w:rPr/>
  </w:style>
  <w:style w:type="character" w:styleId="Emphasis">
    <w:name w:val="Emphasis"/>
    <w:qFormat/>
    <w:rPr>
      <w:i/>
      <w:iCs/>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CorpodetextoChar"/>
    <w:pPr>
      <w:spacing w:lineRule="auto" w:line="360"/>
      <w:jc w:val="both"/>
    </w:pPr>
    <w:rPr>
      <w:rFonts w:ascii="Arial" w:hAnsi="Arial" w:cs="Arial"/>
    </w:rPr>
  </w:style>
  <w:style w:type="paragraph" w:styleId="List">
    <w:name w:val="List"/>
    <w:basedOn w:val="BodyText"/>
    <w:pPr/>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user">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name w:val="Índice (user)"/>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caption1">
    <w:name w:val="caption1"/>
    <w:basedOn w:val="Normal"/>
    <w:qFormat/>
    <w:pPr>
      <w:suppressLineNumbers/>
      <w:spacing w:before="120" w:after="120"/>
    </w:pPr>
    <w:rPr>
      <w:rFonts w:cs="Arial"/>
      <w:i/>
      <w:iCs/>
    </w:rPr>
  </w:style>
  <w:style w:type="paragraph" w:styleId="BodyTextIndented">
    <w:name w:val="Body Text, Indented"/>
    <w:basedOn w:val="Normal"/>
    <w:link w:val="RecuodecorpodetextoChar"/>
    <w:qFormat/>
    <w:pPr>
      <w:ind w:hanging="0" w:left="-180"/>
      <w:jc w:val="both"/>
    </w:pPr>
    <w:rPr>
      <w:sz w:val="28"/>
    </w:rPr>
  </w:style>
  <w:style w:type="paragraph" w:styleId="BodyTextIndent3">
    <w:name w:val="Body Text Indent 3"/>
    <w:basedOn w:val="Normal"/>
    <w:link w:val="Recuodecorpodetexto3Char"/>
    <w:qFormat/>
    <w:pPr>
      <w:ind w:firstLine="1620"/>
      <w:jc w:val="both"/>
    </w:pPr>
    <w:rPr>
      <w:sz w:val="28"/>
    </w:rPr>
  </w:style>
  <w:style w:type="paragraph" w:styleId="CabealhoeRodap" w:customStyle="1">
    <w:name w:val="Cabeçalho e Rodapé"/>
    <w:basedOn w:val="Normal"/>
    <w:qFormat/>
    <w:pPr/>
    <w:rPr/>
  </w:style>
  <w:style w:type="paragraph" w:styleId="Cabealhoerodap1">
    <w:name w:val="Cabeçalho e rodapé1"/>
    <w:basedOn w:val="Normal"/>
    <w:qFormat/>
    <w:pPr/>
    <w:rPr/>
  </w:style>
  <w:style w:type="paragraph" w:styleId="Cabealhoerodap2">
    <w:name w:val="Cabeçalho e rodapé2"/>
    <w:basedOn w:val="Normal"/>
    <w:qFormat/>
    <w:pPr/>
    <w:rPr/>
  </w:style>
  <w:style w:type="paragraph" w:styleId="Cabealhoerodap3">
    <w:name w:val="Cabeçalho e rodapé3"/>
    <w:basedOn w:val="Normal"/>
    <w:qFormat/>
    <w:pPr/>
    <w:rPr/>
  </w:style>
  <w:style w:type="paragraph" w:styleId="Cabealhoerodap4">
    <w:name w:val="Cabeçalho e rodapé4"/>
    <w:basedOn w:val="Normal"/>
    <w:qFormat/>
    <w:pPr/>
    <w:rPr/>
  </w:style>
  <w:style w:type="paragraph" w:styleId="Cabealhoerodap5">
    <w:name w:val="Cabeçalho e rodapé5"/>
    <w:basedOn w:val="Normal"/>
    <w:qFormat/>
    <w:pPr/>
    <w:rPr/>
  </w:style>
  <w:style w:type="paragraph" w:styleId="Cabealhoerodap6">
    <w:name w:val="Cabeçalho e rodapé6"/>
    <w:basedOn w:val="Normal"/>
    <w:qFormat/>
    <w:pPr/>
    <w:rPr/>
  </w:style>
  <w:style w:type="paragraph" w:styleId="Cabealhoerodap7">
    <w:name w:val="Cabeçalho e rodapé7"/>
    <w:basedOn w:val="Normal"/>
    <w:qFormat/>
    <w:pPr/>
    <w:rPr/>
  </w:style>
  <w:style w:type="paragraph" w:styleId="Cabealhoerodap8">
    <w:name w:val="Cabeçalho e rodapé8"/>
    <w:basedOn w:val="Normal"/>
    <w:qFormat/>
    <w:pPr/>
    <w:rPr/>
  </w:style>
  <w:style w:type="paragraph" w:styleId="Cabealhoerodap9">
    <w:name w:val="Cabeçalho e rodapé9"/>
    <w:basedOn w:val="Normal"/>
    <w:qFormat/>
    <w:pPr/>
    <w:rPr/>
  </w:style>
  <w:style w:type="paragraph" w:styleId="Cabealhoerodap10">
    <w:name w:val="Cabeçalho e rodapé10"/>
    <w:basedOn w:val="Normal"/>
    <w:qFormat/>
    <w:pPr/>
    <w:rPr/>
  </w:style>
  <w:style w:type="paragraph" w:styleId="Cabealhoerodap11">
    <w:name w:val="Cabeçalho e rodapé11"/>
    <w:basedOn w:val="Normal"/>
    <w:qFormat/>
    <w:pPr/>
    <w:rPr/>
  </w:style>
  <w:style w:type="paragraph" w:styleId="Cabealhoerodap12">
    <w:name w:val="Cabeçalho e rodapé12"/>
    <w:basedOn w:val="Normal"/>
    <w:qFormat/>
    <w:pPr/>
    <w:rPr/>
  </w:style>
  <w:style w:type="paragraph" w:styleId="Cabealhoerodap13">
    <w:name w:val="Cabeçalho e rodapé13"/>
    <w:basedOn w:val="Normal"/>
    <w:qFormat/>
    <w:pPr/>
    <w:rPr/>
  </w:style>
  <w:style w:type="paragraph" w:styleId="Cabealhoerodap14">
    <w:name w:val="Cabeçalho e rodapé14"/>
    <w:basedOn w:val="Normal"/>
    <w:qFormat/>
    <w:pPr/>
    <w:rPr/>
  </w:style>
  <w:style w:type="paragraph" w:styleId="Cabealhoerodap15">
    <w:name w:val="Cabeçalho e rodapé15"/>
    <w:basedOn w:val="Normal"/>
    <w:qFormat/>
    <w:pPr/>
    <w:rPr/>
  </w:style>
  <w:style w:type="paragraph" w:styleId="Cabealhoerodap16">
    <w:name w:val="Cabeçalho e rodapé16"/>
    <w:basedOn w:val="Normal"/>
    <w:qFormat/>
    <w:pPr/>
    <w:rPr/>
  </w:style>
  <w:style w:type="paragraph" w:styleId="Cabealhoerodap17">
    <w:name w:val="Cabeçalho e rodapé17"/>
    <w:basedOn w:val="Normal"/>
    <w:qFormat/>
    <w:pPr/>
    <w:rPr/>
  </w:style>
  <w:style w:type="paragraph" w:styleId="Cabealhoerodap18">
    <w:name w:val="Cabeçalho e rodapé18"/>
    <w:basedOn w:val="Normal"/>
    <w:qFormat/>
    <w:pPr/>
    <w:rPr/>
  </w:style>
  <w:style w:type="paragraph" w:styleId="Cabealhoerodap19">
    <w:name w:val="Cabeçalho e rodapé19"/>
    <w:basedOn w:val="Normal"/>
    <w:qFormat/>
    <w:pPr/>
    <w:rPr/>
  </w:style>
  <w:style w:type="paragraph" w:styleId="Cabealhoerodap20">
    <w:name w:val="Cabeçalho e rodapé20"/>
    <w:basedOn w:val="Normal"/>
    <w:qFormat/>
    <w:pPr/>
    <w:rPr/>
  </w:style>
  <w:style w:type="paragraph" w:styleId="Cabealhoerodap21">
    <w:name w:val="Cabeçalho e rodapé21"/>
    <w:basedOn w:val="Normal"/>
    <w:qFormat/>
    <w:pPr/>
    <w:rPr/>
  </w:style>
  <w:style w:type="paragraph" w:styleId="Cabealhoerodap22">
    <w:name w:val="Cabeçalho e rodapé22"/>
    <w:basedOn w:val="Normal"/>
    <w:qFormat/>
    <w:pPr/>
    <w:rPr/>
  </w:style>
  <w:style w:type="paragraph" w:styleId="Cabealhoerodap23">
    <w:name w:val="Cabeçalho e rodapé23"/>
    <w:basedOn w:val="Normal"/>
    <w:qFormat/>
    <w:pPr/>
    <w:rPr/>
  </w:style>
  <w:style w:type="paragraph" w:styleId="Cabealhoerodap24">
    <w:name w:val="Cabeçalho e rodapé24"/>
    <w:basedOn w:val="Normal"/>
    <w:qFormat/>
    <w:pPr/>
    <w:rPr/>
  </w:style>
  <w:style w:type="paragraph" w:styleId="Cabealhoerodap25">
    <w:name w:val="Cabeçalho e rodapé25"/>
    <w:basedOn w:val="Normal"/>
    <w:qFormat/>
    <w:pPr/>
    <w:rPr/>
  </w:style>
  <w:style w:type="paragraph" w:styleId="Cabealhoerodap26">
    <w:name w:val="Cabeçalho e rodapé26"/>
    <w:basedOn w:val="Normal"/>
    <w:qFormat/>
    <w:pPr/>
    <w:rPr/>
  </w:style>
  <w:style w:type="paragraph" w:styleId="Cabealhoerodap27">
    <w:name w:val="Cabeçalho e rodapé27"/>
    <w:basedOn w:val="Normal"/>
    <w:qFormat/>
    <w:pPr/>
    <w:rPr/>
  </w:style>
  <w:style w:type="paragraph" w:styleId="Cabealhoerodap28">
    <w:name w:val="Cabeçalho e rodapé28"/>
    <w:basedOn w:val="Normal"/>
    <w:qFormat/>
    <w:pPr/>
    <w:rPr/>
  </w:style>
  <w:style w:type="paragraph" w:styleId="Cabealhoerodap29">
    <w:name w:val="Cabeçalho e rodapé29"/>
    <w:basedOn w:val="Normal"/>
    <w:qFormat/>
    <w:pPr/>
    <w:rPr/>
  </w:style>
  <w:style w:type="paragraph" w:styleId="Cabealhoerodap30">
    <w:name w:val="Cabeçalho e rodapé30"/>
    <w:basedOn w:val="Normal"/>
    <w:qFormat/>
    <w:pPr/>
    <w:rPr/>
  </w:style>
  <w:style w:type="paragraph" w:styleId="Cabealhoerodap31">
    <w:name w:val="Cabeçalho e rodapé31"/>
    <w:basedOn w:val="Normal"/>
    <w:qFormat/>
    <w:pPr/>
    <w:rPr/>
  </w:style>
  <w:style w:type="paragraph" w:styleId="Cabealhoerodap32">
    <w:name w:val="Cabeçalho e rodapé32"/>
    <w:basedOn w:val="Normal"/>
    <w:qFormat/>
    <w:pPr/>
    <w:rPr/>
  </w:style>
  <w:style w:type="paragraph" w:styleId="Cabealhoerodap33">
    <w:name w:val="Cabeçalho e rodapé33"/>
    <w:basedOn w:val="Normal"/>
    <w:qFormat/>
    <w:pPr/>
    <w:rPr/>
  </w:style>
  <w:style w:type="paragraph" w:styleId="Cabealhoerodap34">
    <w:name w:val="Cabeçalho e rodapé34"/>
    <w:basedOn w:val="Normal"/>
    <w:qFormat/>
    <w:pPr/>
    <w:rPr/>
  </w:style>
  <w:style w:type="paragraph" w:styleId="Cabealhoerodap35">
    <w:name w:val="Cabeçalho e rodapé35"/>
    <w:basedOn w:val="Normal"/>
    <w:qFormat/>
    <w:pPr/>
    <w:rPr/>
  </w:style>
  <w:style w:type="paragraph" w:styleId="Cabealhoerodap36">
    <w:name w:val="Cabeçalho e rodapé36"/>
    <w:basedOn w:val="Normal"/>
    <w:qFormat/>
    <w:pPr/>
    <w:rPr/>
  </w:style>
  <w:style w:type="paragraph" w:styleId="Header">
    <w:name w:val="header"/>
    <w:basedOn w:val="Normal"/>
    <w:pPr>
      <w:tabs>
        <w:tab w:val="clear" w:pos="709"/>
        <w:tab w:val="center" w:pos="4419" w:leader="none"/>
        <w:tab w:val="right" w:pos="8838" w:leader="none"/>
      </w:tabs>
    </w:pPr>
    <w:rPr/>
  </w:style>
  <w:style w:type="paragraph" w:styleId="Footer">
    <w:name w:val="footer"/>
    <w:basedOn w:val="Normal"/>
    <w:pPr>
      <w:tabs>
        <w:tab w:val="clear" w:pos="709"/>
        <w:tab w:val="center" w:pos="4419" w:leader="none"/>
        <w:tab w:val="right" w:pos="8838" w:leader="none"/>
      </w:tabs>
    </w:pPr>
    <w:rPr/>
  </w:style>
  <w:style w:type="paragraph" w:styleId="BodyTextIndent2">
    <w:name w:val="Body Text Indent 2"/>
    <w:basedOn w:val="Normal"/>
    <w:link w:val="Recuodecorpodetexto2Char"/>
    <w:qFormat/>
    <w:pPr>
      <w:spacing w:lineRule="auto" w:line="360"/>
      <w:ind w:firstLine="2835"/>
      <w:jc w:val="both"/>
    </w:pPr>
    <w:rPr>
      <w:rFonts w:ascii="Arial" w:hAnsi="Arial" w:cs="Arial"/>
    </w:rPr>
  </w:style>
  <w:style w:type="paragraph" w:styleId="BodyText2">
    <w:name w:val="Body Text 2"/>
    <w:basedOn w:val="Normal"/>
    <w:qFormat/>
    <w:pPr>
      <w:jc w:val="both"/>
    </w:pPr>
    <w:rPr>
      <w:sz w:val="27"/>
    </w:rPr>
  </w:style>
  <w:style w:type="paragraph" w:styleId="NormalWeb">
    <w:name w:val="Normal (Web)"/>
    <w:basedOn w:val="Normal"/>
    <w:qFormat/>
    <w:pPr>
      <w:spacing w:beforeAutospacing="1" w:afterAutospacing="1"/>
    </w:pPr>
    <w:rPr>
      <w:color w:val="000000"/>
    </w:rPr>
  </w:style>
  <w:style w:type="paragraph" w:styleId="Corpodetexto21" w:customStyle="1">
    <w:name w:val="Corpo de texto 21"/>
    <w:basedOn w:val="Normal"/>
    <w:qFormat/>
    <w:pPr>
      <w:widowControl w:val="false"/>
      <w:jc w:val="both"/>
    </w:pPr>
    <w:rPr>
      <w:rFonts w:ascii="Arial" w:hAnsi="Arial"/>
      <w:sz w:val="20"/>
      <w:szCs w:val="20"/>
    </w:rPr>
  </w:style>
  <w:style w:type="paragraph" w:styleId="BalloonText">
    <w:name w:val="Balloon Text"/>
    <w:basedOn w:val="Normal"/>
    <w:link w:val="TextodebaloChar"/>
    <w:qFormat/>
    <w:pPr/>
    <w:rPr>
      <w:rFonts w:ascii="Segoe UI" w:hAnsi="Segoe UI" w:cs="Segoe UI"/>
      <w:sz w:val="18"/>
      <w:szCs w:val="18"/>
    </w:rPr>
  </w:style>
  <w:style w:type="paragraph" w:styleId="NoSpacing">
    <w:name w:val="No Spacing"/>
    <w:qFormat/>
    <w:pPr>
      <w:widowControl/>
      <w:suppressAutoHyphens w:val="true"/>
      <w:overflowPunct w:val="true"/>
      <w:bidi w:val="0"/>
      <w:spacing w:before="0" w:after="0"/>
      <w:jc w:val="left"/>
    </w:pPr>
    <w:rPr>
      <w:rFonts w:ascii="Calibri" w:hAnsi="Calibri" w:eastAsia="Calibri" w:cs="Calibri"/>
      <w:color w:val="00000A"/>
      <w:kern w:val="0"/>
      <w:sz w:val="22"/>
      <w:szCs w:val="22"/>
      <w:lang w:val="pt-BR" w:eastAsia="zh-CN" w:bidi="ar-SA"/>
    </w:rPr>
  </w:style>
  <w:style w:type="paragraph" w:styleId="Default" w:customStyle="1">
    <w:name w:val="Default"/>
    <w:qFormat/>
    <w:rsid w:val="007f7588"/>
    <w:pPr>
      <w:widowControl/>
      <w:suppressAutoHyphens w:val="true"/>
      <w:overflowPunct w:val="true"/>
      <w:bidi w:val="0"/>
      <w:spacing w:before="0" w:after="0"/>
      <w:jc w:val="left"/>
    </w:pPr>
    <w:rPr>
      <w:rFonts w:ascii="Palatino Linotype" w:hAnsi="Palatino Linotype" w:eastAsia="Times New Roman" w:cs="Palatino Linotype"/>
      <w:color w:val="000000"/>
      <w:kern w:val="0"/>
      <w:sz w:val="24"/>
      <w:szCs w:val="24"/>
      <w:lang w:val="pt-BR" w:eastAsia="pt-BR" w:bidi="ar-SA"/>
    </w:rPr>
  </w:style>
  <w:style w:type="paragraph" w:styleId="EndnoteSymbol" w:customStyle="1">
    <w:name w:val="Endnote Symbol"/>
    <w:basedOn w:val="Normal"/>
    <w:qFormat/>
    <w:pPr>
      <w:spacing w:lineRule="auto" w:line="276" w:before="0" w:after="200"/>
    </w:pPr>
    <w:rPr>
      <w:rFonts w:ascii="Calibri" w:hAnsi="Calibri" w:eastAsia="Calibri"/>
      <w:sz w:val="20"/>
      <w:szCs w:val="20"/>
      <w:lang w:eastAsia="en-US"/>
    </w:rPr>
  </w:style>
  <w:style w:type="paragraph" w:styleId="Textopadro" w:customStyle="1">
    <w:name w:val="Texto padrão"/>
    <w:basedOn w:val="Normal"/>
    <w:qFormat/>
    <w:pPr/>
    <w:rPr>
      <w:szCs w:val="20"/>
      <w:lang w:eastAsia="ar-SA"/>
    </w:rPr>
  </w:style>
  <w:style w:type="paragraph" w:styleId="Contedodatabela" w:customStyle="1">
    <w:name w:val="Conteúdo da tabela"/>
    <w:basedOn w:val="Normal"/>
    <w:qFormat/>
    <w:pPr>
      <w:suppressLineNumbers/>
    </w:pPr>
    <w:rPr/>
  </w:style>
  <w:style w:type="paragraph" w:styleId="Ttulodetabela" w:customStyle="1">
    <w:name w:val="Título de tabela"/>
    <w:basedOn w:val="Contedodatabela"/>
    <w:qFormat/>
    <w:pPr>
      <w:jc w:val="center"/>
    </w:pPr>
    <w:rPr>
      <w:b/>
      <w:bCs/>
    </w:rPr>
  </w:style>
  <w:style w:type="paragraph" w:styleId="Recuodecorpodetexto22" w:customStyle="1">
    <w:name w:val="Recuo de corpo de texto 22"/>
    <w:basedOn w:val="Normal"/>
    <w:qFormat/>
    <w:pPr>
      <w:spacing w:lineRule="auto" w:line="360"/>
      <w:ind w:firstLine="2835"/>
      <w:jc w:val="both"/>
    </w:pPr>
    <w:rPr>
      <w:rFonts w:ascii="Arial" w:hAnsi="Arial" w:cs="Arial"/>
    </w:rPr>
  </w:style>
  <w:style w:type="paragraph" w:styleId="Recuodecorpodetexto21" w:customStyle="1">
    <w:name w:val="Recuo de corpo de texto 21"/>
    <w:basedOn w:val="Normal"/>
    <w:qFormat/>
    <w:pPr>
      <w:spacing w:lineRule="auto" w:line="360"/>
      <w:ind w:firstLine="2835"/>
      <w:jc w:val="both"/>
    </w:pPr>
    <w:rPr>
      <w:rFonts w:ascii="Arial" w:hAnsi="Arial" w:cs="Arial"/>
    </w:rPr>
  </w:style>
  <w:style w:type="paragraph" w:styleId="Recuodecorpodetexto31" w:customStyle="1">
    <w:name w:val="Recuo de corpo de texto 31"/>
    <w:basedOn w:val="Normal"/>
    <w:qFormat/>
    <w:pPr>
      <w:ind w:firstLine="1620"/>
      <w:jc w:val="both"/>
    </w:pPr>
    <w:rPr>
      <w:sz w:val="28"/>
    </w:rPr>
  </w:style>
  <w:style w:type="paragraph" w:styleId="Ttulo1" w:customStyle="1">
    <w:name w:val="Título1"/>
    <w:basedOn w:val="Normal"/>
    <w:qFormat/>
    <w:pPr>
      <w:keepNext w:val="true"/>
      <w:spacing w:before="240" w:after="120"/>
    </w:pPr>
    <w:rPr>
      <w:rFonts w:ascii="Liberation Sans;Arial" w:hAnsi="Liberation Sans;Arial" w:eastAsia="Microsoft YaHei" w:cs="Arial"/>
      <w:sz w:val="28"/>
      <w:szCs w:val="28"/>
    </w:rPr>
  </w:style>
  <w:style w:type="paragraph" w:styleId="Ttulo2" w:customStyle="1">
    <w:name w:val="Título2"/>
    <w:basedOn w:val="Normal"/>
    <w:qFormat/>
    <w:pPr>
      <w:keepNext w:val="true"/>
      <w:spacing w:before="240" w:after="120"/>
    </w:pPr>
    <w:rPr>
      <w:rFonts w:ascii="Liberation Sans;Arial" w:hAnsi="Liberation Sans;Arial" w:eastAsia="Microsoft YaHei" w:cs="Arial"/>
      <w:sz w:val="28"/>
      <w:szCs w:val="28"/>
    </w:rPr>
  </w:style>
  <w:style w:type="paragraph" w:styleId="Ttulo3" w:customStyle="1">
    <w:name w:val="Título3"/>
    <w:basedOn w:val="Normal"/>
    <w:qFormat/>
    <w:pPr>
      <w:keepNext w:val="true"/>
      <w:spacing w:before="240" w:after="120"/>
    </w:pPr>
    <w:rPr>
      <w:rFonts w:ascii="Liberation Sans;Arial" w:hAnsi="Liberation Sans;Arial" w:eastAsia="Microsoft YaHei" w:cs="Arial"/>
      <w:sz w:val="28"/>
      <w:szCs w:val="28"/>
    </w:rPr>
  </w:style>
  <w:style w:type="paragraph" w:styleId="Ttulo4" w:customStyle="1">
    <w:name w:val="Título4"/>
    <w:basedOn w:val="Normal"/>
    <w:qFormat/>
    <w:pPr>
      <w:keepNext w:val="true"/>
      <w:spacing w:before="240" w:after="120"/>
    </w:pPr>
    <w:rPr>
      <w:rFonts w:ascii="Liberation Sans;Arial" w:hAnsi="Liberation Sans;Arial" w:eastAsia="Microsoft YaHei" w:cs="Arial"/>
      <w:sz w:val="28"/>
      <w:szCs w:val="28"/>
    </w:rPr>
  </w:style>
  <w:style w:type="paragraph" w:styleId="ListParagraph">
    <w:name w:val="List Paragraph"/>
    <w:basedOn w:val="Normal"/>
    <w:qFormat/>
    <w:pPr>
      <w:spacing w:lineRule="auto" w:line="276" w:before="0" w:after="200"/>
      <w:ind w:hanging="0" w:left="720"/>
      <w:contextualSpacing/>
    </w:pPr>
    <w:rPr>
      <w:rFonts w:ascii="Calibri" w:hAnsi="Calibri" w:eastAsia="Calibri"/>
      <w:sz w:val="22"/>
      <w:szCs w:val="22"/>
      <w:lang w:eastAsia="ar-SA"/>
    </w:rPr>
  </w:style>
  <w:style w:type="paragraph" w:styleId="p7" w:customStyle="1">
    <w:name w:val="p7"/>
    <w:basedOn w:val="Normal"/>
    <w:qFormat/>
    <w:pPr>
      <w:spacing w:before="280" w:after="280"/>
    </w:pPr>
    <w:rPr/>
  </w:style>
  <w:style w:type="paragraph" w:styleId="p19" w:customStyle="1">
    <w:name w:val="p19"/>
    <w:basedOn w:val="Normal"/>
    <w:qFormat/>
    <w:pPr>
      <w:spacing w:before="280" w:after="280"/>
    </w:pPr>
    <w:rPr/>
  </w:style>
  <w:style w:type="paragraph" w:styleId="Commarcadores31" w:customStyle="1">
    <w:name w:val="Com marcadores 31"/>
    <w:basedOn w:val="Normal"/>
    <w:qFormat/>
    <w:pPr>
      <w:jc w:val="both"/>
    </w:pPr>
    <w:rPr>
      <w:b/>
      <w:sz w:val="20"/>
    </w:rPr>
  </w:style>
  <w:style w:type="paragraph" w:styleId="TableParagraph">
    <w:name w:val="Table Paragraph"/>
    <w:basedOn w:val="Normal"/>
    <w:qFormat/>
    <w:pPr/>
    <w:rPr>
      <w:rFonts w:ascii="Times New Roman" w:hAnsi="Times New Roman" w:eastAsia="Times New Roman" w:cs="Times New Roman"/>
      <w:lang w:val="pt-PT" w:eastAsia="en-US"/>
    </w:rPr>
  </w:style>
  <w:style w:type="paragraph" w:styleId="Standard">
    <w:name w:val="Standard"/>
    <w:qFormat/>
    <w:pPr>
      <w:widowControl w:val="false"/>
      <w:suppressAutoHyphens w:val="true"/>
      <w:bidi w:val="0"/>
      <w:spacing w:lineRule="auto" w:line="240" w:before="0" w:after="0"/>
      <w:jc w:val="left"/>
      <w:textAlignment w:val="baseline"/>
    </w:pPr>
    <w:rPr>
      <w:rFonts w:ascii="Times New Roman" w:hAnsi="Times New Roman" w:eastAsia="SimSun" w:cs="Tahoma"/>
      <w:color w:val="auto"/>
      <w:kern w:val="2"/>
      <w:sz w:val="24"/>
      <w:szCs w:val="24"/>
      <w:lang w:val="pt-BR" w:eastAsia="zh-CN" w:bidi="hi-IN"/>
    </w:rPr>
  </w:style>
  <w:style w:type="paragraph" w:styleId="Contedodatabelauser">
    <w:name w:val="Conteúdo da tabela (user)"/>
    <w:basedOn w:val="Normal"/>
    <w:qFormat/>
    <w:pPr>
      <w:widowControl w:val="false"/>
      <w:suppressLineNumbers/>
    </w:pPr>
    <w:rPr/>
  </w:style>
  <w:style w:type="paragraph" w:styleId="Ttulodetabelauser">
    <w:name w:val="Título de tabela (user)"/>
    <w:basedOn w:val="Contedodatabelauser"/>
    <w:qFormat/>
    <w:pPr>
      <w:suppressLineNumbers/>
      <w:jc w:val="center"/>
    </w:pPr>
    <w:rPr>
      <w:b/>
      <w:bCs/>
    </w:rPr>
  </w:style>
  <w:style w:type="paragraph" w:styleId="FootnoteText">
    <w:name w:val="footnote text"/>
    <w:basedOn w:val="Normal"/>
    <w:pPr>
      <w:spacing w:lineRule="auto" w:line="240" w:before="0" w:after="0"/>
    </w:pPr>
    <w:rPr>
      <w:sz w:val="20"/>
      <w:szCs w:val="20"/>
    </w:rPr>
  </w:style>
  <w:style w:type="paragraph" w:styleId="PargrafodaLista1">
    <w:name w:val="Parágrafo da Lista1"/>
    <w:basedOn w:val="Normal"/>
    <w:qFormat/>
    <w:pPr>
      <w:spacing w:lineRule="auto" w:line="254" w:before="0" w:after="160"/>
      <w:ind w:hanging="0" w:left="720"/>
      <w:contextualSpacing/>
    </w:pPr>
    <w:rPr>
      <w:rFonts w:ascii="Times New Roman" w:hAnsi="Times New Roman" w:eastAsia="Times New Roman" w:cs="Times New Roman"/>
      <w:kern w:val="0"/>
      <w:sz w:val="24"/>
      <w:szCs w:val="24"/>
      <w:lang w:eastAsia="pt-BR"/>
      <w14:ligatures w14:val="none"/>
    </w:rPr>
  </w:style>
  <w:style w:type="paragraph" w:styleId="Linhahorizontaluser">
    <w:name w:val="Linha horizontal (user)"/>
    <w:basedOn w:val="Normal"/>
    <w:next w:val="BodyText"/>
    <w:qFormat/>
    <w:pPr>
      <w:suppressLineNumbers/>
      <w:pBdr>
        <w:bottom w:val="double" w:sz="2" w:space="0" w:color="808080"/>
      </w:pBdr>
      <w:spacing w:before="0" w:after="283"/>
    </w:pPr>
    <w:rPr>
      <w:sz w:val="12"/>
      <w:szCs w:val="12"/>
    </w:rPr>
  </w:style>
  <w:style w:type="numbering" w:styleId="Semlista" w:default="1">
    <w:name w:val="Sem lista"/>
    <w:uiPriority w:val="99"/>
    <w:semiHidden/>
    <w:unhideWhenUsed/>
    <w:qFormat/>
  </w:style>
  <w:style w:type="numbering" w:styleId="WW8Num1" w:customStyle="1">
    <w:name w:val="WW8Num1"/>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hyperlink" Target="mailto:camara@trespassos.rs.leg.br" TargetMode="External"/><Relationship Id="rId2" Type="http://schemas.openxmlformats.org/officeDocument/2006/relationships/hyperlink" Target="mailto:camara@trespassos.rs.leg.br" TargetMode="External"/><Relationship Id="rId3" Type="http://schemas.openxmlformats.org/officeDocument/2006/relationships/hyperlink" Target="http://www.trespassos.rs.leg.br/" TargetMode="External"/>
</Relationships>
</file>

<file path=word/_rels/footer3.xml.rels><?xml version="1.0" encoding="UTF-8"?>
<Relationships xmlns="http://schemas.openxmlformats.org/package/2006/relationships"><Relationship Id="rId1" Type="http://schemas.openxmlformats.org/officeDocument/2006/relationships/hyperlink" Target="mailto:camara@trespassos.rs.leg.br" TargetMode="External"/><Relationship Id="rId2" Type="http://schemas.openxmlformats.org/officeDocument/2006/relationships/hyperlink" Target="mailto:camara@trespassos.rs.leg.br" TargetMode="External"/><Relationship Id="rId3" Type="http://schemas.openxmlformats.org/officeDocument/2006/relationships/hyperlink" Target="http://www.trespassos.rs.leg.br/" TargetMode="Externa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3286</TotalTime>
  <Application>LibreOffice/25.8.5.2$Windows_X86_64 LibreOffice_project/9c8b85f387cc00a89945a79c9e6239f32e450ac2</Application>
  <AppVersion>15.0000</AppVersion>
  <Pages>26</Pages>
  <Words>5006</Words>
  <Characters>30189</Characters>
  <CharactersWithSpaces>34862</CharactersWithSpaces>
  <Paragraphs>421</Paragraphs>
  <Company>Poder Legislativo de Três Passos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Câmara Municipal de Vereadores de Três Passos</dc:creator>
  <dc:description/>
  <dc:language>pt-BR</dc:language>
  <cp:lastModifiedBy/>
  <cp:lastPrinted>2026-04-08T18:25:48Z</cp:lastPrinted>
  <dcterms:modified xsi:type="dcterms:W3CDTF">2026-04-08T18:26:02Z</dcterms:modified>
  <cp:revision>168</cp:revision>
  <dc:subject/>
  <dc:title>Ofício nº  279/02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