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rFonts w:ascii="Times New Roman" w:hAnsi="Times New Roman"/>
          <w:color w:val="000000"/>
        </w:rPr>
      </w:pPr>
      <w:r>
        <w:rPr>
          <w:rFonts w:cs="Calibri" w:cstheme="minorHAnsi"/>
          <w:b/>
          <w:bCs/>
          <w:color w:val="000000"/>
          <w:sz w:val="24"/>
          <w:szCs w:val="24"/>
        </w:rPr>
        <w:t>PROCESSO DE CONTRATAÇÃO DIRETA</w:t>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b/>
          <w:bCs/>
          <w:color w:val="000000"/>
          <w:sz w:val="24"/>
          <w:szCs w:val="24"/>
        </w:rPr>
      </w:r>
    </w:p>
    <w:p>
      <w:pPr>
        <w:pStyle w:val="FootnoteText"/>
        <w:spacing w:lineRule="auto" w:line="276"/>
        <w:ind w:hanging="0" w:left="453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ind w:hanging="0" w:left="453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ind w:hanging="0"/>
        <w:jc w:val="center"/>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spacing w:lineRule="auto" w:line="276" w:before="120" w:after="120"/>
        <w:jc w:val="center"/>
        <w:rPr>
          <w:rFonts w:ascii="Times New Roman" w:hAnsi="Times New Roman"/>
          <w:color w:val="000000"/>
        </w:rPr>
      </w:pPr>
      <w:bookmarkStart w:id="0" w:name="_Toc145248077"/>
      <w:r>
        <w:rPr>
          <w:rFonts w:cs="Calibri" w:cstheme="minorHAnsi"/>
          <w:b/>
          <w:bCs/>
          <w:color w:val="000000"/>
          <w:sz w:val="24"/>
          <w:szCs w:val="24"/>
        </w:rPr>
        <w:t>AUTUAÇÃO</w:t>
      </w:r>
      <w:bookmarkEnd w:id="0"/>
    </w:p>
    <w:p>
      <w:pPr>
        <w:pStyle w:val="BodyText2"/>
        <w:spacing w:lineRule="auto" w:line="276" w:before="120" w:after="120"/>
        <w:jc w:val="center"/>
        <w:rPr>
          <w:rFonts w:ascii="Times New Roman" w:hAnsi="Times New Roman" w:cs="Calibri" w:cstheme="minorHAnsi"/>
          <w:b/>
          <w:color w:val="000000"/>
          <w:sz w:val="24"/>
          <w:szCs w:val="24"/>
        </w:rPr>
      </w:pPr>
      <w:r>
        <w:rPr>
          <w:rFonts w:cs="Calibri" w:cstheme="minorHAnsi"/>
          <w:b/>
          <w:color w:val="000000"/>
          <w:sz w:val="24"/>
          <w:szCs w:val="24"/>
        </w:rPr>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 xml:space="preserve">Aos 27 (vinte e </w:t>
      </w:r>
      <w:r>
        <w:rPr>
          <w:rFonts w:cs="Calibri" w:cstheme="minorHAnsi"/>
          <w:color w:val="000000"/>
          <w:sz w:val="24"/>
          <w:szCs w:val="24"/>
        </w:rPr>
        <w:t>sete</w:t>
      </w:r>
      <w:r>
        <w:rPr>
          <w:rFonts w:cs="Calibri" w:cstheme="minorHAnsi"/>
          <w:color w:val="000000"/>
          <w:sz w:val="24"/>
          <w:szCs w:val="24"/>
        </w:rPr>
        <w:t xml:space="preserve">) dias de </w:t>
      </w:r>
      <w:r>
        <w:rPr>
          <w:rFonts w:cs="Calibri" w:cstheme="minorHAnsi"/>
          <w:color w:val="000000"/>
          <w:sz w:val="24"/>
          <w:szCs w:val="24"/>
        </w:rPr>
        <w:t>abril</w:t>
      </w:r>
      <w:r>
        <w:rPr>
          <w:rFonts w:cs="Calibri" w:cstheme="minorHAnsi"/>
          <w:color w:val="000000"/>
          <w:sz w:val="24"/>
          <w:szCs w:val="24"/>
        </w:rPr>
        <w:t xml:space="preserve"> de 2026, eu, </w:t>
      </w:r>
      <w:r>
        <w:rPr>
          <w:rFonts w:cs="Calibri"/>
          <w:color w:val="000000"/>
          <w:sz w:val="24"/>
          <w:szCs w:val="24"/>
        </w:rPr>
        <w:t>Maria Helena Gehlen Kru</w:t>
      </w:r>
      <w:r>
        <w:rPr>
          <w:rFonts w:cs="Calibri"/>
          <w:color w:val="000000"/>
          <w:sz w:val="24"/>
          <w:szCs w:val="24"/>
        </w:rPr>
        <w:t>m</w:t>
      </w:r>
      <w:r>
        <w:rPr>
          <w:rFonts w:cs="Calibri"/>
          <w:color w:val="000000"/>
          <w:sz w:val="24"/>
          <w:szCs w:val="24"/>
        </w:rPr>
        <w:t>menauer</w:t>
      </w:r>
      <w:r>
        <w:rPr>
          <w:rFonts w:cs="Calibri" w:cstheme="minorHAnsi"/>
          <w:color w:val="000000"/>
          <w:sz w:val="24"/>
          <w:szCs w:val="24"/>
        </w:rPr>
        <w:t xml:space="preserve">, Presidente, instaurei o </w:t>
      </w:r>
      <w:r>
        <w:rPr>
          <w:rFonts w:cs="Calibri" w:cstheme="minorHAnsi"/>
          <w:b/>
          <w:bCs/>
          <w:color w:val="000000"/>
          <w:sz w:val="24"/>
          <w:szCs w:val="24"/>
        </w:rPr>
        <w:t>PROCESSO LICITATÓRIO Nº. 21</w:t>
      </w:r>
      <w:r>
        <w:rPr>
          <w:rFonts w:cs="Calibri" w:cstheme="minorHAnsi"/>
          <w:b/>
          <w:bCs/>
          <w:color w:val="000000"/>
          <w:sz w:val="24"/>
          <w:szCs w:val="24"/>
          <w:shd w:fill="auto" w:val="clear"/>
        </w:rPr>
        <w:t>/2026</w:t>
      </w:r>
      <w:r>
        <w:rPr>
          <w:rFonts w:cs="Calibri" w:cstheme="minorHAnsi"/>
          <w:b/>
          <w:bCs/>
          <w:color w:val="000000"/>
          <w:sz w:val="24"/>
          <w:szCs w:val="24"/>
        </w:rPr>
        <w:t xml:space="preserve"> - INEXIGIBILIDADE DE LICITAÇÃO Nº. </w:t>
      </w:r>
      <w:r>
        <w:rPr>
          <w:rFonts w:cs="Calibri" w:cstheme="minorHAnsi"/>
          <w:b/>
          <w:bCs/>
          <w:color w:val="000000"/>
          <w:sz w:val="24"/>
          <w:szCs w:val="24"/>
        </w:rPr>
        <w:t>09</w:t>
      </w:r>
      <w:r>
        <w:rPr>
          <w:rFonts w:cs="Calibri" w:cstheme="minorHAnsi"/>
          <w:b/>
          <w:bCs/>
          <w:color w:val="000000"/>
          <w:sz w:val="24"/>
          <w:szCs w:val="24"/>
        </w:rPr>
        <w:t>/202</w:t>
      </w:r>
      <w:r>
        <w:rPr>
          <w:rFonts w:cs="Calibri" w:cstheme="minorHAnsi"/>
          <w:b/>
          <w:bCs/>
          <w:color w:val="000000"/>
          <w:sz w:val="24"/>
          <w:szCs w:val="24"/>
        </w:rPr>
        <w:t>6</w:t>
      </w:r>
      <w:r>
        <w:rPr>
          <w:rFonts w:cs="Calibri" w:cstheme="minorHAnsi"/>
          <w:b/>
          <w:bCs/>
          <w:color w:val="000000"/>
          <w:sz w:val="24"/>
          <w:szCs w:val="24"/>
        </w:rPr>
        <w:t xml:space="preserve">. </w:t>
      </w:r>
    </w:p>
    <w:p>
      <w:pPr>
        <w:pStyle w:val="Normal"/>
        <w:spacing w:lineRule="auto" w:line="276" w:before="120" w:after="120"/>
        <w:jc w:val="both"/>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 xml:space="preserve">                 </w:t>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Para constar lavrei o presente termo.</w:t>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t xml:space="preserve"> </w:t>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t xml:space="preserve">   </w:t>
      </w:r>
      <w:r>
        <w:rPr>
          <w:rFonts w:cs="Calibri" w:cstheme="minorHAnsi"/>
          <w:color w:val="000000"/>
          <w:sz w:val="24"/>
          <w:szCs w:val="24"/>
        </w:rPr>
        <w:t>...........................................………...</w:t>
      </w:r>
    </w:p>
    <w:p>
      <w:pPr>
        <w:pStyle w:val="PargrafodaLista1"/>
        <w:spacing w:lineRule="auto" w:line="276" w:before="120" w:after="120"/>
        <w:contextualSpacing/>
        <w:jc w:val="center"/>
        <w:rPr>
          <w:rFonts w:ascii="Times New Roman" w:hAnsi="Times New Roman"/>
          <w:color w:val="000000"/>
        </w:rPr>
      </w:pPr>
      <w:r>
        <w:rPr>
          <w:rFonts w:cs="Calibri"/>
          <w:color w:val="000000"/>
        </w:rPr>
        <w:t>Maria Helena Gehl</w:t>
      </w:r>
      <w:r>
        <w:rPr>
          <w:rFonts w:cs="Calibri"/>
          <w:color w:val="000000"/>
        </w:rPr>
        <w:t>e</w:t>
      </w:r>
      <w:r>
        <w:rPr>
          <w:rFonts w:cs="Calibri"/>
          <w:color w:val="000000"/>
        </w:rPr>
        <w:t>n Krum</w:t>
      </w:r>
      <w:r>
        <w:rPr>
          <w:rFonts w:cs="Calibri"/>
          <w:color w:val="000000"/>
        </w:rPr>
        <w:t>m</w:t>
      </w:r>
      <w:r>
        <w:rPr>
          <w:rFonts w:cs="Calibri"/>
          <w:color w:val="000000"/>
        </w:rPr>
        <w:t>enauer</w:t>
      </w:r>
    </w:p>
    <w:p>
      <w:pPr>
        <w:pStyle w:val="PargrafodaLista1"/>
        <w:spacing w:lineRule="auto" w:line="276" w:before="120" w:after="120"/>
        <w:contextualSpacing/>
        <w:jc w:val="center"/>
        <w:rPr>
          <w:rFonts w:ascii="Times New Roman" w:hAnsi="Times New Roman"/>
          <w:color w:val="000000"/>
        </w:rPr>
      </w:pPr>
      <w:r>
        <w:rPr>
          <w:rFonts w:cs="Calibri" w:cstheme="minorHAnsi"/>
          <w:color w:val="000000"/>
        </w:rPr>
        <w:t>Presidente</w:t>
      </w:r>
    </w:p>
    <w:p>
      <w:pPr>
        <w:pStyle w:val="Normal"/>
        <w:spacing w:lineRule="auto" w:line="276"/>
        <w:rPr>
          <w:rFonts w:ascii="Times New Roman" w:hAnsi="Times New Roman" w:eastAsia="Times New Roman" w:cs="Calibri" w:cstheme="minorHAnsi"/>
          <w:color w:val="000000"/>
          <w:kern w:val="0"/>
          <w:sz w:val="24"/>
          <w:szCs w:val="24"/>
          <w:lang w:eastAsia="pt-BR"/>
          <w14:ligatures w14:val="none"/>
        </w:rPr>
      </w:pPr>
      <w:r>
        <w:rPr>
          <w:rFonts w:eastAsia="Times New Roman" w:cs="Calibri" w:cstheme="minorHAnsi"/>
          <w:color w:val="000000"/>
          <w:kern w:val="0"/>
          <w:sz w:val="24"/>
          <w:szCs w:val="24"/>
          <w:lang w:eastAsia="pt-BR"/>
          <w14:ligatures w14:val="none"/>
        </w:rPr>
      </w:r>
      <w:r>
        <w:br w:type="page"/>
      </w:r>
    </w:p>
    <w:p>
      <w:pPr>
        <w:pStyle w:val="Heading1"/>
        <w:spacing w:lineRule="auto" w:line="276" w:before="0" w:after="0"/>
        <w:jc w:val="center"/>
        <w:rPr>
          <w:rFonts w:ascii="Times New Roman" w:hAnsi="Times New Roman"/>
          <w:color w:val="000000"/>
        </w:rPr>
      </w:pPr>
      <w:bookmarkStart w:id="1" w:name="_Toc145248089"/>
      <w:r>
        <w:rPr>
          <w:rFonts w:cs="Calibri" w:cstheme="minorHAnsi"/>
          <w:b/>
          <w:bCs/>
          <w:color w:val="000000"/>
          <w:sz w:val="24"/>
          <w:szCs w:val="24"/>
        </w:rPr>
        <w:t>DOCUMENTO DE FORMALIZAÇÃO DE DEMANDA</w:t>
      </w:r>
      <w:bookmarkEnd w:id="1"/>
      <w:r>
        <w:rPr>
          <w:rFonts w:cs="Calibri" w:cstheme="minorHAnsi"/>
          <w:b/>
          <w:bCs/>
          <w:color w:val="000000"/>
          <w:sz w:val="24"/>
          <w:szCs w:val="24"/>
        </w:rPr>
        <w:t xml:space="preserve"> </w:t>
      </w:r>
      <w:r>
        <w:rPr>
          <w:rFonts w:cs="Calibri" w:cstheme="minorHAnsi"/>
          <w:b/>
          <w:bCs/>
          <w:color w:val="000000"/>
          <w:sz w:val="24"/>
          <w:szCs w:val="24"/>
          <w:shd w:fill="auto" w:val="clear"/>
        </w:rPr>
        <w:t>N. 21/2026</w:t>
      </w:r>
    </w:p>
    <w:p>
      <w:pPr>
        <w:pStyle w:val="Normal"/>
        <w:spacing w:lineRule="auto" w:line="276"/>
        <w:rPr>
          <w:rFonts w:ascii="Times New Roman" w:hAnsi="Times New Roman" w:cs="Calibri" w:cstheme="minorHAnsi"/>
          <w:color w:val="000000"/>
          <w:sz w:val="24"/>
          <w:szCs w:val="24"/>
        </w:rPr>
      </w:pPr>
      <w:r>
        <w:rPr>
          <w:rFonts w:cs="Calibri" w:cstheme="minorHAnsi"/>
          <w:color w:val="000000"/>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b/>
                <w:bCs/>
                <w:color w:val="000000"/>
                <w:sz w:val="24"/>
                <w:szCs w:val="24"/>
              </w:rPr>
              <w:t>Órgão:</w:t>
            </w:r>
            <w:r>
              <w:rPr>
                <w:rFonts w:eastAsia="Times New Roman" w:cs="Calibri" w:cstheme="minorHAnsi"/>
                <w:color w:val="000000"/>
                <w:sz w:val="24"/>
                <w:szCs w:val="24"/>
              </w:rPr>
              <w:t xml:space="preserve"> </w:t>
            </w:r>
            <w:r>
              <w:rPr>
                <w:rFonts w:eastAsia="Times New Roman" w:cs="Calibri"/>
                <w:b w:val="false"/>
                <w:bCs w:val="false"/>
                <w:i w:val="false"/>
                <w:iCs w:val="false"/>
                <w:color w:val="000000"/>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b/>
                <w:bCs/>
                <w:color w:val="000000"/>
                <w:sz w:val="24"/>
                <w:szCs w:val="24"/>
              </w:rPr>
              <w:t xml:space="preserve">Setor requisitante: </w:t>
            </w:r>
            <w:r>
              <w:rPr>
                <w:rFonts w:eastAsia="Times New Roman" w:cs="Calibri"/>
                <w:b w:val="false"/>
                <w:bCs w:val="false"/>
                <w:i w:val="false"/>
                <w:iCs w:val="false"/>
                <w:color w:val="000000"/>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b/>
                <w:bCs/>
                <w:color w:val="000000"/>
                <w:sz w:val="24"/>
                <w:szCs w:val="24"/>
              </w:rPr>
              <w:t>Responsável pela Demanda:</w:t>
            </w:r>
            <w:r>
              <w:rPr>
                <w:rFonts w:eastAsia="Times New Roman" w:cs="Calibri" w:cstheme="minorHAnsi"/>
                <w:b w:val="false"/>
                <w:bCs w:val="false"/>
                <w:color w:val="000000"/>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color w:val="000000"/>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b/>
                <w:bCs/>
                <w:color w:val="000000"/>
                <w:sz w:val="24"/>
                <w:szCs w:val="24"/>
              </w:rPr>
              <w:t>E-mail:</w:t>
            </w:r>
            <w:r>
              <w:rPr>
                <w:rFonts w:eastAsia="Times New Roman" w:cs="Calibri" w:cstheme="minorHAnsi"/>
                <w:color w:val="000000"/>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color w:val="000000"/>
              </w:rPr>
            </w:pPr>
            <w:r>
              <w:rPr>
                <w:color w:val="000000"/>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cstheme="minorHAnsi"/>
                <w:b/>
                <w:bCs/>
                <w:color w:val="000000"/>
                <w:sz w:val="24"/>
                <w:szCs w:val="24"/>
              </w:rPr>
              <w:t xml:space="preserve"> </w:t>
            </w:r>
            <w:r>
              <w:rPr>
                <w:rFonts w:eastAsia="Times New Roman" w:cs="Calibri" w:cstheme="minorHAnsi"/>
                <w:b/>
                <w:bCs/>
                <w:color w:val="000000"/>
                <w:sz w:val="24"/>
                <w:szCs w:val="24"/>
              </w:rPr>
              <w:t xml:space="preserve">Telefone: </w:t>
            </w:r>
            <w:r>
              <w:rPr>
                <w:rFonts w:eastAsia="Times New Roman" w:cs="Calibri" w:cstheme="minorHAnsi"/>
                <w:color w:val="000000"/>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rPr/>
            </w:pPr>
            <w:r>
              <w:rPr>
                <w:rFonts w:eastAsia="Times New Roman" w:cs="Calibri" w:cstheme="minorHAnsi"/>
                <w:b/>
                <w:color w:val="000000"/>
                <w:sz w:val="24"/>
                <w:szCs w:val="24"/>
              </w:rPr>
              <w:t xml:space="preserve">1. </w:t>
            </w:r>
            <w:r>
              <w:rPr>
                <w:color w:val="000000"/>
              </w:rPr>
              <w:t xml:space="preserve">Objeto: </w:t>
            </w:r>
            <w:r>
              <w:rPr>
                <w:rStyle w:val="Fontepargpadro"/>
                <w:color w:val="000000"/>
                <w:lang w:val="pt-BR" w:eastAsia="ar-SA" w:bidi="ar-SA"/>
              </w:rPr>
              <w:t>Contratação de empresa do ramo pertinente para participação de servidoras da Câmara Municipal de Três Passos-RS  nos c</w:t>
            </w:r>
            <w:r>
              <w:rPr>
                <w:rStyle w:val="Fontepargpadro"/>
                <w:color w:val="000000"/>
                <w:u w:val="none"/>
                <w:lang w:val="pt-BR" w:eastAsia="ar-SA" w:bidi="ar-SA"/>
              </w:rPr>
              <w:t>ursos “ Estágio Probatório dos servidores Públicos : Teoria e Prática” e o “ Registro de preço de preços na Lei de Licitações, Lei Federal n° 14.133/2026 ”.</w:t>
            </w:r>
          </w:p>
        </w:tc>
      </w:tr>
      <w:tr>
        <w:trPr>
          <w:trHeight w:val="4406"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color w:val="000000"/>
                <w:sz w:val="24"/>
                <w:szCs w:val="24"/>
                <w:shd w:fill="auto" w:val="clear"/>
              </w:rPr>
            </w:pPr>
            <w:r>
              <w:rPr>
                <w:rFonts w:cs="Calibri" w:ascii="Times New Roman" w:hAnsi="Times New Roman"/>
                <w:color w:val="000000"/>
                <w:sz w:val="24"/>
                <w:szCs w:val="24"/>
                <w:shd w:fill="auto" w:val="clear"/>
              </w:rPr>
              <w:t>Considerando a necessidade de constante aperfeiçoamento dos servidores públicos diante das inovações legislativas e das exigências crescentes relacionadas à gestão administrativa no âmbito da Administração Pública, torna-se imprescindível a capacitação contínua das servidoras da Câmara Municipal de Três Passos-RS.</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A atuação eficiente e em conformidade com os princípios da legalidade, impessoalidade, moralidade, publicidade e eficiência demanda conhecimento técnico atualizado, especialmente no que se refere à gestão de pessoas e aos procedimentos de contratações públicas. Nesse contexto, destacam-se as recentes disposições da Lei Federal nº 14.133/2021, que estabelece novas normas gerais de licitações e contratos administrativos, bem como a necessidade de adequada condução dos processos relacionados ao estágio probatório dos servidores públicos.</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Os cursos “Estágio Probatório dos Servidores Públicos: Teoria e Prática” e “Registro de Preços na Lei de Licitações” apresentam conteúdo programático relevante e atual, abordando aspectos essenciais para o desempenho das funções administrativas. Entre os temas tratados no primeiro curso, destacam-se os fundamentos legais do estágio probatório, critérios de avaliação, acompanhamento do desempenho funcional e procedimentos para aquisição da estabilidade no serviço público. Já o segundo curso contempla as principais inovações trazidas pela Lei nº 14.133/2021, com ênfase no sistema de registro de preços, planejamento das contratações, formação de atas, gerenciamento e execução dos registros, além de aspectos práticos relacionados à sua aplicação.</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A capacitação será ministrada por profissionais com reconhecida experiência nas áreas de gestão pública, direito administrativo e licitações, proporcionando não apenas a atualização teórica, mas também a aplicação prática dos conhecimentos por meio de estudos de caso e exemplos concretos.</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A participação das servidoras nesses cursos possibilitará o aprimoramento das atividades relacionadas à gestão de recursos humanos e aos processos de compras e contratações públicas, contribuindo diretamente para a melhoria dos fluxos administrativos, maior segurança jurídica dos atos praticados e observância rigorosa da legislação vigente.</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Dessa forma, justifica-se plenamente a contratação de empresa especializada para viabilizar a participação das servidoras da Câmara Municipal de Três Passos-RS nos referidos cursos, em razão da relevância e atualidade dos temas abordados, os quais impactam diretamente as rotinas administrativas e a eficiência da gestão pública no âmbito do Poder Legislativo Municipal.</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67"/>
              <w:gridCol w:w="4428"/>
              <w:gridCol w:w="1085"/>
              <w:gridCol w:w="899"/>
              <w:gridCol w:w="1016"/>
              <w:gridCol w:w="977"/>
            </w:tblGrid>
            <w:tr>
              <w:trPr>
                <w:trHeight w:val="845" w:hRule="atLeast"/>
              </w:trPr>
              <w:tc>
                <w:tcPr>
                  <w:tcW w:w="7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b/>
                      <w:bCs/>
                      <w:color w:val="000000"/>
                      <w:sz w:val="20"/>
                      <w:szCs w:val="20"/>
                    </w:rPr>
                    <w:t>ITEM</w:t>
                  </w:r>
                </w:p>
              </w:tc>
              <w:tc>
                <w:tcPr>
                  <w:tcW w:w="442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b/>
                      <w:color w:val="000000"/>
                      <w:sz w:val="20"/>
                      <w:szCs w:val="20"/>
                    </w:rPr>
                    <w:t>DESCRIÇÃO/</w:t>
                  </w:r>
                </w:p>
                <w:p>
                  <w:pPr>
                    <w:pStyle w:val="Normal"/>
                    <w:widowControl w:val="false"/>
                    <w:spacing w:lineRule="auto" w:line="276" w:before="120" w:after="120"/>
                    <w:jc w:val="center"/>
                    <w:rPr>
                      <w:rFonts w:ascii="Times New Roman" w:hAnsi="Times New Roman"/>
                      <w:color w:val="000000"/>
                    </w:rPr>
                  </w:pPr>
                  <w:r>
                    <w:rPr>
                      <w:rFonts w:eastAsia="Times New Roman" w:cs="Calibri" w:cstheme="minorHAnsi"/>
                      <w:b/>
                      <w:color w:val="000000"/>
                      <w:sz w:val="20"/>
                      <w:szCs w:val="20"/>
                    </w:rPr>
                    <w:t>ESPECIFICAÇÃO</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b/>
                      <w:color w:val="000000"/>
                      <w:sz w:val="20"/>
                      <w:szCs w:val="20"/>
                    </w:rPr>
                    <w:t>UNID. MEDIDA</w:t>
                  </w:r>
                </w:p>
              </w:tc>
              <w:tc>
                <w:tcPr>
                  <w:tcW w:w="8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b/>
                      <w:color w:val="000000"/>
                      <w:sz w:val="20"/>
                      <w:szCs w:val="20"/>
                    </w:rPr>
                    <w:t>QUANT.</w:t>
                  </w:r>
                </w:p>
              </w:tc>
              <w:tc>
                <w:tcPr>
                  <w:tcW w:w="1016" w:type="dxa"/>
                  <w:tcBorders>
                    <w:top w:val="single" w:sz="8" w:space="0" w:color="000000"/>
                    <w:bottom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b/>
                      <w:color w:val="000000"/>
                      <w:sz w:val="20"/>
                      <w:szCs w:val="20"/>
                    </w:rPr>
                    <w:t>Valor Unitário</w:t>
                  </w:r>
                </w:p>
              </w:tc>
              <w:tc>
                <w:tcPr>
                  <w:tcW w:w="977"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b/>
                      <w:bCs/>
                      <w:color w:val="000000"/>
                      <w:sz w:val="20"/>
                      <w:szCs w:val="20"/>
                    </w:rPr>
                    <w:t>Valor</w:t>
                  </w:r>
                </w:p>
                <w:p>
                  <w:pPr>
                    <w:pStyle w:val="Normal"/>
                    <w:widowControl w:val="false"/>
                    <w:spacing w:lineRule="auto" w:line="276" w:before="120" w:after="120"/>
                    <w:jc w:val="center"/>
                    <w:rPr>
                      <w:rFonts w:ascii="Times New Roman" w:hAnsi="Times New Roman"/>
                      <w:color w:val="000000"/>
                    </w:rPr>
                  </w:pPr>
                  <w:r>
                    <w:rPr>
                      <w:b/>
                      <w:bCs/>
                      <w:color w:val="000000"/>
                      <w:sz w:val="20"/>
                      <w:szCs w:val="20"/>
                    </w:rPr>
                    <w:t>Total</w:t>
                  </w:r>
                </w:p>
              </w:tc>
            </w:tr>
            <w:tr>
              <w:trPr>
                <w:trHeight w:val="9289" w:hRule="atLeast"/>
              </w:trPr>
              <w:tc>
                <w:tcPr>
                  <w:tcW w:w="767"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color w:val="000000"/>
                    </w:rPr>
                  </w:pPr>
                  <w:r>
                    <w:rPr>
                      <w:rFonts w:eastAsia="Times New Roman" w:cs="Calibri" w:cstheme="minorHAnsi"/>
                      <w:b/>
                      <w:bCs/>
                      <w:color w:val="000000"/>
                      <w:sz w:val="20"/>
                      <w:szCs w:val="20"/>
                    </w:rPr>
                    <w:t>01</w:t>
                  </w:r>
                </w:p>
              </w:tc>
              <w:tc>
                <w:tcPr>
                  <w:tcW w:w="4428" w:type="dxa"/>
                  <w:tcBorders>
                    <w:bottom w:val="single" w:sz="8" w:space="0" w:color="000000"/>
                    <w:right w:val="single" w:sz="4" w:space="0" w:color="000000"/>
                  </w:tcBorders>
                </w:tcPr>
                <w:p>
                  <w:pPr>
                    <w:pStyle w:val="Normal"/>
                    <w:spacing w:lineRule="auto" w:line="276"/>
                    <w:jc w:val="left"/>
                    <w:rPr>
                      <w:rFonts w:ascii="Times New Roman" w:hAnsi="Times New Roman" w:cs="Times New Roman"/>
                      <w:b/>
                      <w:bCs/>
                      <w:i w:val="false"/>
                      <w:caps w:val="false"/>
                      <w:smallCaps w:val="false"/>
                      <w:color w:val="000000"/>
                      <w:spacing w:val="0"/>
                      <w:sz w:val="22"/>
                      <w:szCs w:val="22"/>
                    </w:rPr>
                  </w:pPr>
                  <w:r>
                    <w:rPr>
                      <w:rFonts w:cs="Times New Roman"/>
                      <w:b/>
                      <w:bCs/>
                      <w:i w:val="false"/>
                      <w:caps/>
                      <w:color w:val="000000"/>
                      <w:spacing w:val="0"/>
                      <w:sz w:val="30"/>
                      <w:szCs w:val="22"/>
                    </w:rPr>
                    <w:t>Curso “ Estágio probatório dos servidores públicos: teoria e prática”</w:t>
                  </w:r>
                </w:p>
                <w:p>
                  <w:pPr>
                    <w:pStyle w:val="Normal"/>
                    <w:spacing w:lineRule="auto" w:line="276"/>
                    <w:jc w:val="both"/>
                    <w:rPr>
                      <w:rFonts w:ascii="Times New Roman" w:hAnsi="Times New Roman" w:cs="Times New Roman"/>
                      <w:b/>
                      <w:bCs/>
                      <w:i w:val="false"/>
                      <w:caps w:val="false"/>
                      <w:smallCaps w:val="false"/>
                      <w:color w:val="000000"/>
                      <w:spacing w:val="0"/>
                      <w:sz w:val="22"/>
                      <w:szCs w:val="22"/>
                    </w:rPr>
                  </w:pPr>
                  <w:r>
                    <w:rPr>
                      <w:rFonts w:cs="Times New Roman"/>
                      <w:b/>
                      <w:bCs/>
                      <w:i w:val="false"/>
                      <w:caps w:val="false"/>
                      <w:smallCaps w:val="false"/>
                      <w:color w:val="000000"/>
                      <w:spacing w:val="0"/>
                      <w:sz w:val="22"/>
                      <w:szCs w:val="22"/>
                    </w:rPr>
                    <w:t>Programação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1. Fundamento Constitucional</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2. Fundamento Legal – Âmbito Municipal</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3. Conceito De Estágio Probatório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4. Casos De Suspensão E Interrupção</w:t>
                  </w:r>
                  <w:r>
                    <w:rPr>
                      <w:rFonts w:cs="Times New Roman" w:ascii="Times New Roman" w:hAnsi="Times New Roman"/>
                      <w:b w:val="false"/>
                      <w:bCs/>
                      <w:i w:val="false"/>
                      <w:caps w:val="false"/>
                      <w:smallCaps w:val="false"/>
                      <w:color w:val="000000"/>
                      <w:spacing w:val="0"/>
                      <w:sz w:val="22"/>
                      <w:szCs w:val="22"/>
                    </w:rPr>
                    <w:br/>
                    <w:t>4.1 Exercício De Função De Confiança Ou Cargo Em Comissão</w:t>
                    <w:br/>
                    <w:t>4.2 Licença Saúde No Curso Do Estágio Probatório</w:t>
                    <w:br/>
                    <w:t>4.3 Cedência Durante O Período De Estágio</w:t>
                    <w:br/>
                    <w:t>4.4 Aposentadoria No Estágio Probatório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5. Forma De Avaliação Do Estagio Probatório</w:t>
                  </w:r>
                  <w:r>
                    <w:rPr>
                      <w:rFonts w:cs="Times New Roman" w:ascii="Times New Roman" w:hAnsi="Times New Roman"/>
                      <w:b w:val="false"/>
                      <w:bCs/>
                      <w:i w:val="false"/>
                      <w:caps w:val="false"/>
                      <w:smallCaps w:val="false"/>
                      <w:color w:val="000000"/>
                      <w:spacing w:val="0"/>
                      <w:sz w:val="22"/>
                      <w:szCs w:val="22"/>
                    </w:rPr>
                    <w:br/>
                    <w:t>5.1 Quem Deve Avaliar</w:t>
                    <w:br/>
                    <w:t>5.2 Boletins De Avaliação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6. Requisitos De Avaliação Do Estágio Probatório</w:t>
                  </w:r>
                  <w:r>
                    <w:rPr>
                      <w:rFonts w:cs="Times New Roman" w:ascii="Times New Roman" w:hAnsi="Times New Roman"/>
                      <w:b w:val="false"/>
                      <w:bCs/>
                      <w:i w:val="false"/>
                      <w:caps w:val="false"/>
                      <w:smallCaps w:val="false"/>
                      <w:color w:val="000000"/>
                      <w:spacing w:val="0"/>
                      <w:sz w:val="22"/>
                      <w:szCs w:val="22"/>
                    </w:rPr>
                    <w:br/>
                    <w:t>6.1 Assiduidade</w:t>
                    <w:br/>
                    <w:t>6.2 Pontualidade</w:t>
                    <w:br/>
                    <w:t>6.3 Disciplina</w:t>
                    <w:br/>
                    <w:t>6.4 Eficiência</w:t>
                    <w:br/>
                    <w:t>6.5 Responsabilidade</w:t>
                    <w:br/>
                    <w:t>6.6 Relacionamento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7. Comissão De Avaliação</w:t>
                  </w:r>
                  <w:r>
                    <w:rPr>
                      <w:rFonts w:cs="Times New Roman" w:ascii="Times New Roman" w:hAnsi="Times New Roman"/>
                      <w:b w:val="false"/>
                      <w:bCs/>
                      <w:i w:val="false"/>
                      <w:caps w:val="false"/>
                      <w:smallCaps w:val="false"/>
                      <w:color w:val="000000"/>
                      <w:spacing w:val="0"/>
                      <w:sz w:val="22"/>
                      <w:szCs w:val="22"/>
                    </w:rPr>
                    <w:br/>
                    <w:t>7.1 Considerações Gerais</w:t>
                    <w:br/>
                    <w:t>7.2 Funções Da Comissão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8. Estabilidade Ao Titular De Cargo De Provimento Efetivo</w:t>
                  </w:r>
                  <w:r>
                    <w:rPr>
                      <w:rFonts w:cs="Times New Roman" w:ascii="Times New Roman" w:hAnsi="Times New Roman"/>
                      <w:b w:val="false"/>
                      <w:bCs/>
                      <w:i w:val="false"/>
                      <w:caps w:val="false"/>
                      <w:smallCaps w:val="false"/>
                      <w:color w:val="000000"/>
                      <w:spacing w:val="0"/>
                      <w:sz w:val="22"/>
                      <w:szCs w:val="22"/>
                    </w:rPr>
                    <w:br/>
                    <w:t>8.1 Diferença Entre Estabilidade E Efetividade</w:t>
                    <w:br/>
                    <w:t>8.2 Leis Que Ainda Mantém A Redação De Estágio Em 2 Anos</w:t>
                    <w:br/>
                    <w:t>8.3 Exceção: Estabilidade Adquirida Na Vigência Da Redação Original Do Art. 41 Da Cf/88</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9. Exoneração No Estágio Probatório</w:t>
                  </w:r>
                  <w:r>
                    <w:rPr>
                      <w:rFonts w:cs="Times New Roman" w:ascii="Times New Roman" w:hAnsi="Times New Roman"/>
                      <w:b w:val="false"/>
                      <w:bCs/>
                      <w:i w:val="false"/>
                      <w:caps w:val="false"/>
                      <w:smallCaps w:val="false"/>
                      <w:color w:val="000000"/>
                      <w:spacing w:val="0"/>
                      <w:sz w:val="22"/>
                      <w:szCs w:val="22"/>
                    </w:rPr>
                    <w:br/>
                    <w:t>9.1 Requisitos Para A Exoneração Do Servidor</w:t>
                    <w:br/>
                    <w:t>9.1.1 Avaliação Por Comissão Instituída Para Esse Fim</w:t>
                    <w:br/>
                    <w:t>9.1.2 Boletins De Avaliação</w:t>
                    <w:br/>
                    <w:t>9.1.3 Pontuação Inferior À Exigida Pela Legislação Municipal</w:t>
                    <w:br/>
                    <w:t>9.1.4 Abertura De Processo Administrativo Com Observância Da Ampla Defesa E Do Contraditório</w:t>
                    <w:br/>
                    <w:t>9.1.5 Decisão Fundamentada Em Procedimento Administrativo</w:t>
                    <w:br/>
                    <w:t>9.2 Avaliação Com Oportunização Do Contraditório E Ampla Defesa Em Cada Boletim</w:t>
                    <w:br/>
                    <w:t>9.3 Recondução Decorrente De Inaptidão Em Estágio Probatório</w:t>
                    <w:br/>
                    <w:t>9.4 Exoneração Do Servidor Inapto E Penalidade Disciplinar</w:t>
                    <w:br/>
                    <w:t>9.5 Desistência Durante O Estágio Probatório E Retorno Ao Cargo Anteriormente Ocupado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10. Estágio Probatório E Mutações Funcionais</w:t>
                  </w:r>
                  <w:r>
                    <w:rPr>
                      <w:rFonts w:cs="Times New Roman" w:ascii="Times New Roman" w:hAnsi="Times New Roman"/>
                      <w:b w:val="false"/>
                      <w:bCs/>
                      <w:i w:val="false"/>
                      <w:caps w:val="false"/>
                      <w:smallCaps w:val="false"/>
                      <w:color w:val="000000"/>
                      <w:spacing w:val="0"/>
                      <w:sz w:val="22"/>
                      <w:szCs w:val="22"/>
                    </w:rPr>
                    <w:br/>
                    <w:t>10.1 Readaptação De Servidor Em Estágio Probatório</w:t>
                    <w:br/>
                    <w:t>10.2 Recondução De Servidor Em Estágio Probatório</w:t>
                    <w:br/>
                    <w:t>10.3 Reintegração De Servidor Em Estágio Probatório</w:t>
                    <w:br/>
                    <w:t>10.4 Estágio Probatório De Servidor Aproveitado Em Razão Da Disponibilidade Remunerada</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11. Estágio Probatório E Empregado Público Concursado (Clt).</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2"/>
                      <w:szCs w:val="22"/>
                    </w:rPr>
                    <w:t>12. Jurisprudência Relativa Ao Estágio Probatório – Casos Práticos</w:t>
                  </w:r>
                </w:p>
                <w:p>
                  <w:pPr>
                    <w:pStyle w:val="BodyText"/>
                    <w:widowControl/>
                    <w:spacing w:lineRule="auto" w:line="276" w:before="90" w:after="90"/>
                    <w:ind w:hanging="0" w:left="0" w:right="450"/>
                    <w:jc w:val="left"/>
                    <w:rPr>
                      <w:rStyle w:val="Strong"/>
                      <w:rFonts w:ascii="Times New Roman" w:hAnsi="Times New Roman"/>
                      <w:b/>
                      <w:i w:val="false"/>
                      <w:caps w:val="false"/>
                      <w:smallCaps w:val="false"/>
                      <w:spacing w:val="0"/>
                      <w:sz w:val="22"/>
                      <w:szCs w:val="22"/>
                    </w:rPr>
                  </w:pPr>
                  <w:r>
                    <w:rPr>
                      <w:rFonts w:ascii="Times New Roman" w:hAnsi="Times New Roman"/>
                      <w:b/>
                      <w:i w:val="false"/>
                      <w:caps w:val="false"/>
                      <w:smallCaps w:val="false"/>
                      <w:spacing w:val="0"/>
                      <w:sz w:val="22"/>
                      <w:szCs w:val="22"/>
                    </w:rPr>
                  </w:r>
                </w:p>
                <w:p>
                  <w:pPr>
                    <w:pStyle w:val="BodyText"/>
                    <w:widowControl/>
                    <w:spacing w:lineRule="auto" w:line="276" w:before="90" w:after="90"/>
                    <w:ind w:hanging="0" w:left="0" w:right="450"/>
                    <w:jc w:val="left"/>
                    <w:rPr>
                      <w:rStyle w:val="Strong"/>
                      <w:rFonts w:ascii="Times New Roman" w:hAnsi="Times New Roman"/>
                      <w:b/>
                      <w:i w:val="false"/>
                      <w:caps w:val="false"/>
                      <w:smallCaps w:val="false"/>
                      <w:spacing w:val="0"/>
                      <w:sz w:val="22"/>
                      <w:szCs w:val="22"/>
                    </w:rPr>
                  </w:pPr>
                  <w:r>
                    <w:rPr>
                      <w:rFonts w:ascii="Times New Roman" w:hAnsi="Times New Roman"/>
                      <w:b/>
                      <w:i w:val="false"/>
                      <w:caps w:val="false"/>
                      <w:smallCaps w:val="false"/>
                      <w:spacing w:val="0"/>
                      <w:sz w:val="22"/>
                      <w:szCs w:val="22"/>
                    </w:rPr>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color w:val="000000"/>
                      <w:sz w:val="20"/>
                      <w:szCs w:val="20"/>
                    </w:rPr>
                    <w:t>Inscrição</w:t>
                  </w:r>
                </w:p>
              </w:tc>
              <w:tc>
                <w:tcPr>
                  <w:tcW w:w="899"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color w:val="000000"/>
                      <w:sz w:val="20"/>
                      <w:szCs w:val="20"/>
                    </w:rPr>
                    <w:t>01</w:t>
                  </w:r>
                </w:p>
              </w:tc>
              <w:tc>
                <w:tcPr>
                  <w:tcW w:w="1016"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color w:val="000000"/>
                      <w:sz w:val="20"/>
                      <w:szCs w:val="20"/>
                    </w:rPr>
                    <w:t xml:space="preserve">R$ </w:t>
                  </w:r>
                  <w:r>
                    <w:rPr>
                      <w:rFonts w:eastAsia="Times New Roman" w:cs="Calibri" w:cstheme="minorHAnsi"/>
                      <w:color w:val="000000"/>
                      <w:sz w:val="20"/>
                      <w:szCs w:val="20"/>
                    </w:rPr>
                    <w:t>657</w:t>
                  </w:r>
                  <w:r>
                    <w:rPr>
                      <w:rStyle w:val="Strong"/>
                      <w:rFonts w:eastAsia="Times New Roman" w:cs="Calibri"/>
                      <w:b w:val="false"/>
                      <w:i w:val="false"/>
                      <w:caps w:val="false"/>
                      <w:smallCaps w:val="false"/>
                      <w:color w:val="000000"/>
                      <w:spacing w:val="0"/>
                      <w:sz w:val="20"/>
                      <w:szCs w:val="20"/>
                    </w:rPr>
                    <w:t>,00</w:t>
                  </w:r>
                </w:p>
              </w:tc>
              <w:tc>
                <w:tcPr>
                  <w:tcW w:w="977" w:type="dxa"/>
                  <w:tcBorders>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color w:val="000000"/>
                      <w:sz w:val="20"/>
                      <w:szCs w:val="20"/>
                      <w:shd w:fill="auto" w:val="clear"/>
                    </w:rPr>
                    <w:t>R$</w:t>
                  </w:r>
                </w:p>
                <w:p>
                  <w:pPr>
                    <w:pStyle w:val="Normal"/>
                    <w:widowControl w:val="false"/>
                    <w:spacing w:lineRule="auto" w:line="276" w:before="120" w:after="120"/>
                    <w:jc w:val="center"/>
                    <w:rPr>
                      <w:rFonts w:ascii="Times New Roman" w:hAnsi="Times New Roman"/>
                      <w:color w:val="000000"/>
                    </w:rPr>
                  </w:pPr>
                  <w:r>
                    <w:rPr>
                      <w:rFonts w:eastAsia="Times New Roman" w:cs="Calibri" w:cstheme="minorHAnsi"/>
                      <w:color w:val="000000"/>
                      <w:sz w:val="20"/>
                      <w:szCs w:val="20"/>
                      <w:shd w:fill="auto" w:val="clear"/>
                    </w:rPr>
                    <w:t>6</w:t>
                  </w:r>
                  <w:r>
                    <w:rPr>
                      <w:rFonts w:eastAsia="Times New Roman" w:cs="Calibri" w:cstheme="minorHAnsi"/>
                      <w:color w:val="000000"/>
                      <w:sz w:val="20"/>
                      <w:szCs w:val="20"/>
                      <w:shd w:fill="auto" w:val="clear"/>
                    </w:rPr>
                    <w:t>57</w:t>
                  </w:r>
                  <w:r>
                    <w:rPr>
                      <w:rFonts w:eastAsia="Times New Roman" w:cs="Calibri" w:cstheme="minorHAnsi"/>
                      <w:color w:val="000000"/>
                      <w:sz w:val="20"/>
                      <w:szCs w:val="20"/>
                      <w:shd w:fill="auto" w:val="clear"/>
                    </w:rPr>
                    <w:t>,00</w:t>
                  </w:r>
                </w:p>
              </w:tc>
            </w:tr>
            <w:tr>
              <w:trPr>
                <w:trHeight w:val="9289" w:hRule="atLeast"/>
              </w:trPr>
              <w:tc>
                <w:tcPr>
                  <w:tcW w:w="767"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color w:val="000000"/>
                    </w:rPr>
                    <w:t>02</w:t>
                  </w:r>
                </w:p>
              </w:tc>
              <w:tc>
                <w:tcPr>
                  <w:tcW w:w="4428" w:type="dxa"/>
                  <w:tcBorders>
                    <w:bottom w:val="single" w:sz="8" w:space="0" w:color="000000"/>
                    <w:right w:val="single" w:sz="4" w:space="0" w:color="000000"/>
                  </w:tcBorders>
                </w:tcPr>
                <w:p>
                  <w:pPr>
                    <w:pStyle w:val="Normal"/>
                    <w:spacing w:lineRule="auto" w:line="276"/>
                    <w:jc w:val="both"/>
                    <w:rPr>
                      <w:rFonts w:ascii="Times New Roman" w:hAnsi="Times New Roman"/>
                      <w:b/>
                      <w:bCs/>
                      <w:i w:val="false"/>
                      <w:caps w:val="false"/>
                      <w:smallCaps w:val="false"/>
                      <w:color w:val="000000"/>
                      <w:spacing w:val="0"/>
                      <w:sz w:val="24"/>
                      <w:szCs w:val="24"/>
                    </w:rPr>
                  </w:pPr>
                  <w:r>
                    <w:rPr>
                      <w:b/>
                      <w:bCs/>
                      <w:i w:val="false"/>
                      <w:caps/>
                      <w:color w:val="000000"/>
                      <w:spacing w:val="0"/>
                      <w:sz w:val="30"/>
                      <w:szCs w:val="24"/>
                    </w:rPr>
                    <w:t>“</w:t>
                  </w:r>
                  <w:r>
                    <w:rPr>
                      <w:b/>
                      <w:bCs/>
                      <w:i w:val="false"/>
                      <w:caps/>
                      <w:color w:val="000000"/>
                      <w:spacing w:val="0"/>
                      <w:sz w:val="30"/>
                      <w:szCs w:val="24"/>
                    </w:rPr>
                    <w:t>Curso Registro de Preços na Lei de Licitações, Lei Federal nº 14.133/2021”</w:t>
                  </w:r>
                </w:p>
                <w:p>
                  <w:pPr>
                    <w:pStyle w:val="Normal"/>
                    <w:spacing w:lineRule="auto" w:line="276"/>
                    <w:jc w:val="both"/>
                    <w:rPr>
                      <w:rFonts w:ascii="Times New Roman" w:hAnsi="Times New Roman"/>
                      <w:b/>
                      <w:bCs/>
                      <w:i w:val="false"/>
                      <w:caps w:val="false"/>
                      <w:smallCaps w:val="false"/>
                      <w:color w:val="000000"/>
                      <w:spacing w:val="0"/>
                      <w:sz w:val="24"/>
                      <w:szCs w:val="24"/>
                    </w:rPr>
                  </w:pPr>
                  <w:r>
                    <w:rPr>
                      <w:b/>
                      <w:bCs/>
                      <w:i w:val="false"/>
                      <w:caps w:val="false"/>
                      <w:smallCaps w:val="false"/>
                      <w:color w:val="000000"/>
                      <w:spacing w:val="0"/>
                      <w:sz w:val="24"/>
                      <w:szCs w:val="24"/>
                    </w:rPr>
                    <w:t>Conteúdo Programático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4"/>
                      <w:szCs w:val="24"/>
                    </w:rPr>
                    <w:t>1. REGISTRO DE PREÇOS</w:t>
                  </w:r>
                  <w:r>
                    <w:rPr>
                      <w:rFonts w:cs="Times New Roman" w:ascii="Times New Roman" w:hAnsi="Times New Roman"/>
                      <w:b w:val="false"/>
                      <w:bCs/>
                      <w:i w:val="false"/>
                      <w:caps w:val="false"/>
                      <w:smallCaps w:val="false"/>
                      <w:color w:val="000000"/>
                      <w:spacing w:val="0"/>
                      <w:sz w:val="24"/>
                      <w:szCs w:val="24"/>
                    </w:rPr>
                    <w:br/>
                    <w:t>1.1 Definição como procedimento auxiliar</w:t>
                    <w:br/>
                    <w:t>1.2 Características</w:t>
                    <w:br/>
                    <w:t>1.3 Objetos que podem ser registrados</w:t>
                    <w:br/>
                    <w:t>1.4 Atos para implantação (modelo de regulamento)</w:t>
                    <w:br/>
                    <w:t>1.6 Modalidades licitatórias</w:t>
                    <w:br/>
                    <w:t>1.7 Requisitos do edital (modelo de edital)</w:t>
                    <w:br/>
                    <w:t>1.8 Critérios de julgamento</w:t>
                    <w:br/>
                    <w:t>1.9 Registro de preços por dispensa e inexigibilidade</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4"/>
                      <w:szCs w:val="24"/>
                    </w:rPr>
                    <w:t>2. ATRIBUIÇÕES DO ÓRGÃO GERENCIADOR</w:t>
                  </w:r>
                  <w:r>
                    <w:rPr>
                      <w:rFonts w:cs="Times New Roman" w:ascii="Times New Roman" w:hAnsi="Times New Roman"/>
                      <w:b w:val="false"/>
                      <w:bCs/>
                      <w:i w:val="false"/>
                      <w:caps w:val="false"/>
                      <w:smallCaps w:val="false"/>
                      <w:color w:val="000000"/>
                      <w:spacing w:val="0"/>
                      <w:sz w:val="24"/>
                      <w:szCs w:val="24"/>
                    </w:rPr>
                    <w:br/>
                    <w:t>2.1 Designação por gestão de competência</w:t>
                    <w:br/>
                    <w:t>2.2 Consolidação das quantidades solicitadas pelos órgãos participantes</w:t>
                    <w:br/>
                    <w:t>2.3 Conferência com o PAC (plano anual de contratações)</w:t>
                    <w:br/>
                    <w:t>2.3 Realização de pesquisa de mercado</w:t>
                    <w:br/>
                    <w:t>2.4 Auxílio na licitação, se necessário</w:t>
                    <w:br/>
                    <w:t>2.5 Gerenciamento/fiscalização da ata</w:t>
                    <w:br/>
                    <w:t>2.6 Em atas de obras, fiscalização por imagem e vídeo</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4"/>
                      <w:szCs w:val="24"/>
                    </w:rPr>
                    <w:t>3. ATA DE REGISTRO DE PREÇOS</w:t>
                  </w:r>
                  <w:r>
                    <w:rPr>
                      <w:rFonts w:cs="Times New Roman" w:ascii="Times New Roman" w:hAnsi="Times New Roman"/>
                      <w:b w:val="false"/>
                      <w:bCs/>
                      <w:i w:val="false"/>
                      <w:caps w:val="false"/>
                      <w:smallCaps w:val="false"/>
                      <w:color w:val="000000"/>
                      <w:spacing w:val="0"/>
                      <w:sz w:val="24"/>
                      <w:szCs w:val="24"/>
                    </w:rPr>
                    <w:br/>
                    <w:t>3.1 Indicação de quantidades mínima e máxima</w:t>
                    <w:br/>
                    <w:t>3.2 Não obrigação de contratação</w:t>
                    <w:br/>
                    <w:t>3.3 Direito de preferência do primeiro colocado</w:t>
                    <w:br/>
                    <w:t>3.4 Possibilidade de previsão de preços diferentes</w:t>
                    <w:br/>
                    <w:t>3.5 Proibição de participação em mais de uma ata</w:t>
                    <w:br/>
                    <w:t>3.6 Prazo de validade da ata</w:t>
                    <w:br/>
                    <w:t>3.7 Alteração dos preços registrados</w:t>
                    <w:br/>
                    <w:t>3.8 Pedido de cancelamento x descumprimento da obrigação</w:t>
                    <w:br/>
                    <w:t>3.9 Inaplicabilidade de aditamento para acréscimo/supressão de quantitativo</w:t>
                    <w:br/>
                    <w:t>3.10 Publicidade da ata</w:t>
                  </w:r>
                </w:p>
                <w:p>
                  <w:pPr>
                    <w:pStyle w:val="BodyText"/>
                    <w:widowControl/>
                    <w:spacing w:lineRule="auto" w:line="276" w:before="90" w:after="90"/>
                    <w:ind w:hanging="0" w:left="0" w:right="450"/>
                    <w:jc w:val="left"/>
                    <w:rPr>
                      <w:rFonts w:ascii="Times New Roman" w:hAnsi="Times New Roman" w:cs="Times New Roman"/>
                      <w:b/>
                      <w:bCs/>
                      <w:color w:val="000000"/>
                      <w:sz w:val="21"/>
                      <w:szCs w:val="21"/>
                    </w:rPr>
                  </w:pPr>
                  <w:r>
                    <w:rPr>
                      <w:rStyle w:val="Strong"/>
                      <w:rFonts w:cs="Times New Roman" w:ascii="Times New Roman" w:hAnsi="Times New Roman"/>
                      <w:b/>
                      <w:i w:val="false"/>
                      <w:caps w:val="false"/>
                      <w:smallCaps w:val="false"/>
                      <w:color w:val="000000"/>
                      <w:spacing w:val="0"/>
                      <w:sz w:val="24"/>
                      <w:szCs w:val="24"/>
                    </w:rPr>
                    <w:t>4. CONTRATO DECORRENTE DA ATA</w:t>
                  </w:r>
                  <w:r>
                    <w:rPr>
                      <w:rFonts w:cs="Times New Roman" w:ascii="Times New Roman" w:hAnsi="Times New Roman"/>
                      <w:b w:val="false"/>
                      <w:bCs/>
                      <w:i w:val="false"/>
                      <w:caps w:val="false"/>
                      <w:smallCaps w:val="false"/>
                      <w:color w:val="000000"/>
                      <w:spacing w:val="0"/>
                      <w:sz w:val="24"/>
                      <w:szCs w:val="24"/>
                    </w:rPr>
                    <w:br/>
                    <w:t>4.1 Prazo de vigência</w:t>
                    <w:br/>
                    <w:t>4.2 Demais cláusulas contratuais</w:t>
                    <w:br/>
                    <w:t>4.3 Hipóteses de dispensa de contrato</w:t>
                  </w:r>
                </w:p>
                <w:p>
                  <w:pPr>
                    <w:pStyle w:val="BodyText"/>
                    <w:widowControl/>
                    <w:spacing w:lineRule="auto" w:line="276" w:before="90" w:after="90"/>
                    <w:ind w:hanging="0" w:left="0" w:right="450"/>
                    <w:jc w:val="left"/>
                    <w:rPr>
                      <w:rFonts w:ascii="Times New Roman" w:hAnsi="Times New Roman"/>
                      <w:b/>
                      <w:bCs/>
                      <w:color w:val="000000"/>
                      <w:sz w:val="21"/>
                      <w:szCs w:val="21"/>
                    </w:rPr>
                  </w:pPr>
                  <w:r>
                    <w:rPr>
                      <w:rStyle w:val="Strong"/>
                      <w:rFonts w:cs="Times New Roman" w:ascii="Times New Roman" w:hAnsi="Times New Roman"/>
                      <w:b/>
                      <w:i w:val="false"/>
                      <w:caps w:val="false"/>
                      <w:smallCaps w:val="false"/>
                      <w:color w:val="000000"/>
                      <w:spacing w:val="0"/>
                      <w:sz w:val="24"/>
                      <w:szCs w:val="24"/>
                    </w:rPr>
                    <w:t>5. ADESÃO À ATA DE REGISTRO DE PREÇO DE OUTRO ÓRGÃO</w:t>
                  </w:r>
                  <w:r>
                    <w:rPr>
                      <w:rFonts w:cs="Times New Roman" w:ascii="Times New Roman" w:hAnsi="Times New Roman"/>
                      <w:b w:val="false"/>
                      <w:bCs/>
                      <w:i w:val="false"/>
                      <w:caps w:val="false"/>
                      <w:smallCaps w:val="false"/>
                      <w:color w:val="000000"/>
                      <w:spacing w:val="0"/>
                      <w:sz w:val="24"/>
                      <w:szCs w:val="24"/>
                    </w:rPr>
                    <w:br/>
                    <w:t>5.1 Hipóteses de cabimento</w:t>
                    <w:br/>
                    <w:t>5.2 Procedimento e cautelas</w:t>
                    <w:br/>
                    <w:t>5.3 Adesão à programas federais</w:t>
                    <w:br/>
                    <w:t>5.4 Órgãos e entidades passíveis de adesão</w:t>
                    <w:br/>
                    <w:t>5.5 Limite quantitativo</w:t>
                  </w:r>
                </w:p>
              </w:tc>
              <w:tc>
                <w:tcPr>
                  <w:tcW w:w="1085" w:type="dxa"/>
                  <w:tcBorders>
                    <w:left w:val="single" w:sz="4" w:space="0" w:color="000000"/>
                    <w:bottom w:val="single" w:sz="4"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sz w:val="20"/>
                      <w:szCs w:val="20"/>
                    </w:rPr>
                    <w:t>Inscrição</w:t>
                  </w:r>
                </w:p>
              </w:tc>
              <w:tc>
                <w:tcPr>
                  <w:tcW w:w="899"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color w:val="000000"/>
                    </w:rPr>
                    <w:t>01</w:t>
                  </w:r>
                </w:p>
              </w:tc>
              <w:tc>
                <w:tcPr>
                  <w:tcW w:w="1016" w:type="dxa"/>
                  <w:tcBorders>
                    <w:bottom w:val="single" w:sz="8" w:space="0" w:color="000000"/>
                  </w:tcBorders>
                </w:tcPr>
                <w:p>
                  <w:pPr>
                    <w:pStyle w:val="Normal"/>
                    <w:widowControl w:val="false"/>
                    <w:spacing w:lineRule="auto" w:line="276" w:before="120" w:after="120"/>
                    <w:jc w:val="center"/>
                    <w:rPr/>
                  </w:pPr>
                  <w:r>
                    <w:rPr/>
                    <w:t>R$ 657,00</w:t>
                  </w:r>
                </w:p>
              </w:tc>
              <w:tc>
                <w:tcPr>
                  <w:tcW w:w="977" w:type="dxa"/>
                  <w:tcBorders>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color w:val="000000"/>
                    </w:rPr>
                    <w:t>R$</w:t>
                  </w:r>
                </w:p>
                <w:p>
                  <w:pPr>
                    <w:pStyle w:val="Normal"/>
                    <w:widowControl w:val="false"/>
                    <w:spacing w:lineRule="auto" w:line="276" w:before="120" w:after="120"/>
                    <w:jc w:val="center"/>
                    <w:rPr>
                      <w:rFonts w:ascii="Times New Roman" w:hAnsi="Times New Roman"/>
                      <w:color w:val="000000"/>
                    </w:rPr>
                  </w:pPr>
                  <w:r>
                    <w:rPr>
                      <w:color w:val="000000"/>
                    </w:rPr>
                    <w:t>657,00</w:t>
                  </w:r>
                </w:p>
              </w:tc>
            </w:tr>
            <w:tr>
              <w:trPr>
                <w:trHeight w:val="584" w:hRule="atLeast"/>
              </w:trPr>
              <w:tc>
                <w:tcPr>
                  <w:tcW w:w="9172"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ascii="Times New Roman" w:hAnsi="Times New Roman"/>
                      <w:color w:val="000000"/>
                    </w:rPr>
                  </w:pPr>
                  <w:r>
                    <w:rPr>
                      <w:rFonts w:eastAsia="Times New Roman" w:cs="Calibri" w:cstheme="minorHAnsi"/>
                      <w:b/>
                      <w:bCs/>
                      <w:color w:val="000000"/>
                      <w:sz w:val="24"/>
                      <w:szCs w:val="24"/>
                      <w:shd w:fill="auto" w:val="clear"/>
                    </w:rPr>
                    <w:t xml:space="preserve">Valor Total: R$ 1.314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p>
              </w:tc>
            </w:tr>
          </w:tbl>
          <w:p>
            <w:pPr>
              <w:pStyle w:val="Normal"/>
              <w:widowControl w:val="false"/>
              <w:spacing w:lineRule="auto" w:line="276" w:before="120" w:after="120"/>
              <w:jc w:val="both"/>
              <w:rPr>
                <w:rFonts w:ascii="Times New Roman" w:hAnsi="Times New Roman" w:eastAsia="Times New Roman" w:cs="Calibri" w:cstheme="minorHAnsi"/>
                <w:b/>
                <w:color w:val="000000"/>
                <w:sz w:val="24"/>
                <w:szCs w:val="24"/>
              </w:rPr>
            </w:pPr>
            <w:r>
              <w:rPr>
                <w:rFonts w:eastAsia="Times New Roman" w:cs="Calibri" w:cstheme="minorHAnsi"/>
                <w:b/>
                <w:color w:val="000000"/>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4. Grau de prioridade da compra: Alta</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 xml:space="preserve">R$ </w:t>
            </w:r>
            <w:r>
              <w:rPr>
                <w:rFonts w:eastAsia="Times New Roman" w:cs="Calibri" w:cstheme="minorHAnsi"/>
                <w:b/>
                <w:bCs/>
                <w:color w:val="000000"/>
                <w:sz w:val="24"/>
                <w:szCs w:val="24"/>
                <w:shd w:fill="auto" w:val="clear"/>
              </w:rPr>
              <w:t xml:space="preserve"> 1.314,</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Os curso</w:t>
            </w:r>
            <w:r>
              <w:rPr>
                <w:rFonts w:eastAsia="Times New Roman" w:cs="Calibri" w:cstheme="minorHAnsi"/>
                <w:b w:val="false"/>
                <w:bCs w:val="false"/>
                <w:color w:val="000000"/>
                <w:sz w:val="24"/>
                <w:szCs w:val="24"/>
              </w:rPr>
              <w:t>s</w:t>
            </w:r>
            <w:r>
              <w:rPr>
                <w:rFonts w:eastAsia="Times New Roman" w:cs="Calibri" w:cstheme="minorHAnsi"/>
                <w:b w:val="false"/>
                <w:bCs w:val="false"/>
                <w:color w:val="000000"/>
                <w:sz w:val="24"/>
                <w:szCs w:val="24"/>
              </w:rPr>
              <w:t xml:space="preserve"> </w:t>
            </w:r>
            <w:r>
              <w:rPr>
                <w:rFonts w:eastAsia="Times New Roman" w:cs="Calibri" w:cstheme="minorHAnsi"/>
                <w:b w:val="false"/>
                <w:bCs w:val="false"/>
                <w:color w:val="000000"/>
                <w:sz w:val="24"/>
                <w:szCs w:val="24"/>
                <w:shd w:fill="auto" w:val="clear"/>
              </w:rPr>
              <w:t>terão duração de 10 (dez) horas cada um.</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7. Local e horário da Entrega/Execução:</w:t>
            </w:r>
            <w:r>
              <w:rPr>
                <w:rFonts w:eastAsia="Times New Roman" w:cs="Calibri" w:cstheme="minorHAnsi"/>
                <w:bCs/>
                <w:color w:val="000000"/>
                <w:sz w:val="24"/>
                <w:szCs w:val="24"/>
              </w:rPr>
              <w:t xml:space="preserve"> O</w:t>
            </w:r>
            <w:r>
              <w:rPr>
                <w:rFonts w:eastAsia="Times New Roman" w:cs="Calibri" w:cstheme="minorHAnsi"/>
                <w:bCs/>
                <w:color w:val="000000"/>
                <w:sz w:val="24"/>
                <w:szCs w:val="24"/>
              </w:rPr>
              <w:t>s</w:t>
            </w:r>
            <w:r>
              <w:rPr>
                <w:rFonts w:eastAsia="Times New Roman" w:cs="Calibri" w:cstheme="minorHAnsi"/>
                <w:bCs/>
                <w:color w:val="000000"/>
                <w:sz w:val="24"/>
                <w:szCs w:val="24"/>
              </w:rPr>
              <w:t xml:space="preserve"> curso</w:t>
            </w:r>
            <w:r>
              <w:rPr>
                <w:rFonts w:eastAsia="Times New Roman" w:cs="Calibri" w:cstheme="minorHAnsi"/>
                <w:bCs/>
                <w:color w:val="000000"/>
                <w:sz w:val="24"/>
                <w:szCs w:val="24"/>
              </w:rPr>
              <w:t>s</w:t>
            </w:r>
            <w:r>
              <w:rPr>
                <w:rFonts w:eastAsia="Times New Roman" w:cs="Calibri" w:cstheme="minorHAnsi"/>
                <w:bCs/>
                <w:color w:val="000000"/>
                <w:sz w:val="24"/>
                <w:szCs w:val="24"/>
              </w:rPr>
              <w:t xml:space="preserve"> ser</w:t>
            </w:r>
            <w:r>
              <w:rPr>
                <w:rFonts w:eastAsia="Times New Roman" w:cs="Calibri" w:cstheme="minorHAnsi"/>
                <w:bCs/>
                <w:color w:val="000000"/>
                <w:sz w:val="24"/>
                <w:szCs w:val="24"/>
              </w:rPr>
              <w:t>ão</w:t>
            </w:r>
            <w:r>
              <w:rPr>
                <w:rFonts w:eastAsia="Times New Roman" w:cs="Calibri" w:cstheme="minorHAnsi"/>
                <w:bCs/>
                <w:color w:val="000000"/>
                <w:sz w:val="24"/>
                <w:szCs w:val="24"/>
              </w:rPr>
              <w:t xml:space="preserve"> realizado</w:t>
            </w:r>
            <w:r>
              <w:rPr>
                <w:rFonts w:eastAsia="Times New Roman" w:cs="Calibri" w:cstheme="minorHAnsi"/>
                <w:bCs/>
                <w:color w:val="000000"/>
                <w:sz w:val="24"/>
                <w:szCs w:val="24"/>
              </w:rPr>
              <w:t>s</w:t>
            </w:r>
            <w:r>
              <w:rPr>
                <w:rFonts w:eastAsia="Times New Roman" w:cs="Calibri" w:cstheme="minorHAnsi"/>
                <w:bCs/>
                <w:color w:val="000000"/>
                <w:sz w:val="24"/>
                <w:szCs w:val="24"/>
              </w:rPr>
              <w:t xml:space="preserve"> em Porto Alegre/RS, nos dias 04 e 05 de maio de 2026.</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b/>
                <w:color w:val="000000"/>
                <w:sz w:val="24"/>
                <w:szCs w:val="24"/>
              </w:rPr>
              <w:t xml:space="preserve">8. Vinculado ou dependente da contratação de outro Documento de Formalização de Demanda: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rFonts w:ascii="Times New Roman" w:hAnsi="Times New Roman"/>
                <w:color w:val="000000"/>
              </w:rPr>
            </w:pPr>
            <w:r>
              <w:rPr>
                <w:rFonts w:cs="Calibri" w:cstheme="minorHAnsi"/>
                <w:b/>
                <w:color w:val="000000"/>
                <w:lang w:eastAsia="en-US"/>
              </w:rPr>
              <w:t xml:space="preserve">9. Indicação do fiscal do contrato ou servidor que fará a liquidação da despesa: </w:t>
            </w:r>
            <w:r>
              <w:rPr>
                <w:rFonts w:cs="Calibri" w:cstheme="minorHAnsi"/>
                <w:b w:val="false"/>
                <w:bCs w:val="false"/>
                <w:color w:val="000000"/>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cstheme="minorHAnsi"/>
                <w:color w:val="000000"/>
                <w:sz w:val="24"/>
                <w:szCs w:val="24"/>
              </w:rPr>
              <w:t>Três Passos-RS, 27 de abril de 2026.</w:t>
            </w:r>
          </w:p>
          <w:p>
            <w:pPr>
              <w:pStyle w:val="Normal"/>
              <w:widowControl w:val="false"/>
              <w:spacing w:lineRule="auto" w:line="276" w:before="120" w:after="120"/>
              <w:jc w:val="center"/>
              <w:rPr>
                <w:rFonts w:ascii="Times New Roman" w:hAnsi="Times New Roman"/>
                <w:color w:val="000000"/>
              </w:rPr>
            </w:pPr>
            <w:r>
              <w:rPr>
                <w:color w:val="000000"/>
              </w:rPr>
            </w:r>
          </w:p>
          <w:p>
            <w:pPr>
              <w:pStyle w:val="Normal"/>
              <w:widowControl w:val="false"/>
              <w:spacing w:lineRule="auto" w:line="276" w:before="6" w:after="6"/>
              <w:jc w:val="center"/>
              <w:rPr>
                <w:rFonts w:ascii="Times New Roman" w:hAnsi="Times New Roman"/>
                <w:color w:val="000000"/>
              </w:rPr>
            </w:pPr>
            <w:r>
              <w:rPr>
                <w:color w:val="000000"/>
              </w:rPr>
              <w:t>Emanuelle Cavalcante Carvalho Petrazzini (matrícula 177)</w:t>
            </w:r>
          </w:p>
          <w:p>
            <w:pPr>
              <w:pStyle w:val="Normal"/>
              <w:widowControl w:val="false"/>
              <w:spacing w:lineRule="auto" w:line="276" w:before="6" w:after="6"/>
              <w:jc w:val="center"/>
              <w:rPr>
                <w:rFonts w:ascii="Times New Roman" w:hAnsi="Times New Roman"/>
                <w:color w:val="000000"/>
              </w:rPr>
            </w:pPr>
            <w:r>
              <w:rPr>
                <w:rFonts w:eastAsia="Times New Roman" w:cs="Calibri" w:cstheme="minorHAnsi"/>
                <w:color w:val="000000"/>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cstheme="minorHAnsi"/>
                <w:color w:val="000000"/>
                <w:sz w:val="24"/>
                <w:szCs w:val="24"/>
              </w:rPr>
              <w:t xml:space="preserve"> </w:t>
            </w:r>
            <w:r>
              <w:rPr>
                <w:rFonts w:eastAsia="Times New Roman" w:cs="Calibri" w:cstheme="minorHAnsi"/>
                <w:b/>
                <w:color w:val="000000"/>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color w:val="000000"/>
                <w:sz w:val="24"/>
                <w:szCs w:val="24"/>
              </w:rPr>
            </w:pPr>
            <w:r>
              <w:rPr>
                <w:rFonts w:eastAsia="Times New Roman" w:cs="Calibri" w:cstheme="minorHAnsi"/>
                <w:color w:val="000000"/>
                <w:sz w:val="24"/>
                <w:szCs w:val="24"/>
              </w:rPr>
            </w:r>
          </w:p>
        </w:tc>
      </w:tr>
    </w:tbl>
    <w:p>
      <w:pPr>
        <w:pStyle w:val="Normal"/>
        <w:spacing w:lineRule="auto" w:line="276" w:before="120" w:after="120"/>
        <w:rPr>
          <w:rFonts w:ascii="Times New Roman" w:hAnsi="Times New Roman" w:eastAsia="Times New Roman" w:cs="Calibri" w:cstheme="minorHAnsi"/>
          <w:b/>
          <w:color w:val="000000"/>
          <w:sz w:val="24"/>
          <w:szCs w:val="24"/>
          <w:lang w:eastAsia="pt-BR"/>
        </w:rPr>
      </w:pPr>
      <w:r>
        <w:rPr>
          <w:rFonts w:eastAsia="Times New Roman" w:cs="Calibri" w:cstheme="minorHAnsi"/>
          <w:b/>
          <w:color w:val="000000"/>
          <w:sz w:val="24"/>
          <w:szCs w:val="24"/>
          <w:lang w:eastAsia="pt-BR"/>
        </w:rPr>
      </w:r>
    </w:p>
    <w:p>
      <w:pPr>
        <w:pStyle w:val="Normal"/>
        <w:spacing w:lineRule="auto" w:line="276"/>
        <w:jc w:val="center"/>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widowControl/>
        <w:numPr>
          <w:ilvl w:val="0"/>
          <w:numId w:val="0"/>
        </w:numPr>
        <w:suppressAutoHyphens w:val="true"/>
        <w:overflowPunct w:val="true"/>
        <w:bidi w:val="0"/>
        <w:spacing w:lineRule="auto" w:line="276" w:before="0" w:after="0"/>
        <w:ind w:hanging="0" w:left="0" w:right="0"/>
        <w:jc w:val="left"/>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widowControl/>
        <w:numPr>
          <w:ilvl w:val="0"/>
          <w:numId w:val="0"/>
        </w:numPr>
        <w:suppressAutoHyphens w:val="true"/>
        <w:overflowPunct w:val="true"/>
        <w:bidi w:val="0"/>
        <w:spacing w:lineRule="auto" w:line="276" w:before="0" w:after="0"/>
        <w:ind w:hanging="0" w:left="0" w:right="0"/>
        <w:jc w:val="left"/>
        <w:rPr>
          <w:rFonts w:ascii="Times New Roman" w:hAnsi="Times New Roman"/>
          <w:color w:val="000000"/>
        </w:rPr>
      </w:pPr>
      <w:r>
        <w:rPr>
          <w:color w:val="000000"/>
        </w:rPr>
      </w:r>
    </w:p>
    <w:p>
      <w:pPr>
        <w:pStyle w:val="Heading1"/>
        <w:widowControl/>
        <w:numPr>
          <w:ilvl w:val="0"/>
          <w:numId w:val="0"/>
        </w:numPr>
        <w:suppressAutoHyphens w:val="true"/>
        <w:overflowPunct w:val="true"/>
        <w:bidi w:val="0"/>
        <w:spacing w:lineRule="auto" w:line="276" w:before="0" w:after="0"/>
        <w:ind w:hanging="0" w:left="0" w:right="0"/>
        <w:jc w:val="left"/>
        <w:rPr>
          <w:rFonts w:ascii="Times New Roman" w:hAnsi="Times New Roman"/>
          <w:color w:val="000000"/>
        </w:rPr>
      </w:pPr>
      <w:r>
        <w:rPr>
          <w:color w:val="000000"/>
        </w:rPr>
      </w:r>
    </w:p>
    <w:p>
      <w:pPr>
        <w:pStyle w:val="Heading1"/>
        <w:widowControl/>
        <w:numPr>
          <w:ilvl w:val="0"/>
          <w:numId w:val="0"/>
        </w:numPr>
        <w:suppressAutoHyphens w:val="true"/>
        <w:overflowPunct w:val="true"/>
        <w:bidi w:val="0"/>
        <w:spacing w:lineRule="auto" w:line="276" w:before="0" w:after="0"/>
        <w:ind w:hanging="0" w:left="0" w:right="0"/>
        <w:jc w:val="left"/>
        <w:rPr>
          <w:rFonts w:ascii="Times New Roman" w:hAnsi="Times New Roman"/>
          <w:color w:val="000000"/>
        </w:rPr>
      </w:pPr>
      <w:r>
        <w:rPr>
          <w:rFonts w:cs="Calibri" w:cstheme="minorHAnsi"/>
          <w:b/>
          <w:bCs/>
          <w:color w:val="000000"/>
          <w:sz w:val="24"/>
          <w:szCs w:val="24"/>
        </w:rPr>
        <w:t xml:space="preserve">ESTUDO TÉCNICO PRELIMINAR </w:t>
      </w:r>
      <w:r>
        <w:rPr>
          <w:rFonts w:cs="Calibri" w:cstheme="minorHAnsi"/>
          <w:b/>
          <w:bCs/>
          <w:color w:val="000000"/>
          <w:sz w:val="24"/>
          <w:szCs w:val="24"/>
          <w:shd w:fill="auto" w:val="clear"/>
        </w:rPr>
        <w:t>N. 21/2026</w:t>
      </w:r>
    </w:p>
    <w:p>
      <w:pPr>
        <w:pStyle w:val="Normal"/>
        <w:spacing w:lineRule="auto" w:line="276"/>
        <w:jc w:val="both"/>
        <w:rPr>
          <w:rFonts w:ascii="Times New Roman" w:hAnsi="Times New Roman"/>
          <w:color w:val="000000"/>
        </w:rPr>
      </w:pPr>
      <w:r>
        <w:rPr>
          <w:rFonts w:cs="Calibri" w:cstheme="minorHAnsi"/>
          <w:color w:val="000000"/>
          <w:sz w:val="24"/>
          <w:szCs w:val="24"/>
        </w:rPr>
        <w:t>Unidade Solicitante: Câmara Municipal de Três Passos-RS</w:t>
      </w:r>
    </w:p>
    <w:p>
      <w:pPr>
        <w:pStyle w:val="Normal"/>
        <w:spacing w:lineRule="auto" w:line="276"/>
        <w:jc w:val="both"/>
        <w:rPr>
          <w:rFonts w:ascii="Times New Roman" w:hAnsi="Times New Roman"/>
          <w:color w:val="000000"/>
        </w:rPr>
      </w:pPr>
      <w:r>
        <w:rPr>
          <w:rFonts w:cs="Calibri" w:cstheme="minorHAnsi"/>
          <w:color w:val="000000"/>
          <w:sz w:val="24"/>
          <w:szCs w:val="24"/>
        </w:rPr>
        <w:t>Responsável pela elaboração: Emanuelle Cavalcante Carvalho Petrazzini</w:t>
      </w:r>
    </w:p>
    <w:p>
      <w:pPr>
        <w:pStyle w:val="Normal"/>
        <w:spacing w:lineRule="auto" w:line="276"/>
        <w:jc w:val="both"/>
        <w:rPr>
          <w:rFonts w:ascii="Times New Roman" w:hAnsi="Times New Roman"/>
          <w:color w:val="000000"/>
        </w:rPr>
      </w:pPr>
      <w:r>
        <w:rPr>
          <w:rFonts w:cs="Calibri" w:cstheme="minorHAnsi"/>
          <w:color w:val="000000"/>
          <w:sz w:val="24"/>
          <w:szCs w:val="24"/>
        </w:rPr>
        <w:t>Cargo/função: Diretora Geral</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1. DESCRIÇÃO DA NECESSIDADE</w:t>
      </w:r>
    </w:p>
    <w:p>
      <w:pPr>
        <w:pStyle w:val="BodyText"/>
        <w:widowControl/>
        <w:suppressAutoHyphens w:val="true"/>
        <w:overflowPunct w:val="true"/>
        <w:bidi w:val="0"/>
        <w:spacing w:lineRule="auto" w:line="276" w:before="0" w:after="0"/>
        <w:ind w:firstLine="907" w:left="0" w:right="0"/>
        <w:jc w:val="both"/>
        <w:rPr/>
      </w:pPr>
      <w:r>
        <w:rPr>
          <w:rStyle w:val="Fontepargpadro"/>
          <w:rFonts w:cs="Calibri" w:ascii="Times New Roman" w:hAnsi="Times New Roman" w:cstheme="minorHAnsi"/>
          <w:b w:val="false"/>
          <w:bCs w:val="false"/>
          <w:color w:val="000000"/>
          <w:u w:val="none"/>
          <w:lang w:val="pt-BR" w:eastAsia="en-US" w:bidi="ar-SA"/>
        </w:rPr>
        <w:t>Trata-se de estudo preliminar referente à contratação de empresa especializada em capacitação profissional para a participação de servidoras da Câmara Municipal de Três Passos-RS nos cursos “Estágio Probatório dos Servidores Públicos: Teoria e Prática” e “Registro de Preços na Lei de Licitações, conforme a Lei Federal nº 14.133/2021”.</w:t>
      </w:r>
    </w:p>
    <w:p>
      <w:pPr>
        <w:pStyle w:val="BodyText"/>
        <w:widowControl/>
        <w:suppressAutoHyphens w:val="true"/>
        <w:overflowPunct w:val="true"/>
        <w:bidi w:val="0"/>
        <w:spacing w:lineRule="auto" w:line="276" w:before="0" w:after="0"/>
        <w:ind w:firstLine="907" w:left="0" w:right="0"/>
        <w:jc w:val="both"/>
        <w:rPr>
          <w:rStyle w:val="Fontepargpadro"/>
          <w:rFonts w:ascii="Times New Roman" w:hAnsi="Times New Roman" w:cs="Calibri" w:cstheme="minorHAnsi"/>
          <w:b w:val="false"/>
          <w:bCs w:val="false"/>
          <w:color w:val="000000"/>
          <w:u w:val="none"/>
          <w:lang w:val="pt-BR" w:eastAsia="en-US" w:bidi="ar-SA"/>
        </w:rPr>
      </w:pPr>
      <w:r>
        <w:rPr>
          <w:rFonts w:cs="Calibri" w:cstheme="minorHAnsi" w:ascii="Times New Roman" w:hAnsi="Times New Roman"/>
          <w:b w:val="false"/>
          <w:bCs w:val="false"/>
          <w:color w:val="000000"/>
          <w:u w:val="none"/>
          <w:lang w:val="pt-BR" w:eastAsia="en-US" w:bidi="ar-SA"/>
        </w:rPr>
      </w:r>
    </w:p>
    <w:p>
      <w:pPr>
        <w:pStyle w:val="BodyText"/>
        <w:widowControl/>
        <w:suppressAutoHyphens w:val="true"/>
        <w:overflowPunct w:val="true"/>
        <w:bidi w:val="0"/>
        <w:spacing w:lineRule="auto" w:line="276" w:before="0" w:after="283"/>
        <w:ind w:firstLine="964" w:left="0" w:right="0"/>
        <w:jc w:val="both"/>
        <w:rPr>
          <w:rFonts w:ascii="Times New Roman" w:hAnsi="Times New Roman" w:cs="Calibri" w:cstheme="minorHAnsi"/>
          <w:b w:val="false"/>
          <w:bCs w:val="false"/>
          <w:color w:val="000000"/>
          <w:lang w:eastAsia="en-US"/>
        </w:rPr>
      </w:pPr>
      <w:r>
        <w:rPr>
          <w:rFonts w:cs="Calibri" w:ascii="Times New Roman" w:hAnsi="Times New Roman" w:cstheme="minorHAnsi"/>
          <w:b w:val="false"/>
          <w:bCs w:val="false"/>
          <w:color w:val="000000"/>
          <w:lang w:eastAsia="en-US"/>
        </w:rPr>
        <w:t>A contratação fundamenta-se na necessidade de constante atualização e aperfeiçoamento técnico dos servidores públicos, diante das frequentes alterações normativas e dos desafios inerentes à gestão administrativa, especialmente nas áreas de gestão de pessoas e contratações públicas. A adequada condução dos procedimentos relacionados ao estágio probatório, bem como a correta aplicação das normas que regem o sistema de registro de preços, exige conhecimento técnico atualizado, em consonância com a legislação vigente, notadamente a Lei Federal nº 14.133/2021.</w:t>
      </w:r>
    </w:p>
    <w:p>
      <w:pPr>
        <w:pStyle w:val="BodyText"/>
        <w:widowControl/>
        <w:suppressAutoHyphens w:val="true"/>
        <w:overflowPunct w:val="true"/>
        <w:bidi w:val="0"/>
        <w:spacing w:lineRule="auto" w:line="276" w:before="0" w:after="283"/>
        <w:ind w:firstLine="907" w:left="0" w:right="0"/>
        <w:jc w:val="both"/>
        <w:rPr>
          <w:rFonts w:ascii="Times New Roman" w:hAnsi="Times New Roman" w:cs="Calibri" w:cstheme="minorHAnsi"/>
          <w:b w:val="false"/>
          <w:bCs w:val="false"/>
          <w:color w:val="000000"/>
          <w:lang w:eastAsia="en-US"/>
        </w:rPr>
      </w:pPr>
      <w:r>
        <w:rPr>
          <w:rFonts w:cs="Calibri" w:ascii="Times New Roman" w:hAnsi="Times New Roman" w:cstheme="minorHAnsi"/>
          <w:b w:val="false"/>
          <w:bCs w:val="false"/>
          <w:color w:val="000000"/>
          <w:lang w:eastAsia="en-US"/>
        </w:rPr>
        <w:t>Os cursos abordarão temas diretamente relacionados às atividades administrativas do Poder Legislativo, dentre os quais destacam-se, no que se refere ao estágio probatório: fundamentos legais, critérios e metodologias de avaliação de desempenho, acompanhamento funcional e procedimentos para aquisição de estabilidade no serviço público. No tocante ao sistema de registro de preços, serão tratados aspectos como planejamento das contratações, formação e gerenciamento de atas, procedimentos operacionais, hipóteses de utilização, vantagens e limitações do sistema, bem como a aplicação prática das disposições previstas na nova Lei de Licitações.</w:t>
      </w:r>
    </w:p>
    <w:p>
      <w:pPr>
        <w:pStyle w:val="BodyText"/>
        <w:widowControl/>
        <w:suppressAutoHyphens w:val="true"/>
        <w:overflowPunct w:val="true"/>
        <w:bidi w:val="0"/>
        <w:spacing w:lineRule="auto" w:line="276" w:before="0" w:after="283"/>
        <w:ind w:firstLine="964" w:left="0" w:right="0"/>
        <w:jc w:val="both"/>
        <w:rPr/>
      </w:pPr>
      <w:r>
        <w:rPr>
          <w:rFonts w:cs="Calibri" w:ascii="Times New Roman" w:hAnsi="Times New Roman" w:cstheme="minorHAnsi"/>
          <w:b w:val="false"/>
          <w:bCs w:val="false"/>
          <w:color w:val="000000"/>
          <w:lang w:eastAsia="en-US"/>
        </w:rPr>
        <w:t>A qualificação das servidoras da Câmara Municipal contribuirá significativamente para o aprimoramento do desempenho institucional, promovendo maior eficiência administrativa, segurança jurídica nos atos praticados, conformidade com a legislação vigente e com as orientações dos órgãos de controle, além de assegurar maior transparência e organização nos processos internos relacionados à gestão de pessoal e às contratações públicas.</w:t>
      </w:r>
    </w:p>
    <w:p>
      <w:pPr>
        <w:pStyle w:val="BodyText"/>
        <w:widowControl/>
        <w:suppressAutoHyphens w:val="true"/>
        <w:overflowPunct w:val="true"/>
        <w:bidi w:val="0"/>
        <w:spacing w:lineRule="auto" w:line="276" w:before="0" w:after="283"/>
        <w:ind w:firstLine="907" w:left="0" w:right="0"/>
        <w:jc w:val="both"/>
        <w:rPr>
          <w:rFonts w:ascii="Times New Roman" w:hAnsi="Times New Roman"/>
        </w:rPr>
      </w:pPr>
      <w:r>
        <w:rPr>
          <w:rFonts w:cs="Calibri" w:ascii="Times New Roman" w:hAnsi="Times New Roman" w:cstheme="minorHAnsi"/>
          <w:color w:val="000000"/>
          <w:lang w:eastAsia="en-US"/>
        </w:rPr>
        <w:t>Dessa forma, a presente contratação visa atender à necessidade de capacitação de 02 (duas) servidoras do Poder Legislativo Municipal, conforme segue:</w:t>
      </w:r>
    </w:p>
    <w:p>
      <w:pPr>
        <w:pStyle w:val="BodyText"/>
        <w:widowControl/>
        <w:numPr>
          <w:ilvl w:val="0"/>
          <w:numId w:val="2"/>
        </w:numPr>
        <w:suppressAutoHyphens w:val="true"/>
        <w:overflowPunct w:val="true"/>
        <w:bidi w:val="0"/>
        <w:spacing w:lineRule="auto" w:line="276" w:before="0" w:after="283"/>
        <w:jc w:val="both"/>
        <w:rPr>
          <w:rFonts w:ascii="Times New Roman" w:hAnsi="Times New Roman"/>
        </w:rPr>
      </w:pPr>
      <w:r>
        <w:rPr>
          <w:rStyle w:val="Strong"/>
          <w:rFonts w:cs="Calibri" w:ascii="Times New Roman" w:hAnsi="Times New Roman" w:cstheme="minorHAnsi"/>
          <w:color w:val="000000"/>
          <w:lang w:eastAsia="en-US"/>
        </w:rPr>
        <w:t>Andrieli Camila Hepp.</w:t>
      </w:r>
    </w:p>
    <w:p>
      <w:pPr>
        <w:pStyle w:val="BodyText"/>
        <w:widowControl/>
        <w:numPr>
          <w:ilvl w:val="0"/>
          <w:numId w:val="1"/>
        </w:numPr>
        <w:suppressAutoHyphens w:val="true"/>
        <w:overflowPunct w:val="true"/>
        <w:bidi w:val="0"/>
        <w:spacing w:lineRule="auto" w:line="276" w:before="0" w:after="283"/>
        <w:jc w:val="both"/>
        <w:rPr>
          <w:rFonts w:ascii="Times New Roman" w:hAnsi="Times New Roman"/>
        </w:rPr>
      </w:pPr>
      <w:r>
        <w:rPr>
          <w:rFonts w:ascii="Times New Roman" w:hAnsi="Times New Roman"/>
          <w:b/>
          <w:bCs/>
        </w:rPr>
        <w:t>Denise W. Franke;</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cstheme="minorHAnsi" w:ascii="Times New Roman" w:hAnsi="Times New Roman"/>
          <w:color w:val="000000"/>
          <w:lang w:eastAsia="en-US"/>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 xml:space="preserve">3. REQUISITOS DA CONTRATAÇÃO </w:t>
      </w:r>
    </w:p>
    <w:p>
      <w:pPr>
        <w:pStyle w:val="BodyText"/>
        <w:spacing w:lineRule="auto" w:line="276"/>
        <w:jc w:val="both"/>
        <w:rPr>
          <w:rFonts w:ascii="Times New Roman" w:hAnsi="Times New Roman"/>
          <w:color w:val="000000"/>
        </w:rPr>
      </w:pPr>
      <w:r>
        <w:rPr>
          <w:rFonts w:cs="Calibri" w:ascii="Times New Roman" w:hAnsi="Times New Roman" w:cstheme="minorHAnsi"/>
          <w:b w:val="false"/>
          <w:bCs w:val="false"/>
          <w:color w:val="000000"/>
          <w:sz w:val="24"/>
          <w:szCs w:val="24"/>
        </w:rPr>
        <w:t>3.1. Os requisitos da contratação abrangem o seguinte:</w:t>
      </w:r>
    </w:p>
    <w:p>
      <w:pPr>
        <w:pStyle w:val="BodyText"/>
        <w:spacing w:lineRule="auto" w:line="276" w:before="0" w:after="0"/>
        <w:rPr/>
      </w:pPr>
      <w:r>
        <w:rPr>
          <w:rStyle w:val="Strong"/>
          <w:rFonts w:cs="Calibri" w:ascii="Times New Roman" w:hAnsi="Times New Roman" w:cstheme="minorHAnsi"/>
          <w:b w:val="false"/>
          <w:bCs w:val="false"/>
          <w:color w:val="000000"/>
        </w:rPr>
        <w:t>3.1.1.</w:t>
      </w:r>
      <w:r>
        <w:rPr>
          <w:rFonts w:cs="Calibri" w:ascii="Times New Roman" w:hAnsi="Times New Roman" w:cstheme="minorHAnsi"/>
          <w:color w:val="000000"/>
        </w:rPr>
        <w:t xml:space="preserve"> </w:t>
      </w:r>
      <w:r>
        <w:rPr>
          <w:rFonts w:ascii="Times New Roman" w:hAnsi="Times New Roman"/>
        </w:rPr>
        <w:t xml:space="preserve">Os conteúdos programáticos deverão ser compatíveis com as necessidades de capacitação técnica das servidoras do Poder Legislativo, abordando temas relacionados à gestão do estágio probatório dos servidores públicos, incluindo seus fundamentos legais, critérios de avaliação de desempenho e procedimentos para aquisição de estabilidade, bem como aspectos práticos e operacionais do sistema de registro de preços, conforme previsto na Lei Federal nº 14.133/2021. </w:t>
      </w:r>
    </w:p>
    <w:p>
      <w:pPr>
        <w:pStyle w:val="BodyText"/>
        <w:spacing w:lineRule="auto" w:line="276" w:before="0" w:after="0"/>
        <w:rPr>
          <w:rFonts w:ascii="Times New Roman" w:hAnsi="Times New Roman"/>
          <w:color w:val="000000"/>
        </w:rPr>
      </w:pPr>
      <w:r>
        <w:rPr>
          <w:rFonts w:cs="Calibri" w:ascii="Times New Roman" w:hAnsi="Times New Roman" w:cstheme="minorHAnsi"/>
          <w:color w:val="000000"/>
        </w:rPr>
        <w:t>3.1.2. O curso deverá proporcionar abordagem teórica e prática, com participação ativa dos inscritos, oportunizando o esclarecimento de dúvidas e a discussão de casos reais, contribuindo diretamente para a qualificação técnica das servidoras nas atividades de planejamento, condução e fiscalização de processos licitatórios.</w:t>
      </w:r>
    </w:p>
    <w:p>
      <w:pPr>
        <w:pStyle w:val="BodyText"/>
        <w:spacing w:lineRule="auto" w:line="276" w:before="0" w:after="0"/>
        <w:rPr>
          <w:rFonts w:ascii="Times New Roman" w:hAnsi="Times New Roman"/>
          <w:color w:val="000000"/>
        </w:rPr>
      </w:pPr>
      <w:r>
        <w:rPr>
          <w:rFonts w:cs="Calibri" w:ascii="Times New Roman" w:hAnsi="Times New Roman" w:cstheme="minorHAnsi"/>
          <w:color w:val="000000"/>
        </w:rPr>
        <w:t xml:space="preserve">3.1.3. </w:t>
      </w:r>
      <w:r>
        <w:rPr>
          <w:rFonts w:ascii="Times New Roman" w:hAnsi="Times New Roman"/>
          <w:color w:val="000000"/>
        </w:rPr>
        <w:t xml:space="preserve">O curso deverá ser ministrado por profissional ou empresa com notória especialização nas áreas de licitações públicas, contratos administrativos, gestão de riscos, controle interno e aplicação da Lei nº 14.133/2021. </w:t>
      </w:r>
    </w:p>
    <w:p>
      <w:pPr>
        <w:pStyle w:val="BodyText"/>
        <w:spacing w:lineRule="auto" w:line="276" w:before="0" w:after="283"/>
        <w:rPr>
          <w:rFonts w:ascii="Times New Roman" w:hAnsi="Times New Roman"/>
          <w:color w:val="000000"/>
        </w:rPr>
      </w:pPr>
      <w:r>
        <w:rPr>
          <w:rFonts w:cs="Calibri" w:ascii="Times New Roman" w:hAnsi="Times New Roman" w:cstheme="minorHAnsi"/>
          <w:color w:val="000000"/>
        </w:rPr>
        <w:t>3.1.4. Não será permitida a subcontratação do objeto contratual.</w:t>
      </w:r>
    </w:p>
    <w:p>
      <w:pPr>
        <w:pStyle w:val="Normal"/>
        <w:spacing w:lineRule="auto" w:line="276"/>
        <w:jc w:val="both"/>
        <w:rPr>
          <w:rFonts w:ascii="Times New Roman" w:hAnsi="Times New Roman"/>
          <w:color w:val="000000"/>
        </w:rPr>
      </w:pPr>
      <w:r>
        <w:rPr>
          <w:rFonts w:cs="Calibri" w:cstheme="minorHAnsi"/>
          <w:b/>
          <w:bCs/>
          <w:color w:val="000000"/>
          <w:sz w:val="24"/>
          <w:szCs w:val="24"/>
        </w:rPr>
        <w:t>4. ESTIMATIVAS DAS QUANTIDADES PARA A CONTRATAÇÃO</w:t>
      </w:r>
    </w:p>
    <w:p>
      <w:pPr>
        <w:pStyle w:val="Normal"/>
        <w:spacing w:lineRule="auto" w:line="276"/>
        <w:jc w:val="both"/>
        <w:rPr>
          <w:rFonts w:ascii="Times New Roman" w:hAnsi="Times New Roman"/>
          <w:color w:val="000000"/>
        </w:rPr>
      </w:pPr>
      <w:r>
        <w:rPr>
          <w:rFonts w:cs="Calibri" w:cstheme="minorHAnsi"/>
          <w:color w:val="000000"/>
          <w:sz w:val="24"/>
          <w:szCs w:val="24"/>
        </w:rPr>
        <w:t xml:space="preserve">4.1. Há necessidade de constante capacitação das servidoras envolvidas no Processo Legislativo, razão pela qual, no presente curso, indica-se a capacitação da seguinte quantidade de  servidoras: </w:t>
      </w:r>
    </w:p>
    <w:tbl>
      <w:tblPr>
        <w:tblStyle w:val="Tabelacomgrade"/>
        <w:tblW w:w="952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48"/>
        <w:gridCol w:w="4802"/>
        <w:gridCol w:w="1144"/>
        <w:gridCol w:w="2831"/>
      </w:tblGrid>
      <w:tr>
        <w:trPr>
          <w:trHeight w:val="338" w:hRule="atLeast"/>
        </w:trPr>
        <w:tc>
          <w:tcPr>
            <w:tcW w:w="748"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cstheme="minorHAnsi"/>
                <w:b/>
                <w:bCs/>
                <w:color w:val="000000"/>
                <w:kern w:val="2"/>
                <w:sz w:val="24"/>
                <w:szCs w:val="24"/>
                <w:lang w:val="pt-BR" w:eastAsia="en-US" w:bidi="ar-SA"/>
              </w:rPr>
              <w:t>Item</w:t>
            </w:r>
          </w:p>
        </w:tc>
        <w:tc>
          <w:tcPr>
            <w:tcW w:w="4802"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cstheme="minorHAnsi"/>
                <w:b/>
                <w:bCs/>
                <w:color w:val="000000"/>
                <w:kern w:val="2"/>
                <w:sz w:val="24"/>
                <w:szCs w:val="24"/>
                <w:lang w:val="pt-BR" w:eastAsia="en-US" w:bidi="ar-SA"/>
              </w:rPr>
              <w:t>Especificação</w:t>
            </w:r>
          </w:p>
        </w:tc>
        <w:tc>
          <w:tcPr>
            <w:tcW w:w="1144"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cstheme="minorHAnsi"/>
                <w:b/>
                <w:bCs/>
                <w:color w:val="000000"/>
                <w:kern w:val="2"/>
                <w:sz w:val="24"/>
                <w:szCs w:val="24"/>
                <w:lang w:val="pt-BR" w:eastAsia="en-US" w:bidi="ar-SA"/>
              </w:rPr>
              <w:t>QUANT.</w:t>
            </w:r>
          </w:p>
        </w:tc>
        <w:tc>
          <w:tcPr>
            <w:tcW w:w="2831" w:type="dxa"/>
            <w:tcBorders/>
          </w:tcPr>
          <w:p>
            <w:pPr>
              <w:pStyle w:val="Normal"/>
              <w:widowControl/>
              <w:suppressAutoHyphens w:val="true"/>
              <w:spacing w:lineRule="auto" w:line="276" w:before="0" w:after="0"/>
              <w:jc w:val="center"/>
              <w:rPr>
                <w:rFonts w:ascii="Times New Roman" w:hAnsi="Times New Roman"/>
                <w:color w:val="000000"/>
              </w:rPr>
            </w:pPr>
            <w:r>
              <w:rPr>
                <w:rFonts w:eastAsia="Calibri" w:cs="Calibri" w:cstheme="minorHAnsi"/>
                <w:b/>
                <w:bCs/>
                <w:color w:val="000000"/>
                <w:kern w:val="2"/>
                <w:sz w:val="24"/>
                <w:szCs w:val="24"/>
                <w:lang w:val="pt-BR" w:eastAsia="en-US" w:bidi="ar-SA"/>
              </w:rPr>
              <w:t>NOME DO SERVIDOR</w:t>
            </w:r>
            <w:r>
              <w:rPr>
                <w:rFonts w:eastAsia="Calibri" w:cs="Calibri"/>
                <w:b/>
                <w:bCs/>
                <w:color w:val="000000"/>
                <w:kern w:val="2"/>
                <w:sz w:val="24"/>
                <w:szCs w:val="24"/>
                <w:lang w:val="pt-BR" w:eastAsia="en-US" w:bidi="ar-SA"/>
              </w:rPr>
              <w:t>A</w:t>
            </w:r>
          </w:p>
        </w:tc>
      </w:tr>
      <w:tr>
        <w:trPr/>
        <w:tc>
          <w:tcPr>
            <w:tcW w:w="748" w:type="dxa"/>
            <w:tcBorders/>
          </w:tcPr>
          <w:p>
            <w:pPr>
              <w:pStyle w:val="Normal"/>
              <w:widowControl/>
              <w:suppressAutoHyphens w:val="true"/>
              <w:spacing w:lineRule="auto" w:line="276" w:before="0" w:after="0"/>
              <w:jc w:val="both"/>
              <w:rPr>
                <w:b/>
                <w:bCs/>
              </w:rPr>
            </w:pPr>
            <w:r>
              <w:rPr>
                <w:rFonts w:eastAsia="Calibri" w:cs="Calibri" w:cstheme="minorHAnsi"/>
                <w:b/>
                <w:bCs/>
                <w:color w:val="000000"/>
                <w:kern w:val="2"/>
                <w:sz w:val="20"/>
                <w:szCs w:val="20"/>
                <w:lang w:val="pt-BR" w:eastAsia="en-US" w:bidi="ar-SA"/>
              </w:rPr>
              <w:t>1</w:t>
            </w:r>
          </w:p>
        </w:tc>
        <w:tc>
          <w:tcPr>
            <w:tcW w:w="4802" w:type="dxa"/>
            <w:tcBorders/>
          </w:tcPr>
          <w:p>
            <w:pPr>
              <w:pStyle w:val="Normal"/>
              <w:widowControl/>
              <w:suppressAutoHyphens w:val="true"/>
              <w:spacing w:lineRule="auto" w:line="276" w:before="0" w:after="0"/>
              <w:jc w:val="both"/>
              <w:rPr/>
            </w:pPr>
            <w:r>
              <w:rPr>
                <w:rFonts w:eastAsia="Calibri" w:cs="Calibri" w:cstheme="minorHAnsi"/>
                <w:color w:val="000000"/>
                <w:kern w:val="2"/>
                <w:sz w:val="20"/>
                <w:szCs w:val="20"/>
                <w:lang w:val="pt-BR" w:eastAsia="en-US" w:bidi="ar-SA"/>
              </w:rPr>
              <w:t xml:space="preserve">Inscrição no curso </w:t>
            </w:r>
            <w:r>
              <w:rPr>
                <w:rStyle w:val="Fontepargpadro"/>
                <w:rFonts w:eastAsia="Calibri" w:cs="Calibri"/>
                <w:color w:val="000000"/>
                <w:kern w:val="2"/>
                <w:sz w:val="20"/>
                <w:szCs w:val="20"/>
                <w:u w:val="none"/>
                <w:lang w:val="pt-BR" w:eastAsia="ar-SA" w:bidi="ar-SA"/>
              </w:rPr>
              <w:t xml:space="preserve"> “ Estágio Probatório dos servidores Públicos : Teoria e Prática”</w:t>
            </w:r>
          </w:p>
        </w:tc>
        <w:tc>
          <w:tcPr>
            <w:tcW w:w="1144" w:type="dxa"/>
            <w:tcBorders/>
          </w:tcPr>
          <w:p>
            <w:pPr>
              <w:pStyle w:val="Normal"/>
              <w:widowControl/>
              <w:suppressAutoHyphens w:val="true"/>
              <w:spacing w:lineRule="auto" w:line="276" w:before="0" w:after="0"/>
              <w:jc w:val="center"/>
              <w:rPr>
                <w:rFonts w:ascii="Times New Roman" w:hAnsi="Times New Roman"/>
                <w:color w:val="000000"/>
              </w:rPr>
            </w:pPr>
            <w:r>
              <w:rPr>
                <w:rFonts w:eastAsia="Calibri" w:cs="Calibri" w:cstheme="minorHAnsi"/>
                <w:color w:val="000000"/>
                <w:kern w:val="2"/>
                <w:sz w:val="20"/>
                <w:szCs w:val="20"/>
                <w:lang w:val="pt-BR" w:eastAsia="en-US" w:bidi="ar-SA"/>
              </w:rPr>
              <w:t>1</w:t>
            </w:r>
          </w:p>
        </w:tc>
        <w:tc>
          <w:tcPr>
            <w:tcW w:w="2831" w:type="dxa"/>
            <w:tcBorders/>
          </w:tcPr>
          <w:p>
            <w:pPr>
              <w:pStyle w:val="Normal"/>
              <w:widowControl w:val="false"/>
              <w:spacing w:lineRule="auto" w:line="276" w:before="0" w:after="0"/>
              <w:jc w:val="center"/>
              <w:rPr>
                <w:rFonts w:ascii="Times New Roman" w:hAnsi="Times New Roman"/>
                <w:color w:val="000000"/>
              </w:rPr>
            </w:pPr>
            <w:r>
              <w:rPr>
                <w:rFonts w:cs="Calibri" w:cstheme="minorHAnsi"/>
                <w:color w:val="000000"/>
                <w:sz w:val="20"/>
                <w:szCs w:val="20"/>
                <w:shd w:fill="auto" w:val="clear"/>
              </w:rPr>
              <w:t>* Andrieli Camila Hepp</w:t>
            </w:r>
          </w:p>
        </w:tc>
      </w:tr>
      <w:tr>
        <w:trPr/>
        <w:tc>
          <w:tcPr>
            <w:tcW w:w="748" w:type="dxa"/>
            <w:tcBorders/>
          </w:tcPr>
          <w:p>
            <w:pPr>
              <w:pStyle w:val="Normal"/>
              <w:widowControl/>
              <w:suppressAutoHyphens w:val="true"/>
              <w:spacing w:lineRule="auto" w:line="276" w:before="0" w:after="0"/>
              <w:jc w:val="both"/>
              <w:rPr>
                <w:rFonts w:ascii="Times New Roman" w:hAnsi="Times New Roman"/>
                <w:b/>
                <w:bCs/>
                <w:color w:val="000000"/>
              </w:rPr>
            </w:pPr>
            <w:r>
              <w:rPr>
                <w:b/>
                <w:bCs/>
                <w:color w:val="000000"/>
              </w:rPr>
              <w:t>2</w:t>
            </w:r>
          </w:p>
        </w:tc>
        <w:tc>
          <w:tcPr>
            <w:tcW w:w="4802" w:type="dxa"/>
            <w:tcBorders/>
          </w:tcPr>
          <w:p>
            <w:pPr>
              <w:pStyle w:val="Normal"/>
              <w:widowControl/>
              <w:suppressAutoHyphens w:val="true"/>
              <w:spacing w:lineRule="auto" w:line="276" w:before="0" w:after="0"/>
              <w:jc w:val="both"/>
              <w:rPr/>
            </w:pPr>
            <w:r>
              <w:rPr>
                <w:rStyle w:val="Fontepargpadro"/>
                <w:rFonts w:eastAsia="Calibri" w:cs="Calibri" w:cstheme="minorHAnsi"/>
                <w:color w:val="000000"/>
                <w:kern w:val="2"/>
                <w:sz w:val="20"/>
                <w:szCs w:val="20"/>
                <w:u w:val="none"/>
                <w:lang w:val="pt-BR" w:eastAsia="en-US" w:bidi="ar-SA"/>
              </w:rPr>
              <w:t xml:space="preserve">Inscrição no curso </w:t>
            </w:r>
            <w:r>
              <w:rPr>
                <w:rStyle w:val="Fontepargpadro"/>
                <w:rFonts w:eastAsia="Calibri" w:cs="Calibri"/>
                <w:color w:val="000000"/>
                <w:kern w:val="2"/>
                <w:sz w:val="20"/>
                <w:szCs w:val="20"/>
                <w:u w:val="none"/>
                <w:lang w:val="pt-BR" w:eastAsia="ar-SA" w:bidi="ar-SA"/>
              </w:rPr>
              <w:t xml:space="preserve"> “ Registro de preço de preços na Lei de Licitações, Lei Federal n° 14.133/2026 ”.</w:t>
            </w:r>
          </w:p>
        </w:tc>
        <w:tc>
          <w:tcPr>
            <w:tcW w:w="1144" w:type="dxa"/>
            <w:tcBorders/>
          </w:tcPr>
          <w:p>
            <w:pPr>
              <w:pStyle w:val="Normal"/>
              <w:widowControl/>
              <w:suppressAutoHyphens w:val="true"/>
              <w:spacing w:lineRule="auto" w:line="276" w:before="0" w:after="0"/>
              <w:jc w:val="center"/>
              <w:rPr>
                <w:rFonts w:ascii="Times New Roman" w:hAnsi="Times New Roman"/>
                <w:color w:val="000000"/>
              </w:rPr>
            </w:pPr>
            <w:r>
              <w:rPr>
                <w:color w:val="000000"/>
              </w:rPr>
              <w:t>1</w:t>
            </w:r>
          </w:p>
        </w:tc>
        <w:tc>
          <w:tcPr>
            <w:tcW w:w="2831" w:type="dxa"/>
            <w:tcBorders/>
          </w:tcPr>
          <w:p>
            <w:pPr>
              <w:pStyle w:val="Normal"/>
              <w:widowControl w:val="false"/>
              <w:spacing w:lineRule="auto" w:line="276" w:before="0" w:after="0"/>
              <w:jc w:val="center"/>
              <w:rPr>
                <w:rFonts w:ascii="Times New Roman" w:hAnsi="Times New Roman"/>
                <w:color w:val="000000"/>
              </w:rPr>
            </w:pPr>
            <w:r>
              <w:rPr>
                <w:rFonts w:cs="Calibri" w:cstheme="minorHAnsi"/>
                <w:sz w:val="20"/>
                <w:szCs w:val="20"/>
                <w:shd w:fill="auto" w:val="clear"/>
              </w:rPr>
              <w:t>* Denise  W. Franke</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14" w:after="114"/>
        <w:jc w:val="both"/>
        <w:rPr/>
      </w:pPr>
      <w:r>
        <w:rPr>
          <w:rStyle w:val="Fontepargpadro"/>
          <w:b/>
          <w:bCs/>
          <w:color w:val="000000"/>
          <w:lang w:eastAsia="en-US"/>
        </w:rPr>
        <w:t>5. ALTERNATIVAS DISPONÍVEIS NO MERCADO:</w:t>
      </w:r>
    </w:p>
    <w:p>
      <w:pPr>
        <w:pStyle w:val="BodyText"/>
        <w:spacing w:lineRule="auto" w:line="276"/>
        <w:jc w:val="both"/>
        <w:rPr/>
      </w:pPr>
      <w:r>
        <w:rPr>
          <w:rStyle w:val="Hyperlink"/>
          <w:rFonts w:cs="Calibri" w:ascii="Times New Roman" w:hAnsi="Times New Roman"/>
          <w:b w:val="false"/>
          <w:bCs w:val="false"/>
          <w:strike w:val="false"/>
          <w:dstrike w:val="false"/>
          <w:color w:val="000000"/>
          <w:sz w:val="24"/>
          <w:szCs w:val="24"/>
          <w:u w:val="none"/>
          <w:effect w:val="none"/>
          <w:shd w:fill="auto" w:val="clear"/>
          <w:lang w:eastAsia="en-US"/>
        </w:rPr>
        <w:t>Conforme pesquisa realizada no mercado, as soluções disponíveis para atendimento da necessidade administrativa consistem em:</w:t>
      </w:r>
    </w:p>
    <w:p>
      <w:pPr>
        <w:pStyle w:val="BodyText"/>
        <w:spacing w:lineRule="auto" w:line="276"/>
        <w:jc w:val="both"/>
        <w:rPr>
          <w:rStyle w:val="Hyperlink"/>
          <w:rFonts w:ascii="Times New Roman" w:hAnsi="Times New Roman" w:cs="Calibri"/>
          <w:b w:val="false"/>
          <w:bCs w:val="false"/>
          <w:strike w:val="false"/>
          <w:dstrike w:val="false"/>
          <w:color w:val="000000"/>
          <w:sz w:val="24"/>
          <w:szCs w:val="24"/>
          <w:u w:val="none"/>
          <w:effect w:val="none"/>
          <w:shd w:fill="auto" w:val="clear"/>
          <w:lang w:eastAsia="en-US"/>
        </w:rPr>
      </w:pPr>
      <w:r>
        <w:rPr>
          <w:rFonts w:cs="Calibri" w:ascii="Times New Roman" w:hAnsi="Times New Roman"/>
          <w:b w:val="false"/>
          <w:bCs w:val="false"/>
          <w:strike w:val="false"/>
          <w:dstrike w:val="false"/>
          <w:color w:val="000000"/>
          <w:sz w:val="24"/>
          <w:szCs w:val="24"/>
          <w:u w:val="none"/>
          <w:effect w:val="none"/>
          <w:shd w:fill="auto" w:val="clear"/>
          <w:lang w:eastAsia="en-US"/>
        </w:rPr>
      </w:r>
    </w:p>
    <w:p>
      <w:pPr>
        <w:pStyle w:val="BodyText"/>
        <w:spacing w:lineRule="auto" w:line="276" w:before="0" w:after="283"/>
        <w:rPr>
          <w:rFonts w:ascii="Times New Roman" w:hAnsi="Times New Roman" w:cs="Calibri"/>
          <w:color w:val="000000"/>
          <w:lang w:eastAsia="en-US"/>
        </w:rPr>
      </w:pPr>
      <w:r>
        <w:rPr>
          <w:rFonts w:cs="Calibri" w:ascii="Times New Roman" w:hAnsi="Times New Roman"/>
          <w:color w:val="000000"/>
          <w:lang w:eastAsia="en-US"/>
        </w:rPr>
        <w:t>I. Contratação de empresa do ramo pertinente para participação de servidoras da Câmara Municipal de Três Passos-RS nos cursos “Estágio Probatório dos Servidores Públicos: Teoria e Prática” e “Registro de Preços na Lei de Licitações, conforme a Lei Federal nº 14.133/2021”; ou</w:t>
      </w:r>
    </w:p>
    <w:p>
      <w:pPr>
        <w:pStyle w:val="BodyText"/>
        <w:spacing w:lineRule="auto" w:line="276" w:before="0" w:after="283"/>
        <w:rPr>
          <w:rFonts w:ascii="Times New Roman" w:hAnsi="Times New Roman" w:cs="Calibri"/>
          <w:color w:val="000000"/>
          <w:lang w:eastAsia="en-US"/>
        </w:rPr>
      </w:pPr>
      <w:r>
        <w:rPr>
          <w:rFonts w:cs="Calibri" w:ascii="Times New Roman" w:hAnsi="Times New Roman"/>
          <w:color w:val="000000"/>
          <w:lang w:eastAsia="en-US"/>
        </w:rPr>
        <w:t>II. Contratação de empresa especializada para realização de curso na modalidade in company, no município de Três Passos-RS, abordando os temas “Estágio Probatório dos Servidores Públicos: Teoria e Prática” e “Registro de Preços na Lei de Licitações, conforme a Lei Federal nº 14.133/2021”, destinado às servidoras do Poder Legislativo.</w:t>
      </w:r>
    </w:p>
    <w:p>
      <w:pPr>
        <w:pStyle w:val="BodyText"/>
        <w:spacing w:lineRule="auto" w:line="276" w:before="0" w:after="283"/>
        <w:rPr>
          <w:rFonts w:ascii="Times New Roman" w:hAnsi="Times New Roman" w:cs="Calibri"/>
          <w:color w:val="000000"/>
          <w:lang w:eastAsia="en-US"/>
        </w:rPr>
      </w:pPr>
      <w:r>
        <w:rPr>
          <w:rFonts w:cs="Calibri" w:ascii="Times New Roman" w:hAnsi="Times New Roman"/>
          <w:color w:val="000000"/>
          <w:lang w:eastAsia="en-US"/>
        </w:rPr>
        <w:t xml:space="preserve">A </w:t>
      </w:r>
      <w:r>
        <w:rPr>
          <w:rFonts w:cs="Calibri" w:ascii="Times New Roman" w:hAnsi="Times New Roman"/>
          <w:b/>
          <w:bCs/>
          <w:color w:val="000000"/>
          <w:lang w:eastAsia="en-US"/>
        </w:rPr>
        <w:t>primeira alternativa</w:t>
      </w:r>
      <w:r>
        <w:rPr>
          <w:rFonts w:cs="Calibri" w:ascii="Times New Roman" w:hAnsi="Times New Roman"/>
          <w:color w:val="000000"/>
          <w:lang w:eastAsia="en-US"/>
        </w:rPr>
        <w:t xml:space="preserve"> refere-se à participação em cursos abertos, previamente estruturados e disponibilizados no mercado por instituições especializadas, com conteúdo programático definido, datas e metodologia estabelecidas, o que, em regra, pode caracterizar inviabilidade de competição em razão da especificidade do conteúdo e da notória especialização dos instrutores. </w:t>
      </w:r>
    </w:p>
    <w:p>
      <w:pPr>
        <w:pStyle w:val="BodyText"/>
        <w:spacing w:lineRule="auto" w:line="276" w:before="0" w:after="283"/>
        <w:rPr>
          <w:rFonts w:ascii="Times New Roman" w:hAnsi="Times New Roman" w:cs="Calibri"/>
          <w:color w:val="000000"/>
          <w:lang w:eastAsia="en-US"/>
        </w:rPr>
      </w:pPr>
      <w:r>
        <w:rPr>
          <w:rFonts w:cs="Calibri" w:ascii="Times New Roman" w:hAnsi="Times New Roman"/>
          <w:color w:val="000000"/>
          <w:lang w:eastAsia="en-US"/>
        </w:rPr>
        <w:t xml:space="preserve">Já a </w:t>
      </w:r>
      <w:r>
        <w:rPr>
          <w:rFonts w:cs="Calibri" w:ascii="Times New Roman" w:hAnsi="Times New Roman"/>
          <w:b/>
          <w:bCs/>
          <w:color w:val="000000"/>
          <w:lang w:eastAsia="en-US"/>
        </w:rPr>
        <w:t>segunda alternativa</w:t>
      </w:r>
      <w:r>
        <w:rPr>
          <w:rFonts w:cs="Calibri" w:ascii="Times New Roman" w:hAnsi="Times New Roman"/>
          <w:color w:val="000000"/>
          <w:lang w:eastAsia="en-US"/>
        </w:rPr>
        <w:t xml:space="preserve"> contempla a realização de curso personalizado (in company), ajustado às necessidades específicas da Administração, possibilitando adequação do conteúdo, carga horária e abordagem prática à realidade do órgão, embora, em tese, possa admitir maior possibilidade de competição entre fornecedores, a depender do grau de especificidade exigido.</w:t>
      </w:r>
    </w:p>
    <w:p>
      <w:pPr>
        <w:pStyle w:val="BodyText"/>
        <w:spacing w:lineRule="auto" w:line="276" w:before="0" w:after="283"/>
        <w:rPr>
          <w:rFonts w:ascii="Times New Roman" w:hAnsi="Times New Roman" w:cs="Calibri"/>
          <w:color w:val="000000"/>
          <w:lang w:eastAsia="en-US"/>
        </w:rPr>
      </w:pPr>
      <w:r>
        <w:rPr>
          <w:rFonts w:cs="Calibri" w:ascii="Times New Roman" w:hAnsi="Times New Roman"/>
          <w:color w:val="000000"/>
          <w:lang w:eastAsia="en-US"/>
        </w:rPr>
        <w:t xml:space="preserve">Diante dessas alternativas, caberá à </w:t>
      </w:r>
      <w:r>
        <w:rPr>
          <w:rFonts w:cs="Calibri" w:ascii="Times New Roman" w:hAnsi="Times New Roman"/>
          <w:b/>
          <w:bCs/>
          <w:color w:val="000000"/>
          <w:lang w:eastAsia="en-US"/>
        </w:rPr>
        <w:t>Câmara Municipal</w:t>
      </w:r>
      <w:r>
        <w:rPr>
          <w:rFonts w:cs="Calibri" w:ascii="Times New Roman" w:hAnsi="Times New Roman"/>
          <w:color w:val="000000"/>
          <w:lang w:eastAsia="en-US"/>
        </w:rPr>
        <w:t xml:space="preserve"> avaliar a solução mais vantajosa sob os aspectos técnico, operacional e econômico, considerando a pertinência do conteúdo ofertado, a qualificação dos instrutores, a viabilidade de participação das servidoras e o atendimento ao interesse público.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jc w:val="both"/>
        <w:rPr>
          <w:rFonts w:ascii="Times New Roman" w:hAnsi="Times New Roman"/>
          <w:color w:val="000000"/>
        </w:rPr>
      </w:pPr>
      <w:r>
        <w:rPr>
          <w:rFonts w:cs="Calibri" w:cstheme="minorHAnsi"/>
          <w:b/>
          <w:bCs/>
          <w:color w:val="000000"/>
          <w:sz w:val="24"/>
          <w:szCs w:val="24"/>
        </w:rPr>
        <w:t>6. ESTIMATIVA DO VALOR DA CONTRATAÇÃO</w:t>
      </w:r>
    </w:p>
    <w:p>
      <w:pPr>
        <w:pStyle w:val="Normal"/>
        <w:jc w:val="both"/>
        <w:rPr>
          <w:rFonts w:ascii="Times New Roman" w:hAnsi="Times New Roman"/>
          <w:color w:val="000000"/>
        </w:rPr>
      </w:pPr>
      <w:r>
        <w:rPr>
          <w:rFonts w:cs="Calibri" w:cstheme="minorHAnsi"/>
          <w:b w:val="false"/>
          <w:bCs w:val="false"/>
          <w:i w:val="false"/>
          <w:iCs w:val="false"/>
          <w:color w:val="000000"/>
          <w:sz w:val="24"/>
          <w:szCs w:val="24"/>
          <w:u w:val="none"/>
        </w:rPr>
        <w:t xml:space="preserve">6.1. </w:t>
      </w:r>
      <w:r>
        <w:rPr>
          <w:color w:val="000000"/>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color w:val="000000"/>
          <w:sz w:val="24"/>
          <w:szCs w:val="24"/>
        </w:rPr>
        <w:t>:</w:t>
      </w:r>
    </w:p>
    <w:p>
      <w:pPr>
        <w:pStyle w:val="Normal"/>
        <w:widowControl/>
        <w:suppressAutoHyphens w:val="true"/>
        <w:overflowPunct w:val="true"/>
        <w:bidi w:val="0"/>
        <w:spacing w:before="0" w:after="0"/>
        <w:ind w:firstLine="850" w:left="3969" w:right="0"/>
        <w:jc w:val="both"/>
        <w:rPr>
          <w:rFonts w:ascii="Times New Roman" w:hAnsi="Times New Roman"/>
          <w:color w:val="000000"/>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Fonts w:ascii="Times New Roman" w:hAnsi="Times New Roman"/>
          <w:color w:val="000000"/>
          <w:sz w:val="22"/>
          <w:szCs w:val="22"/>
          <w:shd w:fill="auto" w:val="clear"/>
        </w:rPr>
      </w:pPr>
      <w:r>
        <w:rPr>
          <w:color w:val="000000"/>
          <w:sz w:val="22"/>
          <w:szCs w:val="22"/>
          <w:shd w:fill="auto" w:val="clear"/>
        </w:rPr>
      </w:r>
    </w:p>
    <w:p>
      <w:pPr>
        <w:pStyle w:val="Normal"/>
        <w:jc w:val="both"/>
        <w:rPr/>
      </w:pPr>
      <w:r>
        <w:rPr>
          <w:rFonts w:cs="Calibri" w:cstheme="minorHAnsi"/>
          <w:color w:val="000000"/>
          <w:sz w:val="24"/>
          <w:szCs w:val="24"/>
        </w:rPr>
        <w:t xml:space="preserve">6.2. </w:t>
      </w:r>
      <w:r>
        <w:rPr>
          <w:color w:val="000000"/>
        </w:rPr>
        <w:t>O custo estimado total da contratação é de</w:t>
      </w:r>
      <w:r>
        <w:rPr>
          <w:rStyle w:val="Strong"/>
          <w:rFonts w:eastAsia="Times New Roman" w:cs="Calibri" w:cstheme="minorHAnsi"/>
          <w:b/>
          <w:bCs/>
          <w:color w:val="000000"/>
          <w:sz w:val="24"/>
          <w:szCs w:val="24"/>
          <w:shd w:fill="auto" w:val="clear"/>
        </w:rPr>
        <w:t xml:space="preserve"> 1.314,</w:t>
      </w:r>
      <w:r>
        <w:rPr>
          <w:rStyle w:val="Strong"/>
          <w:rFonts w:eastAsia="Times New Roman" w:cs="Calibri" w:cstheme="minorHAnsi"/>
          <w:b/>
          <w:bCs/>
          <w:color w:val="000000"/>
          <w:sz w:val="24"/>
          <w:szCs w:val="24"/>
          <w:shd w:fill="auto" w:val="clear"/>
        </w:rPr>
        <w:t>00</w:t>
      </w:r>
      <w:r>
        <w:rPr>
          <w:rStyle w:val="Strong"/>
          <w:rFonts w:eastAsia="Times New Roman" w:cs="Calibri" w:cstheme="minorHAnsi"/>
          <w:b/>
          <w:bCs/>
          <w:color w:val="000000"/>
          <w:sz w:val="24"/>
          <w:szCs w:val="24"/>
          <w:shd w:fill="auto" w:val="clear"/>
        </w:rPr>
        <w:t xml:space="preserve"> (mil, trezentos e </w:t>
      </w:r>
      <w:r>
        <w:rPr>
          <w:rStyle w:val="Strong"/>
          <w:rFonts w:eastAsia="Times New Roman" w:cs="Calibri" w:cstheme="minorHAnsi"/>
          <w:b/>
          <w:bCs/>
          <w:color w:val="000000"/>
          <w:sz w:val="24"/>
          <w:szCs w:val="24"/>
          <w:shd w:fill="auto" w:val="clear"/>
        </w:rPr>
        <w:t>quatorze</w:t>
      </w:r>
      <w:r>
        <w:rPr>
          <w:rStyle w:val="Strong"/>
          <w:rFonts w:eastAsia="Times New Roman" w:cs="Calibri" w:cstheme="minorHAnsi"/>
          <w:b/>
          <w:bCs/>
          <w:color w:val="000000"/>
          <w:sz w:val="24"/>
          <w:szCs w:val="24"/>
          <w:shd w:fill="auto" w:val="clear"/>
        </w:rPr>
        <w:t xml:space="preserve"> reais)</w:t>
      </w:r>
      <w:r>
        <w:rPr>
          <w:color w:val="000000"/>
        </w:rPr>
        <w:t xml:space="preserve">, referente à realização do curso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Estágio Probatório dos servidores Públicos: Teoria e Prática” e o “ Registro de preço de preços na Lei de Licitações, Lei Federal n° 14.133/2026 ”</w:t>
      </w:r>
      <w:r>
        <w:rPr>
          <w:color w:val="000000"/>
        </w:rPr>
        <w:t xml:space="preserve"> em formato presencial no município de Porto Alegre-RS.</w:t>
      </w:r>
    </w:p>
    <w:p>
      <w:pPr>
        <w:pStyle w:val="Normal"/>
        <w:jc w:val="both"/>
        <w:rPr>
          <w:rFonts w:ascii="Times New Roman" w:hAnsi="Times New Roman"/>
          <w:color w:val="000000"/>
        </w:rPr>
      </w:pPr>
      <w:r>
        <w:rPr>
          <w:color w:val="000000"/>
        </w:rPr>
      </w:r>
    </w:p>
    <w:p>
      <w:pPr>
        <w:pStyle w:val="Normal"/>
        <w:jc w:val="both"/>
        <w:rPr>
          <w:rFonts w:ascii="Times New Roman" w:hAnsi="Times New Roman"/>
          <w:color w:val="000000"/>
        </w:rPr>
      </w:pPr>
      <w:r>
        <w:rPr>
          <w:color w:val="000000"/>
          <w:shd w:fill="auto" w:val="clear"/>
        </w:rPr>
        <w:t>6.3. A Empresa Contratada comprovou por meio de documentos que o preço praticado encontra-se dentro do valor do mercado, conforme notas fiscais dos Municípios de Mato Leitão/RS, Cambará do Sul/RS e Jaquirana/RS, anexas ao processo.</w:t>
      </w:r>
    </w:p>
    <w:p>
      <w:pPr>
        <w:pStyle w:val="Normal"/>
        <w:jc w:val="both"/>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Normal"/>
        <w:jc w:val="both"/>
        <w:rPr>
          <w:rFonts w:ascii="Times New Roman" w:hAnsi="Times New Roman"/>
          <w:color w:val="000000"/>
        </w:rPr>
      </w:pPr>
      <w:r>
        <w:rPr>
          <w:rFonts w:cs="Calibri" w:cstheme="minorHAnsi"/>
          <w:b/>
          <w:bCs/>
          <w:color w:val="000000"/>
          <w:sz w:val="24"/>
          <w:szCs w:val="24"/>
        </w:rPr>
        <w:t xml:space="preserve">7. DESCRIÇÃO DA SOLUÇÃO COMO UM TODO CONSIDERADO O CICLO DE VIDA DO OBJETO </w:t>
      </w:r>
    </w:p>
    <w:p>
      <w:pPr>
        <w:pStyle w:val="BodyText"/>
        <w:spacing w:lineRule="auto" w:line="276" w:before="57" w:after="57"/>
        <w:jc w:val="both"/>
        <w:rPr/>
      </w:pPr>
      <w:r>
        <w:rPr>
          <w:rStyle w:val="Fontepargpadro"/>
          <w:rFonts w:eastAsia="Calibri" w:cs="Calibri" w:ascii="Times New Roman" w:hAnsi="Times New Roman"/>
          <w:b w:val="false"/>
          <w:bCs w:val="false"/>
          <w:color w:val="000000"/>
          <w:kern w:val="2"/>
          <w:sz w:val="24"/>
          <w:szCs w:val="24"/>
          <w:u w:val="none"/>
          <w:lang w:val="pt-BR" w:eastAsia="ar-SA" w:bidi="ar-SA"/>
        </w:rPr>
        <w:t>Para a presente contratação, optou-se pela participação de servidoras da Câmara Municipal de Três Passos-RS em cursos presenciais, a serem ministrados por empresa especializada, com o objetivo de capacitação nos temas “Estágio Probatório dos Servidores Públicos: Teoria e Prática” e “Registro de Preços na Lei de Licitações, conforme a Lei Federal nº 14.133/2021”.</w:t>
      </w:r>
    </w:p>
    <w:p>
      <w:pPr>
        <w:pStyle w:val="BodyText"/>
        <w:spacing w:lineRule="auto" w:line="276" w:before="57" w:after="57"/>
        <w:rPr>
          <w:rFonts w:ascii="Times New Roman" w:hAnsi="Times New Roman" w:eastAsia="Calibri" w:cs="Calibri"/>
          <w:color w:val="000000"/>
          <w:kern w:val="2"/>
          <w:lang w:eastAsia="ar-SA"/>
        </w:rPr>
      </w:pPr>
      <w:r>
        <w:rPr>
          <w:rFonts w:eastAsia="Calibri" w:cs="Calibri" w:ascii="Times New Roman" w:hAnsi="Times New Roman"/>
          <w:color w:val="000000"/>
          <w:kern w:val="2"/>
          <w:lang w:eastAsia="ar-SA"/>
        </w:rPr>
        <w:t>7.2 A presente contratação será realizada diretamente, por inexigibilidade de licitação, com fundamento no art. 74, inciso III, da Lei nº 14.133, de 1º de abril de 2021, que admite a contratação direta quando houver inviabilidade de competição, especialmente nos casos de contratação de serviços técnicos especializados de natureza predominantemente intelectual.</w:t>
      </w:r>
    </w:p>
    <w:p>
      <w:pPr>
        <w:pStyle w:val="BodyText"/>
        <w:spacing w:lineRule="auto" w:line="276" w:before="57" w:after="57"/>
        <w:rPr>
          <w:rFonts w:ascii="Times New Roman" w:hAnsi="Times New Roman" w:eastAsia="Calibri" w:cs="Calibri"/>
          <w:color w:val="000000"/>
          <w:kern w:val="2"/>
          <w:lang w:eastAsia="ar-SA"/>
        </w:rPr>
      </w:pPr>
      <w:r>
        <w:rPr>
          <w:rFonts w:eastAsia="Calibri" w:cs="Calibri" w:ascii="Times New Roman" w:hAnsi="Times New Roman"/>
          <w:color w:val="000000"/>
          <w:kern w:val="2"/>
          <w:lang w:eastAsia="ar-SA"/>
        </w:rPr>
        <w:t>7.3 Quanto ao enquadramento como serviços técnicos especializados, a solução a ser contratada encontra respaldo no art. 6º, inciso XXI, da Lei nº 14.133/2021, que inclui o treinamento e aperfeiçoamento de pessoal como atividade de natureza predominantemente intelectual, o que justifica a adoção do regime de inexigibilidade de licitação.</w:t>
      </w:r>
    </w:p>
    <w:p>
      <w:pPr>
        <w:pStyle w:val="BodyText"/>
        <w:spacing w:lineRule="auto" w:line="276" w:before="57" w:after="57"/>
        <w:rPr>
          <w:rFonts w:ascii="Times New Roman" w:hAnsi="Times New Roman" w:eastAsia="Calibri" w:cs="Calibri"/>
          <w:color w:val="000000"/>
          <w:kern w:val="2"/>
          <w:lang w:eastAsia="ar-SA"/>
        </w:rPr>
      </w:pPr>
      <w:r>
        <w:rPr>
          <w:rFonts w:eastAsia="Calibri" w:cs="Calibri" w:ascii="Times New Roman" w:hAnsi="Times New Roman"/>
          <w:color w:val="000000"/>
          <w:kern w:val="2"/>
          <w:lang w:eastAsia="ar-SA"/>
        </w:rPr>
        <w:t>7.4 Constatou-se a inviabilidade de competição em razão da natureza singular do objeto, que envolve conteúdo técnico específico e metodologia própria, de caráter predominantemente intelectual, não sendo possível estabelecer critérios objetivos e padronizados de comparação entre os serviços ofertados no mercado, seja por técnica ou por preço.</w:t>
      </w:r>
    </w:p>
    <w:p>
      <w:pPr>
        <w:pStyle w:val="BodyText"/>
        <w:spacing w:lineRule="auto" w:line="276" w:before="57" w:after="57"/>
        <w:rPr>
          <w:rFonts w:ascii="Times New Roman" w:hAnsi="Times New Roman" w:eastAsia="Calibri" w:cs="Calibri"/>
          <w:color w:val="000000"/>
          <w:kern w:val="2"/>
          <w:lang w:eastAsia="ar-SA"/>
        </w:rPr>
      </w:pPr>
      <w:r>
        <w:rPr>
          <w:rFonts w:eastAsia="Calibri" w:cs="Calibri" w:ascii="Times New Roman" w:hAnsi="Times New Roman"/>
          <w:color w:val="000000"/>
          <w:kern w:val="2"/>
          <w:lang w:eastAsia="ar-SA"/>
        </w:rPr>
        <w:t>7.5 A escolha da empresa se justifica pela reconhecida experiência na área de capacitação de agentes públicos, pela qualidade do conteúdo programático ofertado e pela qualificação de seu corpo docente, composto por profissionais com notório conhecimento nas áreas de gestão pública, direito administrativo e licitações e contratos. A instituição possui atuação consolidada na promoção de cursos, treinamentos e aperfeiçoamento técnico, contribuindo para a disseminação de conhecimento aplicado à Administração Pública, por meio de metodologias atualizadas e alinhadas às exigências legais e às orientações dos órgãos de controle.</w:t>
      </w:r>
    </w:p>
    <w:p>
      <w:pPr>
        <w:pStyle w:val="Normal"/>
        <w:spacing w:lineRule="auto" w:line="276" w:before="57" w:after="57"/>
        <w:jc w:val="both"/>
        <w:rPr>
          <w:rStyle w:val="Fontepargpadro"/>
          <w:rFonts w:ascii="Times New Roman" w:hAnsi="Times New Roman" w:eastAsia="Calibri" w:cs="Calibri"/>
          <w:b w:val="false"/>
          <w:bCs w:val="false"/>
          <w:color w:val="000000"/>
          <w:kern w:val="2"/>
          <w:sz w:val="24"/>
          <w:szCs w:val="24"/>
          <w:u w:val="none"/>
          <w:lang w:val="pt-BR" w:eastAsia="ar-SA" w:bidi="ar-SA"/>
        </w:rPr>
      </w:pPr>
      <w:r>
        <w:rPr>
          <w:rFonts w:eastAsia="Calibri" w:cs="Calibri"/>
          <w:b w:val="false"/>
          <w:bCs w:val="false"/>
          <w:color w:val="000000"/>
          <w:kern w:val="2"/>
          <w:sz w:val="24"/>
          <w:szCs w:val="24"/>
          <w:u w:val="none"/>
          <w:lang w:val="pt-BR" w:eastAsia="ar-SA" w:bidi="ar-SA"/>
        </w:rPr>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rFonts w:ascii="Times New Roman" w:hAnsi="Times New Roman"/>
          <w:color w:val="000000"/>
        </w:rPr>
      </w:pPr>
      <w:r>
        <w:rPr>
          <w:rFonts w:cs="Calibri" w:cstheme="minorHAnsi"/>
          <w:b/>
          <w:bCs/>
          <w:color w:val="000000"/>
          <w:sz w:val="24"/>
          <w:szCs w:val="24"/>
        </w:rPr>
        <w:t>8. JUSTIFICATIVAS PARA O PARCELAMENTO OU NÃO DA CONTRATAÇÃO</w:t>
      </w:r>
    </w:p>
    <w:p>
      <w:pPr>
        <w:pStyle w:val="BodyText"/>
        <w:spacing w:lineRule="auto" w:line="276"/>
        <w:jc w:val="both"/>
        <w:rPr>
          <w:rFonts w:ascii="Times New Roman" w:hAnsi="Times New Roman"/>
          <w:color w:val="000000"/>
        </w:rPr>
      </w:pPr>
      <w:r>
        <w:rPr>
          <w:rFonts w:cs="Calibri" w:ascii="Times New Roman" w:hAnsi="Times New Roman" w:cstheme="minorHAnsi"/>
          <w:color w:val="000000"/>
          <w:sz w:val="24"/>
          <w:szCs w:val="24"/>
        </w:rPr>
        <w:t>Os itens do presente estudo não comportam parcelamento, tendo em vista que se trata da participação de servidoras da Câmara Municipal de Três Passos-RS em cursos de capacitação específicos, com conteúdo programático previamente estruturado e ofertado de forma integrada pela mesma instituição.</w:t>
      </w:r>
    </w:p>
    <w:p>
      <w:pPr>
        <w:pStyle w:val="BodyText"/>
        <w:spacing w:lineRule="auto" w:line="276" w:before="0" w:after="283"/>
        <w:rPr>
          <w:rFonts w:ascii="Times New Roman" w:hAnsi="Times New Roman" w:cs="Calibri" w:cstheme="minorHAnsi"/>
          <w:color w:val="000000"/>
        </w:rPr>
      </w:pPr>
      <w:r>
        <w:rPr>
          <w:rFonts w:cs="Calibri" w:ascii="Times New Roman" w:hAnsi="Times New Roman" w:cstheme="minorHAnsi"/>
          <w:color w:val="000000"/>
        </w:rPr>
        <w:t>A solução possui caráter indivisível, uma vez que os cursos “Estágio Probatório dos Servidores Públicos: Teoria e Prática” e “Registro de Preços na Lei de Licitações, conforme a Lei Federal nº 14.133/2021” são ofertados em formato definido, com metodologia própria e organização única, não sendo possível sua divisão sem prejuízo à padronização do ensino e à obtenção dos resultados pretendidos pela Administração.</w:t>
      </w:r>
    </w:p>
    <w:p>
      <w:pPr>
        <w:pStyle w:val="BodyText"/>
        <w:spacing w:lineRule="auto" w:line="276" w:before="0" w:after="283"/>
        <w:rPr>
          <w:rFonts w:ascii="Times New Roman" w:hAnsi="Times New Roman" w:cs="Calibri" w:cstheme="minorHAnsi"/>
          <w:color w:val="000000"/>
        </w:rPr>
      </w:pPr>
      <w:r>
        <w:rPr>
          <w:rFonts w:cs="Calibri" w:ascii="Times New Roman" w:hAnsi="Times New Roman" w:cstheme="minorHAnsi"/>
          <w:color w:val="000000"/>
        </w:rPr>
        <w:t>Dessa forma, não se mostra viável o parcelamento da contratação, pois tal medida comprometeria a eficiência da capacitação e a uniformidade do conteúdo a ser assimilado pelas servidoras, razão pela qual se justifica a contratação em item único.</w:t>
      </w:r>
    </w:p>
    <w:p>
      <w:pPr>
        <w:pStyle w:val="Normal"/>
        <w:spacing w:lineRule="auto" w:line="276" w:before="171" w:after="171"/>
        <w:jc w:val="both"/>
        <w:rPr>
          <w:rFonts w:ascii="Times New Roman" w:hAnsi="Times New Roman"/>
          <w:color w:val="000000"/>
        </w:rPr>
      </w:pPr>
      <w:r>
        <w:rPr>
          <w:rFonts w:cs="Calibri" w:cstheme="minorHAnsi"/>
          <w:b/>
          <w:bCs/>
          <w:color w:val="000000"/>
          <w:sz w:val="24"/>
          <w:szCs w:val="24"/>
        </w:rPr>
        <w:t xml:space="preserve">9. </w:t>
      </w:r>
      <w:bookmarkStart w:id="2" w:name="art18§1ix"/>
      <w:bookmarkEnd w:id="2"/>
      <w:r>
        <w:rPr>
          <w:rFonts w:cs="Calibri" w:cstheme="minorHAnsi"/>
          <w:b/>
          <w:bCs/>
          <w:color w:val="000000"/>
          <w:sz w:val="24"/>
          <w:szCs w:val="24"/>
        </w:rPr>
        <w:t xml:space="preserve">DEMONSTRATIVO DOS RESULTADOS PRETENDIDOS </w:t>
      </w:r>
      <w:bookmarkStart w:id="3" w:name="art18§1x"/>
      <w:bookmarkEnd w:id="3"/>
    </w:p>
    <w:p>
      <w:pPr>
        <w:pStyle w:val="BodyText"/>
        <w:widowControl/>
        <w:suppressAutoHyphens w:val="true"/>
        <w:overflowPunct w:val="true"/>
        <w:bidi w:val="0"/>
        <w:spacing w:lineRule="auto" w:line="276" w:before="0" w:after="0"/>
        <w:ind w:firstLine="907" w:left="0" w:right="0"/>
        <w:jc w:val="both"/>
        <w:rPr/>
      </w:pPr>
      <w:r>
        <w:rPr>
          <w:rStyle w:val="Hyperlink"/>
          <w:rFonts w:cs="Times New Roman" w:ascii="Times New Roman" w:hAnsi="Times New Roman"/>
          <w:color w:val="000000"/>
          <w:u w:val="none"/>
          <w:shd w:fill="auto" w:val="clear"/>
          <w:lang w:val="pt-BR" w:eastAsia="ar-SA" w:bidi="ar-SA"/>
        </w:rPr>
        <w:t>Pretende-se, com a presente contratação, promover a capacitação de servidor</w:t>
      </w:r>
      <w:r>
        <w:rPr>
          <w:rStyle w:val="Hyperlink"/>
          <w:rFonts w:cs="Times New Roman" w:ascii="Times New Roman" w:hAnsi="Times New Roman"/>
          <w:color w:val="000000"/>
          <w:u w:val="none"/>
          <w:shd w:fill="auto" w:val="clear"/>
          <w:lang w:val="pt-BR" w:eastAsia="ar-SA" w:bidi="ar-SA"/>
        </w:rPr>
        <w:t>as</w:t>
      </w:r>
      <w:r>
        <w:rPr>
          <w:rStyle w:val="Hyperlink"/>
          <w:rFonts w:cs="Times New Roman" w:ascii="Times New Roman" w:hAnsi="Times New Roman"/>
          <w:color w:val="000000"/>
          <w:u w:val="none"/>
          <w:shd w:fill="auto" w:val="clear"/>
          <w:lang w:val="pt-BR" w:eastAsia="ar-SA" w:bidi="ar-SA"/>
        </w:rPr>
        <w:t xml:space="preserve"> da Câmara Municipal de Três Passos, contribuindo para o aprimoramento técnico e institucional nas áreas de gestão de pessoal e contratações públicas, especialmente no que se refere ao estágio probatório dos servidores públicos e à utilização do sistema de registro de preços, conforme disposições da Lei Federal nº 14.133/2021.</w:t>
      </w:r>
    </w:p>
    <w:p>
      <w:pPr>
        <w:pStyle w:val="BodyText"/>
        <w:widowControl/>
        <w:suppressAutoHyphens w:val="true"/>
        <w:overflowPunct w:val="true"/>
        <w:bidi w:val="0"/>
        <w:spacing w:lineRule="auto" w:line="276" w:before="0" w:after="0"/>
        <w:ind w:firstLine="907" w:left="0" w:right="0"/>
        <w:jc w:val="both"/>
        <w:rPr>
          <w:rStyle w:val="Hyperlink"/>
          <w:rFonts w:ascii="Times New Roman" w:hAnsi="Times New Roman" w:cs="Times New Roman"/>
          <w:color w:val="000000"/>
          <w:u w:val="none"/>
          <w:shd w:fill="auto" w:val="clear"/>
          <w:lang w:val="pt-BR" w:eastAsia="ar-SA" w:bidi="ar-SA"/>
        </w:rPr>
      </w:pPr>
      <w:r>
        <w:rPr/>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 xml:space="preserve">Com base na programação dos cursos </w:t>
      </w:r>
      <w:r>
        <w:rPr>
          <w:rStyle w:val="Emphasis"/>
          <w:rFonts w:cs="Times New Roman" w:ascii="Times New Roman" w:hAnsi="Times New Roman"/>
          <w:color w:val="000000"/>
          <w:lang w:eastAsia="ar-SA"/>
        </w:rPr>
        <w:t>“Estágio probatório dos servidores públicos: teoria e prática”</w:t>
      </w:r>
      <w:r>
        <w:rPr>
          <w:rFonts w:cs="Times New Roman" w:ascii="Times New Roman" w:hAnsi="Times New Roman"/>
          <w:color w:val="000000"/>
          <w:lang w:eastAsia="ar-SA"/>
        </w:rPr>
        <w:t xml:space="preserve"> e </w:t>
      </w:r>
      <w:r>
        <w:rPr>
          <w:rStyle w:val="Emphasis"/>
          <w:rFonts w:cs="Times New Roman" w:ascii="Times New Roman" w:hAnsi="Times New Roman"/>
          <w:color w:val="000000"/>
          <w:lang w:eastAsia="ar-SA"/>
        </w:rPr>
        <w:t>“Registro de Preços na Lei de Licitações – Lei Federal nº 14.133/2021”</w:t>
      </w:r>
      <w:r>
        <w:rPr>
          <w:rFonts w:cs="Times New Roman" w:ascii="Times New Roman" w:hAnsi="Times New Roman"/>
          <w:color w:val="000000"/>
          <w:lang w:eastAsia="ar-SA"/>
        </w:rPr>
        <w:t>, espera-se o fortalecimento das competências necessárias à correta aplicação das normas legais e administrativas relacionadas à avaliação de desempenho de servidores em estágio probatório, bem como ao planejamento, condução e gestão de procedimentos licitatórios que envolvam o registro de preços.</w:t>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No que se refere ao estágio probatório, a capacitação possibilitará o domínio dos fundamentos constitucionais e legais aplicáveis, o entendimento dos critérios e instrumentos de avaliação, o correto funcionamento das comissões avaliadoras, além da observância dos princípios do contraditório e da ampla defesa nos processos de exoneração. Espera-se, ainda, maior segurança jurídica na condução de situações específicas, como afastamentos, mutações funcionais e aquisição da estabilidade no serviço público.</w:t>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Quanto ao registro de preços, a capacitação permitirá o desenvolvimento de conhecimentos relacionados à estruturação e operacionalização do sistema, incluindo a elaboração de editais, definição de critérios de julgamento, atuação do órgão gerenciador, gestão e fiscalização da ata de registro de preços, bem como a formalização das contratações dela decorrentes e a adesão a atas de outros órgãos, observando-se os limites e requisitos legais.</w:t>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A capacitação proporcionará, ainda, o desenvolvimento de habilidades voltadas à melhoria dos processos administrativos internos, ao uso adequado de instrumentos de planejamento, como o Plano Anual de Contratações (PAC), e à adoção de práticas mais eficientes e seguras na gestão pública.</w:t>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A participação do servidor no evento possibilitará, também, o intercâmbio de experiências com profissionais de outros órgãos públicos e especialistas da área, favorecendo a disseminação de boas práticas administrativas no âmbito do Poder Legislativo Municipal.</w:t>
      </w:r>
    </w:p>
    <w:p>
      <w:pPr>
        <w:pStyle w:val="BodyText"/>
        <w:suppressAutoHyphens w:val="true"/>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Como resultado, espera-se uma atuação mais qualificada e segura dos servidores, com impacto direto na melhoria dos processos de gestão de pessoal e de contratações públicas, na conformidade dos atos administrativos com a legislação vigente e na observância dos princípios da legalidade, eficiência, economicidade e segurança jurídica na gestão dos recursos públicos.</w:t>
      </w:r>
    </w:p>
    <w:p>
      <w:pPr>
        <w:pStyle w:val="Normal"/>
        <w:spacing w:lineRule="auto" w:line="276" w:before="228" w:after="228"/>
        <w:jc w:val="both"/>
        <w:rPr>
          <w:rFonts w:ascii="Times New Roman" w:hAnsi="Times New Roman"/>
          <w:color w:val="000000"/>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color w:val="000000"/>
        </w:rPr>
      </w:pPr>
      <w:r>
        <w:rPr>
          <w:rFonts w:cs="Calibri"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rFonts w:ascii="Times New Roman" w:hAnsi="Times New Roman"/>
          <w:color w:val="000000"/>
        </w:rPr>
      </w:pPr>
      <w:r>
        <w:rPr>
          <w:rFonts w:cs="Calibri" w:cstheme="minorHAnsi"/>
          <w:color w:val="000000"/>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rFonts w:ascii="Times New Roman" w:hAnsi="Times New Roman"/>
          <w:color w:val="000000"/>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rFonts w:ascii="Times New Roman" w:hAnsi="Times New Roman"/>
          <w:color w:val="000000"/>
        </w:rPr>
      </w:pPr>
      <w:r>
        <w:rPr>
          <w:rFonts w:cs="Calibri" w:cstheme="minorHAnsi"/>
          <w:color w:val="000000"/>
        </w:rPr>
        <w:t>Não se aplica.</w:t>
      </w:r>
    </w:p>
    <w:p>
      <w:pPr>
        <w:pStyle w:val="NormalWeb"/>
        <w:spacing w:lineRule="auto" w:line="276" w:beforeAutospacing="0" w:before="225" w:afterAutospacing="0" w:after="225"/>
        <w:jc w:val="both"/>
        <w:rPr>
          <w:rFonts w:ascii="Times New Roman" w:hAnsi="Times New Roman"/>
          <w:color w:val="000000"/>
        </w:rPr>
      </w:pPr>
      <w:r>
        <w:rPr>
          <w:rFonts w:cs="Calibri" w:cstheme="minorHAnsi"/>
          <w:b/>
          <w:bCs/>
          <w:color w:val="000000"/>
        </w:rPr>
        <w:t>13. POSICIONAMENTO CONCLUSIVO</w:t>
      </w:r>
    </w:p>
    <w:p>
      <w:pPr>
        <w:pStyle w:val="NormalWeb"/>
        <w:spacing w:lineRule="auto" w:line="276" w:beforeAutospacing="0" w:before="225" w:afterAutospacing="0" w:after="225"/>
        <w:jc w:val="both"/>
        <w:rPr>
          <w:rFonts w:ascii="Times New Roman" w:hAnsi="Times New Roman"/>
          <w:color w:val="000000"/>
        </w:rPr>
      </w:pPr>
      <w:r>
        <w:rPr>
          <w:rFonts w:cs="Calibri" w:cstheme="minorHAnsi"/>
          <w:color w:val="000000"/>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rFonts w:ascii="Times New Roman" w:hAnsi="Times New Roman"/>
          <w:color w:val="000000"/>
        </w:rPr>
      </w:pPr>
      <w:r>
        <w:rPr>
          <w:rFonts w:cs="Calibri" w:cstheme="minorHAnsi"/>
          <w:color w:val="000000"/>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olor w:val="000000"/>
        </w:rPr>
      </w:pPr>
      <w:r>
        <w:rPr>
          <w:rFonts w:cs="Calibri" w:cstheme="minorHAnsi"/>
          <w:b/>
          <w:bCs/>
          <w:color w:val="000000"/>
          <w:sz w:val="24"/>
          <w:szCs w:val="24"/>
        </w:rPr>
        <w:t>27 de abril de 2026</w:t>
      </w:r>
    </w:p>
    <w:p>
      <w:pPr>
        <w:pStyle w:val="Normal"/>
        <w:spacing w:lineRule="auto" w:line="276"/>
        <w:jc w:val="both"/>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_______________________</w:t>
      </w:r>
    </w:p>
    <w:p>
      <w:pPr>
        <w:pStyle w:val="Normal"/>
        <w:spacing w:lineRule="auto" w:line="276"/>
        <w:jc w:val="both"/>
        <w:rPr>
          <w:rFonts w:ascii="Times New Roman" w:hAnsi="Times New Roman"/>
          <w:color w:val="000000"/>
        </w:rPr>
      </w:pPr>
      <w:r>
        <w:rPr>
          <w:rFonts w:cs="Calibri" w:cstheme="minorHAnsi"/>
          <w:b/>
          <w:bCs/>
          <w:color w:val="000000"/>
          <w:sz w:val="24"/>
          <w:szCs w:val="24"/>
        </w:rPr>
        <w:t>Emanuelle Cavalcante Carvalho Petrazzini</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spacing w:lineRule="auto" w:line="276" w:before="0" w:after="0"/>
        <w:ind w:hanging="0" w:left="0"/>
        <w:jc w:val="center"/>
        <w:rPr/>
      </w:pPr>
      <w:r>
        <w:rPr>
          <w:rStyle w:val="Ttulo1Char"/>
          <w:rFonts w:cs="Calibri" w:cstheme="minorHAnsi"/>
          <w:b/>
          <w:bCs/>
          <w:color w:val="000000"/>
          <w:sz w:val="24"/>
          <w:szCs w:val="24"/>
        </w:rPr>
        <w:t>TERMO DE REFERÊNCIA N. 21</w:t>
      </w:r>
      <w:r>
        <w:rPr>
          <w:rStyle w:val="Ttulo1Char"/>
          <w:rFonts w:cs="Calibri" w:cstheme="minorHAnsi"/>
          <w:b/>
          <w:bCs/>
          <w:color w:val="000000"/>
          <w:sz w:val="24"/>
          <w:szCs w:val="24"/>
          <w:shd w:fill="auto" w:val="clear"/>
        </w:rPr>
        <w:t>/202</w:t>
      </w:r>
      <w:r>
        <w:rPr>
          <w:rStyle w:val="Ttulo1Char"/>
          <w:rFonts w:cs="Calibri" w:cstheme="minorHAnsi"/>
          <w:b/>
          <w:bCs/>
          <w:color w:val="000000"/>
          <w:sz w:val="24"/>
          <w:szCs w:val="24"/>
          <w:shd w:fill="auto" w:val="clear"/>
        </w:rPr>
        <w:t>6</w:t>
      </w:r>
    </w:p>
    <w:p>
      <w:pPr>
        <w:pStyle w:val="Normal"/>
        <w:spacing w:lineRule="auto" w:line="276"/>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color w:val="000000"/>
          <w:sz w:val="24"/>
          <w:szCs w:val="24"/>
        </w:rPr>
        <w:t>Unidade Solicitante: CÂMARA MUNICIPAL DE TRÊS PASSOS</w:t>
      </w:r>
    </w:p>
    <w:p>
      <w:pPr>
        <w:pStyle w:val="Normal"/>
        <w:spacing w:lineRule="auto" w:line="276"/>
        <w:jc w:val="both"/>
        <w:rPr>
          <w:rFonts w:ascii="Times New Roman" w:hAnsi="Times New Roman"/>
          <w:color w:val="000000"/>
        </w:rPr>
      </w:pPr>
      <w:r>
        <w:rPr>
          <w:rFonts w:cs="Calibri" w:cstheme="minorHAnsi"/>
          <w:color w:val="000000"/>
          <w:sz w:val="24"/>
          <w:szCs w:val="24"/>
        </w:rPr>
        <w:t>Responsável pela elaboração: EMANUELLE CAVALCANTE CARVALHO PETRAZZINI</w:t>
      </w:r>
    </w:p>
    <w:p>
      <w:pPr>
        <w:pStyle w:val="Normal"/>
        <w:spacing w:lineRule="auto" w:line="276"/>
        <w:jc w:val="both"/>
        <w:rPr>
          <w:rFonts w:ascii="Times New Roman" w:hAnsi="Times New Roman"/>
          <w:color w:val="000000"/>
        </w:rPr>
      </w:pPr>
      <w:r>
        <w:rPr>
          <w:rFonts w:cs="Calibri" w:cstheme="minorHAnsi"/>
          <w:color w:val="000000"/>
          <w:sz w:val="24"/>
          <w:szCs w:val="24"/>
        </w:rPr>
        <w:t>Cargo/função: DIRETORA GERAL</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1. DEFINIÇÃO DO OBJETO </w:t>
      </w:r>
    </w:p>
    <w:p>
      <w:pPr>
        <w:pStyle w:val="Normal"/>
        <w:spacing w:lineRule="auto" w:line="276"/>
        <w:jc w:val="both"/>
        <w:rPr>
          <w:rFonts w:ascii="Times New Roman" w:hAnsi="Times New Roman"/>
          <w:color w:val="000000"/>
        </w:rPr>
      </w:pPr>
      <w:r>
        <w:rPr>
          <w:rFonts w:cs="Calibri" w:cstheme="minorHAnsi"/>
          <w:color w:val="000000"/>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tbl>
      <w:tblPr>
        <w:tblStyle w:val="Tabelacomgrade"/>
        <w:tblW w:w="930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8"/>
        <w:gridCol w:w="7044"/>
        <w:gridCol w:w="1538"/>
      </w:tblGrid>
      <w:tr>
        <w:trPr/>
        <w:tc>
          <w:tcPr>
            <w:tcW w:w="718" w:type="dxa"/>
            <w:tcBorders/>
          </w:tcPr>
          <w:p>
            <w:pPr>
              <w:pStyle w:val="Normal"/>
              <w:widowControl/>
              <w:suppressAutoHyphens w:val="true"/>
              <w:spacing w:lineRule="auto" w:line="276" w:before="0" w:after="0"/>
              <w:jc w:val="both"/>
              <w:rPr>
                <w:b/>
                <w:bCs/>
                <w:sz w:val="22"/>
                <w:szCs w:val="22"/>
              </w:rPr>
            </w:pPr>
            <w:r>
              <w:rPr>
                <w:rFonts w:eastAsia="Calibri" w:cs="Calibri" w:cstheme="minorHAnsi"/>
                <w:b/>
                <w:bCs/>
                <w:color w:val="000000"/>
                <w:kern w:val="2"/>
                <w:sz w:val="22"/>
                <w:szCs w:val="22"/>
                <w:lang w:val="pt-BR" w:eastAsia="en-US" w:bidi="ar-SA"/>
              </w:rPr>
              <w:t>Item</w:t>
            </w:r>
          </w:p>
        </w:tc>
        <w:tc>
          <w:tcPr>
            <w:tcW w:w="7044" w:type="dxa"/>
            <w:tcBorders/>
          </w:tcPr>
          <w:p>
            <w:pPr>
              <w:pStyle w:val="Normal"/>
              <w:widowControl/>
              <w:suppressAutoHyphens w:val="true"/>
              <w:spacing w:lineRule="auto" w:line="276" w:before="0" w:after="0"/>
              <w:jc w:val="both"/>
              <w:rPr>
                <w:b/>
                <w:bCs/>
                <w:sz w:val="22"/>
                <w:szCs w:val="22"/>
              </w:rPr>
            </w:pPr>
            <w:r>
              <w:rPr>
                <w:rFonts w:eastAsia="Calibri" w:cs="Calibri" w:cstheme="minorHAnsi"/>
                <w:b/>
                <w:bCs/>
                <w:color w:val="000000"/>
                <w:kern w:val="2"/>
                <w:sz w:val="22"/>
                <w:szCs w:val="22"/>
                <w:lang w:val="pt-BR" w:eastAsia="en-US" w:bidi="ar-SA"/>
              </w:rPr>
              <w:t>Especificação</w:t>
            </w:r>
          </w:p>
        </w:tc>
        <w:tc>
          <w:tcPr>
            <w:tcW w:w="1538" w:type="dxa"/>
            <w:tcBorders/>
          </w:tcPr>
          <w:p>
            <w:pPr>
              <w:pStyle w:val="Normal"/>
              <w:widowControl/>
              <w:suppressAutoHyphens w:val="true"/>
              <w:spacing w:lineRule="auto" w:line="276" w:before="0" w:after="0"/>
              <w:jc w:val="both"/>
              <w:rPr>
                <w:b/>
                <w:bCs/>
                <w:sz w:val="22"/>
                <w:szCs w:val="22"/>
              </w:rPr>
            </w:pPr>
            <w:r>
              <w:rPr>
                <w:rFonts w:eastAsia="Calibri" w:cs="Calibri" w:cstheme="minorHAnsi"/>
                <w:b/>
                <w:bCs/>
                <w:color w:val="000000"/>
                <w:kern w:val="2"/>
                <w:sz w:val="22"/>
                <w:szCs w:val="22"/>
                <w:lang w:val="pt-BR" w:eastAsia="en-US" w:bidi="ar-SA"/>
              </w:rPr>
              <w:t>Quantidade</w:t>
            </w:r>
          </w:p>
        </w:tc>
      </w:tr>
      <w:tr>
        <w:trPr>
          <w:trHeight w:val="471" w:hRule="atLeast"/>
        </w:trPr>
        <w:tc>
          <w:tcPr>
            <w:tcW w:w="718" w:type="dxa"/>
            <w:tcBorders/>
          </w:tcPr>
          <w:p>
            <w:pPr>
              <w:pStyle w:val="Normal"/>
              <w:widowControl/>
              <w:suppressAutoHyphens w:val="true"/>
              <w:spacing w:lineRule="auto" w:line="276" w:before="0" w:after="0"/>
              <w:jc w:val="both"/>
              <w:rPr>
                <w:b/>
                <w:bCs/>
                <w:sz w:val="22"/>
                <w:szCs w:val="22"/>
              </w:rPr>
            </w:pPr>
            <w:r>
              <w:rPr>
                <w:rFonts w:eastAsia="Calibri" w:cs="Calibri" w:cstheme="minorHAnsi"/>
                <w:b/>
                <w:bCs/>
                <w:color w:val="000000"/>
                <w:kern w:val="2"/>
                <w:sz w:val="22"/>
                <w:szCs w:val="22"/>
                <w:lang w:val="pt-BR" w:eastAsia="en-US" w:bidi="ar-SA"/>
              </w:rPr>
              <w:t>1</w:t>
            </w:r>
          </w:p>
        </w:tc>
        <w:tc>
          <w:tcPr>
            <w:tcW w:w="7044" w:type="dxa"/>
            <w:tcBorders/>
          </w:tcPr>
          <w:p>
            <w:pPr>
              <w:pStyle w:val="Normal"/>
              <w:widowControl/>
              <w:suppressAutoHyphens w:val="true"/>
              <w:spacing w:lineRule="auto" w:line="276" w:before="0" w:after="0"/>
              <w:jc w:val="both"/>
              <w:rPr/>
            </w:pPr>
            <w:r>
              <w:rPr>
                <w:rFonts w:eastAsia="Calibri" w:cs="Calibri" w:cstheme="minorHAnsi"/>
                <w:color w:val="000000"/>
                <w:kern w:val="2"/>
                <w:sz w:val="22"/>
                <w:szCs w:val="22"/>
                <w:lang w:val="pt-BR" w:eastAsia="en-US" w:bidi="ar-SA"/>
              </w:rPr>
              <w:t xml:space="preserve">Inscrição  no </w:t>
            </w:r>
            <w:r>
              <w:rPr>
                <w:rStyle w:val="Fontepargpadro"/>
                <w:rFonts w:eastAsia="Calibri" w:cs="Times New Roman"/>
                <w:b w:val="false"/>
                <w:bCs w:val="false"/>
                <w:i w:val="false"/>
                <w:iCs w:val="false"/>
                <w:color w:val="000000"/>
                <w:w w:val="115"/>
                <w:kern w:val="0"/>
                <w:sz w:val="22"/>
                <w:szCs w:val="22"/>
                <w:u w:val="none"/>
                <w:shd w:fill="auto" w:val="clear"/>
                <w:lang w:val="pt-BR" w:eastAsia="en-US" w:bidi="ar-SA"/>
              </w:rPr>
              <w:t xml:space="preserve">curso </w:t>
            </w:r>
            <w:r>
              <w:rPr>
                <w:rStyle w:val="Fontepargpadro"/>
                <w:rFonts w:eastAsia="Calibri" w:cs="Times New Roman"/>
                <w:b/>
                <w:bCs/>
                <w:i w:val="false"/>
                <w:iCs w:val="false"/>
                <w:caps w:val="false"/>
                <w:smallCaps w:val="false"/>
                <w:color w:val="000000"/>
                <w:spacing w:val="0"/>
                <w:w w:val="115"/>
                <w:kern w:val="0"/>
                <w:sz w:val="22"/>
                <w:szCs w:val="22"/>
                <w:u w:val="none"/>
                <w:shd w:fill="auto" w:val="clear"/>
                <w:lang w:val="pt-BR" w:eastAsia="ar-SA" w:bidi="ar-SA"/>
              </w:rPr>
              <w:t>“ Estágio Probatório dos servidores Públicos : Teoria e Prática”.</w:t>
            </w:r>
          </w:p>
        </w:tc>
        <w:tc>
          <w:tcPr>
            <w:tcW w:w="1538" w:type="dxa"/>
            <w:tcBorders/>
          </w:tcPr>
          <w:p>
            <w:pPr>
              <w:pStyle w:val="Normal"/>
              <w:widowControl/>
              <w:suppressAutoHyphens w:val="true"/>
              <w:spacing w:lineRule="auto" w:line="276" w:before="0" w:after="0"/>
              <w:jc w:val="center"/>
              <w:rPr>
                <w:sz w:val="22"/>
                <w:szCs w:val="22"/>
              </w:rPr>
            </w:pPr>
            <w:r>
              <w:rPr>
                <w:rFonts w:eastAsia="Calibri" w:cs="Calibri" w:cstheme="minorHAnsi"/>
                <w:color w:val="000000"/>
                <w:kern w:val="2"/>
                <w:sz w:val="22"/>
                <w:szCs w:val="22"/>
                <w:lang w:val="pt-BR" w:eastAsia="en-US" w:bidi="ar-SA"/>
              </w:rPr>
              <w:t>01</w:t>
            </w:r>
          </w:p>
        </w:tc>
      </w:tr>
      <w:tr>
        <w:trPr>
          <w:trHeight w:val="471" w:hRule="atLeast"/>
        </w:trPr>
        <w:tc>
          <w:tcPr>
            <w:tcW w:w="718" w:type="dxa"/>
            <w:tcBorders/>
          </w:tcPr>
          <w:p>
            <w:pPr>
              <w:pStyle w:val="Normal"/>
              <w:widowControl/>
              <w:suppressAutoHyphens w:val="true"/>
              <w:spacing w:lineRule="auto" w:line="276" w:before="0" w:after="0"/>
              <w:jc w:val="both"/>
              <w:rPr>
                <w:rFonts w:ascii="Times New Roman" w:hAnsi="Times New Roman"/>
                <w:b/>
                <w:bCs/>
                <w:color w:val="000000"/>
                <w:sz w:val="22"/>
                <w:szCs w:val="22"/>
              </w:rPr>
            </w:pPr>
            <w:r>
              <w:rPr>
                <w:b/>
                <w:bCs/>
                <w:color w:val="000000"/>
                <w:sz w:val="22"/>
                <w:szCs w:val="22"/>
              </w:rPr>
              <w:t>2</w:t>
            </w:r>
          </w:p>
        </w:tc>
        <w:tc>
          <w:tcPr>
            <w:tcW w:w="7044" w:type="dxa"/>
            <w:tcBorders/>
          </w:tcPr>
          <w:p>
            <w:pPr>
              <w:pStyle w:val="Normal"/>
              <w:widowControl/>
              <w:suppressAutoHyphens w:val="true"/>
              <w:spacing w:lineRule="auto" w:line="276" w:before="0" w:after="0"/>
              <w:jc w:val="both"/>
              <w:rPr/>
            </w:pPr>
            <w:r>
              <w:rPr>
                <w:rStyle w:val="Fontepargpadro"/>
                <w:color w:val="000000"/>
                <w:sz w:val="22"/>
                <w:szCs w:val="22"/>
                <w:u w:val="none"/>
                <w:lang w:val="pt-BR" w:eastAsia="ar-SA" w:bidi="ar-SA"/>
              </w:rPr>
              <w:t xml:space="preserve">Inscrição no curso </w:t>
            </w:r>
            <w:r>
              <w:rPr>
                <w:rStyle w:val="Fontepargpadro"/>
                <w:b/>
                <w:bCs/>
                <w:color w:val="000000"/>
                <w:sz w:val="22"/>
                <w:szCs w:val="22"/>
                <w:u w:val="none"/>
                <w:lang w:val="pt-BR" w:eastAsia="ar-SA" w:bidi="ar-SA"/>
              </w:rPr>
              <w:t>“ Registro de preço de preços na Lei de Licitações, Lei Federal n° 14.133/2026 ”.</w:t>
            </w:r>
          </w:p>
        </w:tc>
        <w:tc>
          <w:tcPr>
            <w:tcW w:w="1538" w:type="dxa"/>
            <w:tcBorders/>
          </w:tcPr>
          <w:p>
            <w:pPr>
              <w:pStyle w:val="Normal"/>
              <w:widowControl/>
              <w:suppressAutoHyphens w:val="true"/>
              <w:spacing w:lineRule="auto" w:line="276" w:before="0" w:after="0"/>
              <w:jc w:val="center"/>
              <w:rPr>
                <w:rFonts w:ascii="Times New Roman" w:hAnsi="Times New Roman"/>
                <w:color w:val="000000"/>
                <w:sz w:val="22"/>
                <w:szCs w:val="22"/>
              </w:rPr>
            </w:pPr>
            <w:r>
              <w:rPr>
                <w:color w:val="000000"/>
                <w:sz w:val="22"/>
                <w:szCs w:val="22"/>
              </w:rPr>
              <w:t>01</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color w:val="000000"/>
          <w:sz w:val="24"/>
          <w:szCs w:val="24"/>
        </w:rPr>
        <w:t>1.2. O objeto da contratação compreende a prestação de serviços técnicos especializados de natureza predominantemente intelectual, nos termos do art. 6º, inciso XVIII da Lei nº 14.133, de 2021.</w:t>
      </w:r>
    </w:p>
    <w:p>
      <w:pPr>
        <w:pStyle w:val="Normal"/>
        <w:spacing w:lineRule="auto" w:line="276"/>
        <w:jc w:val="both"/>
        <w:rPr>
          <w:rFonts w:ascii="Times New Roman" w:hAnsi="Times New Roman"/>
          <w:color w:val="000000"/>
        </w:rPr>
      </w:pPr>
      <w:r>
        <w:rPr>
          <w:rFonts w:cs="Calibri" w:cstheme="minorHAnsi"/>
          <w:color w:val="000000"/>
          <w:sz w:val="24"/>
          <w:szCs w:val="24"/>
        </w:rPr>
        <w:t>1.3. Os serviços pretendidos não possuem natureza continuada, em razão de que a consecução de sua finalidade pública se dará de forma específica e imediata.</w:t>
      </w:r>
    </w:p>
    <w:p>
      <w:pPr>
        <w:pStyle w:val="Normal"/>
        <w:spacing w:lineRule="auto" w:line="276"/>
        <w:jc w:val="both"/>
        <w:rPr>
          <w:rFonts w:ascii="Times New Roman" w:hAnsi="Times New Roman"/>
          <w:color w:val="000000"/>
        </w:rPr>
      </w:pPr>
      <w:r>
        <w:rPr>
          <w:rFonts w:cs="Calibri" w:cstheme="minorHAnsi"/>
          <w:color w:val="000000"/>
          <w:sz w:val="24"/>
          <w:szCs w:val="24"/>
        </w:rPr>
        <w:t xml:space="preserve">1.4. O prazo para execução do serviço será de acordo com o cronograma do evento de capacitação, de acordo com a data de realização dos cursos, ou seja, </w:t>
      </w:r>
      <w:r>
        <w:rPr>
          <w:rFonts w:cs="Calibri" w:cstheme="minorHAnsi"/>
          <w:b w:val="false"/>
          <w:bCs w:val="false"/>
          <w:color w:val="000000"/>
          <w:sz w:val="24"/>
          <w:szCs w:val="24"/>
        </w:rPr>
        <w:t>nos</w:t>
      </w:r>
      <w:r>
        <w:rPr>
          <w:rFonts w:cs="Calibri" w:cstheme="minorHAnsi"/>
          <w:b/>
          <w:bCs/>
          <w:color w:val="000000"/>
          <w:sz w:val="24"/>
          <w:szCs w:val="24"/>
        </w:rPr>
        <w:t xml:space="preserve"> dias 4 a 5 de maio de 2026.</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2. FUNDAMENTAÇÃO E DESCRIÇÃO DA NECESSIDADE DA CONTRATAÇÃO </w:t>
      </w:r>
    </w:p>
    <w:p>
      <w:pPr>
        <w:pStyle w:val="Normal"/>
        <w:spacing w:lineRule="auto" w:line="276"/>
        <w:jc w:val="both"/>
        <w:rPr>
          <w:rFonts w:ascii="Times New Roman" w:hAnsi="Times New Roman"/>
          <w:color w:val="000000"/>
        </w:rPr>
      </w:pPr>
      <w:r>
        <w:rPr>
          <w:rFonts w:cs="Calibri" w:cstheme="minorHAnsi"/>
          <w:color w:val="000000"/>
          <w:sz w:val="24"/>
          <w:szCs w:val="24"/>
        </w:rPr>
        <w:t xml:space="preserve">2.1 A contratação se fundamenta na necessidade de capacitação permanente dos agentes públicos para aplicação da Lei nº 14.133, de 2021. </w:t>
      </w:r>
    </w:p>
    <w:p>
      <w:pPr>
        <w:pStyle w:val="Normal"/>
        <w:spacing w:lineRule="auto" w:line="276"/>
        <w:jc w:val="both"/>
        <w:rPr>
          <w:rFonts w:ascii="Times New Roman" w:hAnsi="Times New Roman"/>
          <w:color w:val="000000"/>
        </w:rPr>
      </w:pPr>
      <w:r>
        <w:rPr>
          <w:rFonts w:cs="Calibri" w:cstheme="minorHAnsi"/>
          <w:color w:val="000000"/>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02 </w:t>
      </w:r>
      <w:r>
        <w:rPr>
          <w:rFonts w:cs="Calibri" w:cstheme="minorHAnsi"/>
          <w:color w:val="000000"/>
          <w:sz w:val="24"/>
          <w:szCs w:val="24"/>
          <w:shd w:fill="auto" w:val="clear"/>
        </w:rPr>
        <w:t>(duas) servidoras.</w:t>
      </w:r>
    </w:p>
    <w:p>
      <w:pPr>
        <w:pStyle w:val="Normal"/>
        <w:spacing w:lineRule="auto" w:line="276"/>
        <w:jc w:val="both"/>
        <w:rPr>
          <w:rFonts w:ascii="Times New Roman" w:hAnsi="Times New Roman"/>
          <w:color w:val="000000"/>
        </w:rPr>
      </w:pPr>
      <w:r>
        <w:rPr>
          <w:rFonts w:cs="Calibri" w:cstheme="minorHAnsi"/>
          <w:color w:val="000000"/>
          <w:sz w:val="24"/>
          <w:szCs w:val="24"/>
        </w:rPr>
        <w:t>2.2. O objeto da contratação está previsto no Plano de Contratações Anual de 2026, estando assim alinhada com o planejamento da Câmara Municipal de Três Passos.</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3. DESCRIÇÃO DA SOLUÇÃO COMO UM TODO CONSIDERADO O CICLO DE VIDA DO OBJETO </w:t>
      </w:r>
    </w:p>
    <w:p>
      <w:pPr>
        <w:pStyle w:val="Normal"/>
        <w:spacing w:lineRule="auto" w:line="276"/>
        <w:jc w:val="both"/>
        <w:rPr/>
      </w:pPr>
      <w:r>
        <w:rPr>
          <w:rFonts w:cs="Calibri" w:cstheme="minorHAnsi"/>
          <w:color w:val="000000"/>
          <w:sz w:val="24"/>
          <w:szCs w:val="24"/>
        </w:rPr>
        <w:t xml:space="preserve">3.1 </w:t>
      </w:r>
      <w:r>
        <w:rPr>
          <w:rStyle w:val="Fontepargpadro"/>
          <w:rFonts w:cs="Calibri" w:cstheme="minorHAnsi"/>
          <w:color w:val="000000"/>
          <w:sz w:val="24"/>
          <w:szCs w:val="24"/>
          <w:lang w:val="pt-BR" w:eastAsia="en-US" w:bidi="ar-SA"/>
        </w:rPr>
        <w:t>A presente c</w:t>
      </w:r>
      <w:r>
        <w:rPr>
          <w:rStyle w:val="Fontepargpadro"/>
          <w:rFonts w:cs="Calibri" w:cstheme="minorHAnsi"/>
          <w:color w:val="000000"/>
          <w:sz w:val="24"/>
          <w:szCs w:val="24"/>
          <w:lang w:val="pt-BR" w:eastAsia="ar-SA" w:bidi="ar-SA"/>
        </w:rPr>
        <w:t>ontratação de empresa do ramo pertinente tem como objetivo viabilizar a participação de servidor da Câmara Municipal de Três Passos-RS no curso</w:t>
      </w:r>
      <w:r>
        <w:rPr>
          <w:rStyle w:val="Fontepargpadro"/>
          <w:rFonts w:cs="Calibri"/>
          <w:color w:val="000000"/>
          <w:sz w:val="24"/>
          <w:szCs w:val="24"/>
          <w:u w:val="none"/>
          <w:lang w:val="pt-BR" w:eastAsia="ar-SA" w:bidi="ar-SA"/>
        </w:rPr>
        <w:t xml:space="preserve">  “ Estágio Probatório dos servidores Públicos: Teoria e Prática” e o curso “Registro de preço de preços na Lei de Licitações, Lei Federal n° 14.133/2026 ”.</w:t>
      </w:r>
    </w:p>
    <w:p>
      <w:pPr>
        <w:pStyle w:val="Normal"/>
        <w:spacing w:lineRule="auto" w:line="276"/>
        <w:jc w:val="both"/>
        <w:rPr/>
      </w:pPr>
      <w:r>
        <w:rPr>
          <w:rStyle w:val="Fontepargpadro"/>
          <w:rFonts w:cs="Calibri" w:cstheme="minorHAnsi"/>
          <w:color w:val="000000"/>
          <w:sz w:val="24"/>
          <w:szCs w:val="24"/>
        </w:rPr>
        <w:t xml:space="preserve">3.2. A contratação será realizada por meio de Processo de Inexigibilidade de Licitação com base no </w:t>
      </w:r>
      <w:r>
        <w:rPr>
          <w:rStyle w:val="Fontepargpadro"/>
          <w:rFonts w:cs="Calibri" w:cstheme="minorHAnsi"/>
          <w:b/>
          <w:bCs/>
          <w:color w:val="000000"/>
          <w:sz w:val="24"/>
          <w:szCs w:val="24"/>
        </w:rPr>
        <w:t>art 74, Inciso III, letra f da Lei 14.133/21.</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4. REQUISITOS DA CONTRATAÇÃO </w:t>
      </w:r>
    </w:p>
    <w:p>
      <w:pPr>
        <w:pStyle w:val="BodyText"/>
        <w:spacing w:lineRule="auto" w:line="276"/>
        <w:ind w:hanging="0" w:left="0"/>
        <w:jc w:val="both"/>
        <w:rPr>
          <w:rFonts w:ascii="Times New Roman" w:hAnsi="Times New Roman" w:cs="Calibri"/>
          <w:b/>
          <w:bCs/>
          <w:color w:val="000000"/>
          <w:sz w:val="26"/>
          <w:szCs w:val="26"/>
          <w:u w:val="none"/>
        </w:rPr>
      </w:pPr>
      <w:r>
        <w:rPr>
          <w:rStyle w:val="Strong"/>
          <w:rFonts w:cs="Calibri" w:ascii="Times New Roman" w:hAnsi="Times New Roman"/>
          <w:b w:val="false"/>
          <w:bCs w:val="false"/>
          <w:color w:val="000000"/>
          <w:sz w:val="26"/>
          <w:szCs w:val="26"/>
          <w:u w:val="none"/>
        </w:rPr>
        <w:t>4.1. Os requisitos da contratação abrangem o seguinte:</w:t>
      </w:r>
    </w:p>
    <w:p>
      <w:pPr>
        <w:pStyle w:val="BodyText"/>
        <w:spacing w:lineRule="auto" w:line="276" w:before="0" w:after="283"/>
        <w:rPr>
          <w:rFonts w:cs="Calibri"/>
          <w:b/>
          <w:bCs/>
          <w:color w:val="000000"/>
          <w:sz w:val="26"/>
          <w:szCs w:val="26"/>
        </w:rPr>
      </w:pPr>
      <w:r>
        <w:rPr>
          <w:rStyle w:val="Strong"/>
          <w:rFonts w:cs="Calibri" w:ascii="Times New Roman" w:hAnsi="Times New Roman"/>
          <w:b w:val="false"/>
          <w:bCs w:val="false"/>
          <w:color w:val="000000"/>
          <w:sz w:val="26"/>
          <w:szCs w:val="26"/>
        </w:rPr>
        <w:t>4.1.1.</w:t>
      </w:r>
      <w:r>
        <w:rPr>
          <w:rFonts w:cs="Calibri" w:ascii="Times New Roman" w:hAnsi="Times New Roman"/>
          <w:b w:val="false"/>
          <w:bCs w:val="false"/>
          <w:color w:val="000000"/>
          <w:sz w:val="26"/>
          <w:szCs w:val="26"/>
        </w:rPr>
        <w:t xml:space="preserve"> Conteúdo programático compatível com as necessidades de capacitação de servidores públicos, abrangendo os temas previstos nos cursos </w:t>
      </w:r>
      <w:r>
        <w:rPr>
          <w:rStyle w:val="Emphasis"/>
          <w:rFonts w:cs="Calibri" w:ascii="Times New Roman" w:hAnsi="Times New Roman"/>
          <w:b w:val="false"/>
          <w:bCs w:val="false"/>
          <w:color w:val="000000"/>
          <w:sz w:val="26"/>
          <w:szCs w:val="26"/>
        </w:rPr>
        <w:t>“Estágio probatório dos servidores públicos: teoria e prática”</w:t>
      </w:r>
      <w:r>
        <w:rPr>
          <w:rFonts w:cs="Calibri" w:ascii="Times New Roman" w:hAnsi="Times New Roman"/>
          <w:b w:val="false"/>
          <w:bCs w:val="false"/>
          <w:color w:val="000000"/>
          <w:sz w:val="26"/>
          <w:szCs w:val="26"/>
        </w:rPr>
        <w:t xml:space="preserve"> e </w:t>
      </w:r>
      <w:r>
        <w:rPr>
          <w:rStyle w:val="Emphasis"/>
          <w:rFonts w:cs="Calibri" w:ascii="Times New Roman" w:hAnsi="Times New Roman"/>
          <w:b w:val="false"/>
          <w:bCs w:val="false"/>
          <w:color w:val="000000"/>
          <w:sz w:val="26"/>
          <w:szCs w:val="26"/>
        </w:rPr>
        <w:t>“Registro de Preços na Lei de Licitações – Lei Federal nº 14.133/2021”</w:t>
      </w:r>
      <w:r>
        <w:rPr>
          <w:rFonts w:cs="Calibri" w:ascii="Times New Roman" w:hAnsi="Times New Roman"/>
          <w:b w:val="false"/>
          <w:bCs w:val="false"/>
          <w:color w:val="000000"/>
          <w:sz w:val="26"/>
          <w:szCs w:val="26"/>
        </w:rPr>
        <w:t>, contemplando, no mínimo:</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 Estágio probatório dos servidores públicos: teoria e prática</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4.1.1.1.1. Fundamentos do estágio probatório:</w:t>
      </w:r>
    </w:p>
    <w:p>
      <w:pPr>
        <w:pStyle w:val="BodyText"/>
        <w:numPr>
          <w:ilvl w:val="0"/>
          <w:numId w:val="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Fundamento constitucional; </w:t>
      </w:r>
    </w:p>
    <w:p>
      <w:pPr>
        <w:pStyle w:val="BodyText"/>
        <w:numPr>
          <w:ilvl w:val="0"/>
          <w:numId w:val="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Fundamento legal no âmbito municipal; </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Conceito de estágio probatório.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4.1.1.1.2. Situações que impactam o estágio probatório:</w:t>
      </w:r>
    </w:p>
    <w:p>
      <w:pPr>
        <w:pStyle w:val="BodyText"/>
        <w:numPr>
          <w:ilvl w:val="0"/>
          <w:numId w:val="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Casos de suspensão e interrupção; </w:t>
      </w:r>
    </w:p>
    <w:p>
      <w:pPr>
        <w:pStyle w:val="BodyText"/>
        <w:numPr>
          <w:ilvl w:val="0"/>
          <w:numId w:val="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Exercício de função de confiança ou cargo em comissão; </w:t>
      </w:r>
    </w:p>
    <w:p>
      <w:pPr>
        <w:pStyle w:val="BodyText"/>
        <w:numPr>
          <w:ilvl w:val="0"/>
          <w:numId w:val="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Licença para tratamento de saúde durante o estágio probatório; </w:t>
      </w:r>
    </w:p>
    <w:p>
      <w:pPr>
        <w:pStyle w:val="BodyText"/>
        <w:numPr>
          <w:ilvl w:val="0"/>
          <w:numId w:val="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Cedência do servidor; </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Aposentadoria no período.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4.1.1.1.3. Avaliação do estágio probatório:</w:t>
      </w:r>
    </w:p>
    <w:p>
      <w:pPr>
        <w:pStyle w:val="BodyText"/>
        <w:numPr>
          <w:ilvl w:val="0"/>
          <w:numId w:val="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Formas e critérios de avaliação; </w:t>
      </w:r>
    </w:p>
    <w:p>
      <w:pPr>
        <w:pStyle w:val="BodyText"/>
        <w:numPr>
          <w:ilvl w:val="0"/>
          <w:numId w:val="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Responsáveis pela avaliação; </w:t>
      </w:r>
    </w:p>
    <w:p>
      <w:pPr>
        <w:pStyle w:val="BodyText"/>
        <w:numPr>
          <w:ilvl w:val="0"/>
          <w:numId w:val="5"/>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Instrumentos avaliativos (boletins).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4.1.1.1.4. Requisitos de avaliação:</w:t>
      </w:r>
    </w:p>
    <w:p>
      <w:pPr>
        <w:pStyle w:val="BodyText"/>
        <w:numPr>
          <w:ilvl w:val="0"/>
          <w:numId w:val="6"/>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Assiduidade; </w:t>
      </w:r>
    </w:p>
    <w:p>
      <w:pPr>
        <w:pStyle w:val="BodyText"/>
        <w:numPr>
          <w:ilvl w:val="0"/>
          <w:numId w:val="6"/>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Pontualidade; </w:t>
      </w:r>
    </w:p>
    <w:p>
      <w:pPr>
        <w:pStyle w:val="BodyText"/>
        <w:numPr>
          <w:ilvl w:val="0"/>
          <w:numId w:val="6"/>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Disciplina; </w:t>
      </w:r>
    </w:p>
    <w:p>
      <w:pPr>
        <w:pStyle w:val="BodyText"/>
        <w:numPr>
          <w:ilvl w:val="0"/>
          <w:numId w:val="6"/>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Eficiência; </w:t>
      </w:r>
    </w:p>
    <w:p>
      <w:pPr>
        <w:pStyle w:val="BodyText"/>
        <w:numPr>
          <w:ilvl w:val="0"/>
          <w:numId w:val="6"/>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Responsabilidade; </w:t>
      </w:r>
    </w:p>
    <w:p>
      <w:pPr>
        <w:pStyle w:val="BodyText"/>
        <w:numPr>
          <w:ilvl w:val="0"/>
          <w:numId w:val="6"/>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Relacionamento interpessoal.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4.1.1.1.5. Comissão de avaliação:</w:t>
      </w:r>
    </w:p>
    <w:p>
      <w:pPr>
        <w:pStyle w:val="BodyText"/>
        <w:numPr>
          <w:ilvl w:val="0"/>
          <w:numId w:val="7"/>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Estrutura e funcionamento; </w:t>
      </w:r>
    </w:p>
    <w:p>
      <w:pPr>
        <w:pStyle w:val="BodyText"/>
        <w:numPr>
          <w:ilvl w:val="0"/>
          <w:numId w:val="7"/>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Competências e atribuições.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4.1.1.1.6. Estabilidade no serviço público:</w:t>
      </w:r>
    </w:p>
    <w:p>
      <w:pPr>
        <w:pStyle w:val="BodyText"/>
        <w:numPr>
          <w:ilvl w:val="0"/>
          <w:numId w:val="8"/>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Estabilidade do servidor efetivo; </w:t>
      </w:r>
    </w:p>
    <w:p>
      <w:pPr>
        <w:pStyle w:val="BodyText"/>
        <w:numPr>
          <w:ilvl w:val="0"/>
          <w:numId w:val="8"/>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Diferença entre estabilidade e efetividade; </w:t>
      </w:r>
    </w:p>
    <w:p>
      <w:pPr>
        <w:pStyle w:val="BodyText"/>
        <w:numPr>
          <w:ilvl w:val="0"/>
          <w:numId w:val="8"/>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Regras legais aplicáveis; </w:t>
      </w:r>
    </w:p>
    <w:p>
      <w:pPr>
        <w:pStyle w:val="BodyText"/>
        <w:numPr>
          <w:ilvl w:val="0"/>
          <w:numId w:val="8"/>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Situações excepcionais.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4.1.1.1.7. Exoneração no estágio probatório:</w:t>
      </w:r>
    </w:p>
    <w:p>
      <w:pPr>
        <w:pStyle w:val="BodyText"/>
        <w:numPr>
          <w:ilvl w:val="0"/>
          <w:numId w:val="9"/>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Requisitos legais; </w:t>
      </w:r>
    </w:p>
    <w:p>
      <w:pPr>
        <w:pStyle w:val="BodyText"/>
        <w:numPr>
          <w:ilvl w:val="0"/>
          <w:numId w:val="9"/>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Processo administrativo com contraditório e ampla defesa; </w:t>
      </w:r>
    </w:p>
    <w:p>
      <w:pPr>
        <w:pStyle w:val="BodyText"/>
        <w:numPr>
          <w:ilvl w:val="0"/>
          <w:numId w:val="9"/>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Critérios de avaliação e pontuação; </w:t>
      </w:r>
    </w:p>
    <w:p>
      <w:pPr>
        <w:pStyle w:val="BodyText"/>
        <w:numPr>
          <w:ilvl w:val="0"/>
          <w:numId w:val="9"/>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Recondução e demais consequências; </w:t>
      </w:r>
    </w:p>
    <w:p>
      <w:pPr>
        <w:pStyle w:val="BodyText"/>
        <w:numPr>
          <w:ilvl w:val="0"/>
          <w:numId w:val="9"/>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Diferença entre exoneração e penalidade disciplinar.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4.1.1.1.8. Mutações funcionais:</w:t>
      </w:r>
    </w:p>
    <w:p>
      <w:pPr>
        <w:pStyle w:val="BodyText"/>
        <w:numPr>
          <w:ilvl w:val="0"/>
          <w:numId w:val="10"/>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Readaptação; </w:t>
      </w:r>
    </w:p>
    <w:p>
      <w:pPr>
        <w:pStyle w:val="BodyText"/>
        <w:numPr>
          <w:ilvl w:val="0"/>
          <w:numId w:val="10"/>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Recondução; </w:t>
      </w:r>
    </w:p>
    <w:p>
      <w:pPr>
        <w:pStyle w:val="BodyText"/>
        <w:numPr>
          <w:ilvl w:val="0"/>
          <w:numId w:val="10"/>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Reintegração; </w:t>
      </w:r>
    </w:p>
    <w:p>
      <w:pPr>
        <w:pStyle w:val="BodyText"/>
        <w:numPr>
          <w:ilvl w:val="0"/>
          <w:numId w:val="10"/>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Situações de disponibilidade.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4.1.1.1.9. Estágio probatório e empregado público (CLT).</w:t>
      </w:r>
    </w:p>
    <w:p>
      <w:pPr>
        <w:pStyle w:val="BodyText"/>
        <w:spacing w:lineRule="auto" w:line="276" w:before="0" w:after="283"/>
        <w:rPr>
          <w:rFonts w:cs="Calibri"/>
          <w:b/>
          <w:bCs/>
          <w:color w:val="000000"/>
          <w:sz w:val="26"/>
          <w:szCs w:val="26"/>
        </w:rPr>
      </w:pPr>
      <w:r>
        <w:rPr>
          <w:rStyle w:val="Strong"/>
          <w:rFonts w:cs="Calibri" w:ascii="Times New Roman" w:hAnsi="Times New Roman"/>
          <w:b w:val="false"/>
          <w:bCs w:val="false"/>
          <w:color w:val="000000"/>
          <w:sz w:val="26"/>
          <w:szCs w:val="26"/>
        </w:rPr>
        <w:t>4.1.1.1.10. Jurisprudência aplicada e análise de casos práticos.</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 Registro de Preços na Lei de Licitações – Lei Federal nº 14.133/2021</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4.1.1.2.1. Registro de preços:</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Definição como procedimento auxiliar;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Características;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Objetos passíveis de registro;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Atos necessários para implantação;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Modalidades licitatórias;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Requisitos do edital; </w:t>
      </w:r>
    </w:p>
    <w:p>
      <w:pPr>
        <w:pStyle w:val="BodyText"/>
        <w:numPr>
          <w:ilvl w:val="0"/>
          <w:numId w:val="11"/>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Critérios de julgamento; </w:t>
      </w:r>
    </w:p>
    <w:p>
      <w:pPr>
        <w:pStyle w:val="BodyText"/>
        <w:numPr>
          <w:ilvl w:val="0"/>
          <w:numId w:val="11"/>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Utilização em hipóteses de dispensa e inexigibilidade.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4.1.1.2.2. Atribuições do órgão gerenciador:</w:t>
      </w:r>
    </w:p>
    <w:p>
      <w:pPr>
        <w:pStyle w:val="BodyText"/>
        <w:numPr>
          <w:ilvl w:val="0"/>
          <w:numId w:val="12"/>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Designação e competências; </w:t>
      </w:r>
    </w:p>
    <w:p>
      <w:pPr>
        <w:pStyle w:val="BodyText"/>
        <w:numPr>
          <w:ilvl w:val="0"/>
          <w:numId w:val="12"/>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Consolidação de demandas; </w:t>
      </w:r>
    </w:p>
    <w:p>
      <w:pPr>
        <w:pStyle w:val="BodyText"/>
        <w:numPr>
          <w:ilvl w:val="0"/>
          <w:numId w:val="12"/>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Compatibilização com o Plano Anual de Contratações (PAC); </w:t>
      </w:r>
    </w:p>
    <w:p>
      <w:pPr>
        <w:pStyle w:val="BodyText"/>
        <w:numPr>
          <w:ilvl w:val="0"/>
          <w:numId w:val="12"/>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Pesquisa de mercado; </w:t>
      </w:r>
    </w:p>
    <w:p>
      <w:pPr>
        <w:pStyle w:val="BodyText"/>
        <w:numPr>
          <w:ilvl w:val="0"/>
          <w:numId w:val="12"/>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Apoio ao processo licitatório; </w:t>
      </w:r>
    </w:p>
    <w:p>
      <w:pPr>
        <w:pStyle w:val="BodyText"/>
        <w:numPr>
          <w:ilvl w:val="0"/>
          <w:numId w:val="12"/>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Gerenciamento e fiscalização da ata.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4.1.1.2.3. Ata de registro de preços:</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Quantitativos mínimos e máximos;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Ausência de obrigatoriedade de contratação;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Direito de preferência;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Possibilidade de preços distintos;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Prazo de validade;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Alterações de preços; </w:t>
      </w:r>
    </w:p>
    <w:p>
      <w:pPr>
        <w:pStyle w:val="BodyText"/>
        <w:numPr>
          <w:ilvl w:val="0"/>
          <w:numId w:val="13"/>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Cancelamento e descumprimento; </w:t>
      </w:r>
    </w:p>
    <w:p>
      <w:pPr>
        <w:pStyle w:val="BodyText"/>
        <w:numPr>
          <w:ilvl w:val="0"/>
          <w:numId w:val="13"/>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Publicidade e transparência.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4.1.1.2.4. Contratações decorrentes da ata:</w:t>
      </w:r>
    </w:p>
    <w:p>
      <w:pPr>
        <w:pStyle w:val="BodyText"/>
        <w:numPr>
          <w:ilvl w:val="0"/>
          <w:numId w:val="1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Vigência contratual; </w:t>
      </w:r>
    </w:p>
    <w:p>
      <w:pPr>
        <w:pStyle w:val="BodyText"/>
        <w:numPr>
          <w:ilvl w:val="0"/>
          <w:numId w:val="14"/>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Cláusulas aplicáveis; </w:t>
      </w:r>
    </w:p>
    <w:p>
      <w:pPr>
        <w:pStyle w:val="BodyText"/>
        <w:numPr>
          <w:ilvl w:val="0"/>
          <w:numId w:val="14"/>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Hipóteses de formalização sem contrato. </w:t>
      </w:r>
    </w:p>
    <w:p>
      <w:pPr>
        <w:pStyle w:val="BodyText"/>
        <w:spacing w:lineRule="auto" w:line="276" w:before="0" w:after="283"/>
        <w:rPr>
          <w:rFonts w:ascii="Times New Roman" w:hAnsi="Times New Roman" w:cs="Calibri"/>
          <w:b/>
          <w:bCs/>
          <w:color w:val="000000"/>
          <w:sz w:val="26"/>
          <w:szCs w:val="26"/>
        </w:rPr>
      </w:pPr>
      <w:r>
        <w:rPr>
          <w:rStyle w:val="Strong"/>
          <w:rFonts w:cs="Calibri" w:ascii="Times New Roman" w:hAnsi="Times New Roman"/>
          <w:b w:val="false"/>
          <w:bCs w:val="false"/>
          <w:color w:val="000000"/>
          <w:sz w:val="26"/>
          <w:szCs w:val="26"/>
        </w:rPr>
        <w:t>4.1.1.2.5. Adesão à ata de outros órgãos:</w:t>
      </w:r>
    </w:p>
    <w:p>
      <w:pPr>
        <w:pStyle w:val="BodyText"/>
        <w:numPr>
          <w:ilvl w:val="0"/>
          <w:numId w:val="1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Hipóteses de cabimento; </w:t>
      </w:r>
    </w:p>
    <w:p>
      <w:pPr>
        <w:pStyle w:val="BodyText"/>
        <w:numPr>
          <w:ilvl w:val="0"/>
          <w:numId w:val="1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Procedimentos e cautelas; </w:t>
      </w:r>
    </w:p>
    <w:p>
      <w:pPr>
        <w:pStyle w:val="BodyText"/>
        <w:numPr>
          <w:ilvl w:val="0"/>
          <w:numId w:val="1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Adesão a programas federais; </w:t>
      </w:r>
    </w:p>
    <w:p>
      <w:pPr>
        <w:pStyle w:val="BodyText"/>
        <w:numPr>
          <w:ilvl w:val="0"/>
          <w:numId w:val="15"/>
        </w:numPr>
        <w:tabs>
          <w:tab w:val="clear" w:pos="709"/>
          <w:tab w:val="left" w:pos="0" w:leader="none"/>
        </w:tabs>
        <w:spacing w:lineRule="auto" w:line="276"/>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 xml:space="preserve">Órgãos participantes; </w:t>
      </w:r>
    </w:p>
    <w:p>
      <w:pPr>
        <w:pStyle w:val="BodyText"/>
        <w:numPr>
          <w:ilvl w:val="0"/>
          <w:numId w:val="15"/>
        </w:numPr>
        <w:tabs>
          <w:tab w:val="clear" w:pos="709"/>
          <w:tab w:val="left" w:pos="0" w:leader="none"/>
        </w:tabs>
        <w:spacing w:lineRule="auto" w:line="276" w:before="0" w:after="283"/>
        <w:ind w:hanging="283" w:left="709"/>
        <w:rPr>
          <w:rFonts w:ascii="Times New Roman" w:hAnsi="Times New Roman" w:cs="Calibri"/>
          <w:b w:val="false"/>
          <w:bCs w:val="false"/>
          <w:color w:val="000000"/>
          <w:sz w:val="26"/>
          <w:szCs w:val="26"/>
        </w:rPr>
      </w:pPr>
      <w:r>
        <w:rPr>
          <w:rFonts w:cs="Calibri" w:ascii="Times New Roman" w:hAnsi="Times New Roman"/>
          <w:b w:val="false"/>
          <w:bCs w:val="false"/>
          <w:color w:val="000000"/>
          <w:sz w:val="26"/>
          <w:szCs w:val="26"/>
        </w:rPr>
        <w:t>Limites quantitativos.</w:t>
      </w:r>
    </w:p>
    <w:p>
      <w:pPr>
        <w:pStyle w:val="Normal"/>
        <w:spacing w:lineRule="auto" w:line="276"/>
        <w:ind w:hanging="0" w:left="0"/>
        <w:jc w:val="both"/>
        <w:rPr>
          <w:rFonts w:ascii="Times New Roman" w:hAnsi="Times New Roman" w:cs="Calibri"/>
          <w:b w:val="false"/>
          <w:bCs w:val="false"/>
          <w:color w:val="000000"/>
          <w:sz w:val="26"/>
          <w:szCs w:val="26"/>
          <w:u w:val="none"/>
        </w:rPr>
      </w:pPr>
      <w:r>
        <w:rPr>
          <w:rFonts w:cs="Calibri"/>
          <w:b w:val="false"/>
          <w:bCs w:val="false"/>
          <w:color w:val="000000"/>
          <w:sz w:val="26"/>
          <w:szCs w:val="26"/>
          <w:u w:val="none"/>
        </w:rPr>
      </w:r>
    </w:p>
    <w:p>
      <w:pPr>
        <w:pStyle w:val="BodyText"/>
        <w:spacing w:lineRule="auto" w:line="276" w:before="0" w:after="0"/>
        <w:rPr>
          <w:rFonts w:ascii="Times New Roman" w:hAnsi="Times New Roman"/>
          <w:color w:val="000000"/>
          <w:sz w:val="26"/>
          <w:szCs w:val="26"/>
        </w:rPr>
      </w:pPr>
      <w:r>
        <w:rPr>
          <w:rFonts w:ascii="Times New Roman" w:hAnsi="Times New Roman"/>
          <w:color w:val="000000"/>
          <w:sz w:val="26"/>
          <w:szCs w:val="26"/>
        </w:rPr>
      </w:r>
    </w:p>
    <w:p>
      <w:pPr>
        <w:pStyle w:val="BodyText"/>
        <w:spacing w:lineRule="auto" w:line="276" w:before="0" w:after="0"/>
        <w:rPr/>
      </w:pPr>
      <w:r>
        <w:rPr>
          <w:rStyle w:val="Strong"/>
          <w:rFonts w:cs="Calibri" w:ascii="Times New Roman" w:hAnsi="Times New Roman" w:cstheme="minorHAnsi"/>
          <w:b w:val="false"/>
          <w:bCs w:val="false"/>
          <w:color w:val="000000"/>
        </w:rPr>
        <w:t>4.1.2</w:t>
      </w:r>
      <w:r>
        <w:rPr>
          <w:rStyle w:val="Strong"/>
          <w:rFonts w:cs="Calibri" w:ascii="Times New Roman" w:hAnsi="Times New Roman" w:cstheme="minorHAnsi"/>
          <w:color w:val="000000"/>
        </w:rPr>
        <w:t>.</w:t>
      </w:r>
      <w:r>
        <w:rPr>
          <w:rFonts w:cs="Calibri" w:ascii="Times New Roman" w:hAnsi="Times New Roman" w:cstheme="minorHAnsi"/>
          <w:color w:val="000000"/>
        </w:rPr>
        <w:t xml:space="preserve"> O curso deverá ser ministrado por</w:t>
      </w:r>
      <w:r>
        <w:rPr>
          <w:rFonts w:cs="Calibri" w:ascii="Times New Roman" w:hAnsi="Times New Roman" w:cstheme="minorHAnsi"/>
          <w:b w:val="false"/>
          <w:bCs w:val="false"/>
          <w:i w:val="false"/>
          <w:iCs w:val="false"/>
          <w:color w:val="000000"/>
        </w:rPr>
        <w:t xml:space="preserve"> </w:t>
      </w:r>
      <w:r>
        <w:rPr>
          <w:rStyle w:val="Strong"/>
          <w:rFonts w:cs="Calibri" w:ascii="Times New Roman" w:hAnsi="Times New Roman" w:cstheme="minorHAnsi"/>
          <w:b w:val="false"/>
          <w:bCs w:val="false"/>
          <w:i w:val="false"/>
          <w:iCs w:val="false"/>
          <w:color w:val="000000"/>
        </w:rPr>
        <w:t>profissional ou empresa de notória especialização</w:t>
      </w:r>
      <w:r>
        <w:rPr>
          <w:rFonts w:cs="Calibri" w:ascii="Times New Roman" w:hAnsi="Times New Roman" w:cstheme="minorHAnsi"/>
          <w:b w:val="false"/>
          <w:bCs w:val="false"/>
          <w:i w:val="false"/>
          <w:iCs w:val="false"/>
          <w:color w:val="000000"/>
        </w:rPr>
        <w:t>,</w:t>
      </w:r>
      <w:r>
        <w:rPr>
          <w:rFonts w:cs="Calibri" w:ascii="Times New Roman" w:hAnsi="Times New Roman" w:cstheme="minorHAnsi"/>
          <w:color w:val="000000"/>
        </w:rPr>
        <w:t xml:space="preserve"> sendo a </w:t>
      </w:r>
      <w:r>
        <w:rPr>
          <w:rFonts w:cs="Calibri" w:ascii="Times New Roman" w:hAnsi="Times New Roman" w:cstheme="minorHAnsi"/>
          <w:b/>
          <w:bCs/>
          <w:color w:val="000000"/>
        </w:rPr>
        <w:t>DPM Educação Ltda  - CNPJ: 13.021.017/0001-77</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a entidade promotora do evento, conforme currículo e documentação anexa.</w:t>
      </w:r>
    </w:p>
    <w:p>
      <w:pPr>
        <w:pStyle w:val="BodyText"/>
        <w:spacing w:lineRule="auto" w:line="276" w:before="0" w:after="0"/>
        <w:rPr/>
      </w:pPr>
      <w:r>
        <w:rPr>
          <w:rStyle w:val="Strong"/>
          <w:rFonts w:cs="Calibri" w:ascii="Times New Roman" w:hAnsi="Times New Roman" w:cstheme="minorHAnsi"/>
          <w:b w:val="false"/>
          <w:bCs w:val="false"/>
          <w:color w:val="000000"/>
        </w:rPr>
        <w:t>4.1.3.</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Não incidem critérios de sustentabilidade na presente contratação, em razão da natureza do objeto, que consiste em capacitação técnica de servidor.</w:t>
      </w:r>
    </w:p>
    <w:p>
      <w:pPr>
        <w:pStyle w:val="BodyText"/>
        <w:spacing w:lineRule="auto" w:line="276" w:before="0" w:after="283"/>
        <w:rPr/>
      </w:pPr>
      <w:r>
        <w:rPr>
          <w:rStyle w:val="Strong"/>
          <w:rFonts w:cs="Calibri" w:ascii="Times New Roman" w:hAnsi="Times New Roman" w:cstheme="minorHAnsi"/>
          <w:b w:val="false"/>
          <w:bCs w:val="false"/>
          <w:color w:val="000000"/>
        </w:rPr>
        <w:t>4.1.4.</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Não é permitida a subcontratação do objeto contratual.</w:t>
      </w:r>
    </w:p>
    <w:p>
      <w:pPr>
        <w:pStyle w:val="Normal"/>
        <w:spacing w:lineRule="auto" w:line="276"/>
        <w:jc w:val="both"/>
        <w:rPr>
          <w:rFonts w:ascii="Times New Roman" w:hAnsi="Times New Roman"/>
          <w:color w:val="000000"/>
        </w:rPr>
      </w:pPr>
      <w:r>
        <w:rPr>
          <w:rFonts w:cs="Calibri" w:cstheme="minorHAnsi"/>
          <w:color w:val="000000"/>
          <w:sz w:val="24"/>
          <w:szCs w:val="24"/>
        </w:rPr>
        <w:t xml:space="preserve"> </w:t>
      </w:r>
      <w:r>
        <w:rPr>
          <w:rFonts w:cs="Calibri" w:cstheme="minorHAnsi"/>
          <w:b/>
          <w:bCs/>
          <w:color w:val="000000"/>
          <w:sz w:val="24"/>
          <w:szCs w:val="24"/>
        </w:rPr>
        <w:t xml:space="preserve">5. MODELO DE EXECUÇÃO CONTRATUAL </w:t>
      </w:r>
    </w:p>
    <w:p>
      <w:pPr>
        <w:pStyle w:val="Normal"/>
        <w:spacing w:lineRule="auto" w:line="276" w:before="57" w:after="57"/>
        <w:jc w:val="both"/>
        <w:rPr/>
      </w:pPr>
      <w:r>
        <w:rPr>
          <w:rFonts w:cs="Calibri" w:cstheme="minorHAnsi"/>
          <w:color w:val="000000"/>
          <w:sz w:val="24"/>
          <w:szCs w:val="24"/>
        </w:rPr>
        <w:t xml:space="preserve">5.1.  </w:t>
      </w:r>
      <w:r>
        <w:rPr>
          <w:rFonts w:cs="Calibri" w:cstheme="minorHAnsi"/>
          <w:color w:val="000000"/>
          <w:sz w:val="24"/>
          <w:szCs w:val="24"/>
        </w:rPr>
        <w:t xml:space="preserve">Os cursos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Estágio Probatório dos servidores Públicos:Teoria e Prática”</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 </w:t>
      </w:r>
      <w:r>
        <w:rPr>
          <w:color w:val="000000"/>
          <w:u w:val="none"/>
        </w:rPr>
        <w:t xml:space="preserve">será realizado de forma presencial na cidade de Porto Alegre/RS, no período de </w:t>
      </w:r>
      <w:r>
        <w:rPr>
          <w:b/>
          <w:bCs/>
          <w:color w:val="000000"/>
          <w:u w:val="none"/>
        </w:rPr>
        <w:t>4</w:t>
      </w:r>
      <w:r>
        <w:rPr>
          <w:b/>
          <w:bCs/>
          <w:color w:val="000000"/>
          <w:u w:val="none"/>
          <w:shd w:fill="auto" w:val="clear"/>
        </w:rPr>
        <w:t xml:space="preserve"> a </w:t>
      </w:r>
      <w:r>
        <w:rPr>
          <w:b/>
          <w:bCs/>
          <w:color w:val="000000"/>
          <w:u w:val="none"/>
          <w:shd w:fill="auto" w:val="clear"/>
        </w:rPr>
        <w:t>5</w:t>
      </w:r>
      <w:r>
        <w:rPr>
          <w:b/>
          <w:bCs/>
          <w:color w:val="000000"/>
          <w:u w:val="none"/>
          <w:shd w:fill="auto" w:val="clear"/>
        </w:rPr>
        <w:t xml:space="preserve"> de </w:t>
      </w:r>
      <w:r>
        <w:rPr>
          <w:b/>
          <w:bCs/>
          <w:color w:val="000000"/>
          <w:u w:val="none"/>
          <w:shd w:fill="auto" w:val="clear"/>
        </w:rPr>
        <w:t>maio</w:t>
      </w:r>
      <w:r>
        <w:rPr>
          <w:b/>
          <w:bCs/>
          <w:color w:val="000000"/>
          <w:u w:val="none"/>
          <w:shd w:fill="auto" w:val="clear"/>
        </w:rPr>
        <w:t xml:space="preserve"> de 202</w:t>
      </w:r>
      <w:r>
        <w:rPr>
          <w:b/>
          <w:bCs/>
          <w:color w:val="000000"/>
          <w:u w:val="none"/>
          <w:shd w:fill="auto" w:val="clear"/>
        </w:rPr>
        <w:t>6</w:t>
      </w:r>
      <w:r>
        <w:rPr>
          <w:b/>
          <w:bCs/>
          <w:color w:val="000000"/>
          <w:u w:val="none"/>
          <w:shd w:fill="auto" w:val="clear"/>
        </w:rPr>
        <w:t>.</w:t>
      </w:r>
    </w:p>
    <w:p>
      <w:pPr>
        <w:pStyle w:val="Normal"/>
        <w:spacing w:lineRule="auto" w:line="276"/>
        <w:jc w:val="both"/>
        <w:rPr>
          <w:rFonts w:ascii="Times New Roman" w:hAnsi="Times New Roman"/>
          <w:color w:val="000000"/>
        </w:rPr>
      </w:pPr>
      <w:r>
        <w:rPr>
          <w:rFonts w:cs="Calibri" w:cstheme="minorHAnsi"/>
          <w:color w:val="000000"/>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rFonts w:ascii="Times New Roman" w:hAnsi="Times New Roman"/>
          <w:color w:val="000000"/>
        </w:rPr>
      </w:pPr>
      <w:r>
        <w:rPr>
          <w:rFonts w:cs="Calibri" w:cstheme="minorHAnsi"/>
          <w:color w:val="000000"/>
          <w:sz w:val="24"/>
          <w:szCs w:val="24"/>
        </w:rPr>
        <w:t xml:space="preserve">5.3. O serviço inclui o fornecimento de material didático (apostilas). </w:t>
      </w:r>
    </w:p>
    <w:p>
      <w:pPr>
        <w:pStyle w:val="Normal"/>
        <w:spacing w:lineRule="auto" w:line="276"/>
        <w:jc w:val="both"/>
        <w:rPr>
          <w:rFonts w:ascii="Times New Roman" w:hAnsi="Times New Roman"/>
          <w:color w:val="000000"/>
        </w:rPr>
      </w:pPr>
      <w:r>
        <w:rPr>
          <w:rFonts w:cs="Calibri" w:cstheme="minorHAnsi"/>
          <w:color w:val="000000"/>
          <w:sz w:val="24"/>
          <w:szCs w:val="24"/>
        </w:rPr>
        <w:t xml:space="preserve">5.3.1. Emissão de certificado de participação;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6. MODELO DE GESTÃO DO CONTRATO </w:t>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6.1. Rotinas de fiscalização contratual: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rFonts w:ascii="Times New Roman" w:hAnsi="Times New Roman"/>
          <w:color w:val="000000"/>
        </w:rPr>
      </w:pPr>
      <w:r>
        <w:rPr>
          <w:rFonts w:cs="Calibri" w:cstheme="minorHAnsi"/>
          <w:color w:val="000000"/>
          <w:sz w:val="24"/>
          <w:szCs w:val="24"/>
        </w:rPr>
        <w:t>6.1.3. Nos termos do art. 117 da Lei nº 14.133, de 2021, serão designados representantes da Câmara Municipal para acompanhar e fiscalizar a execução do objeto.</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rFonts w:ascii="Times New Roman" w:hAnsi="Times New Roman"/>
          <w:color w:val="000000"/>
        </w:rPr>
      </w:pPr>
      <w:r>
        <w:rPr>
          <w:rFonts w:cs="Calibri" w:cstheme="minorHAnsi"/>
          <w:color w:val="000000"/>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rFonts w:ascii="Times New Roman" w:hAnsi="Times New Roman"/>
          <w:color w:val="000000"/>
        </w:rPr>
      </w:pPr>
      <w:r>
        <w:rPr>
          <w:rFonts w:cs="Calibri" w:cstheme="minorHAnsi"/>
          <w:color w:val="000000"/>
          <w:sz w:val="24"/>
          <w:szCs w:val="24"/>
        </w:rPr>
        <w:t>6.1.8. O órgão ou entidade poderá convocar representante da empresa para adoção de providências que devam ser cumpridas de imediato.</w:t>
      </w:r>
    </w:p>
    <w:p>
      <w:pPr>
        <w:pStyle w:val="Normal"/>
        <w:spacing w:lineRule="auto" w:line="276"/>
        <w:jc w:val="both"/>
        <w:rPr>
          <w:rFonts w:ascii="Times New Roman" w:hAnsi="Times New Roman"/>
          <w:color w:val="000000"/>
        </w:rPr>
      </w:pPr>
      <w:r>
        <w:rPr>
          <w:rFonts w:cs="Calibri" w:cstheme="minorHAnsi"/>
          <w:color w:val="000000"/>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6.2. Critérios de medição e faturamento: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6.2.1. Os serviços deverão ser executados e avaliados com base nos parâmetros mínimos a seguir estabelecidos: </w:t>
      </w:r>
    </w:p>
    <w:p>
      <w:pPr>
        <w:pStyle w:val="Normal"/>
        <w:spacing w:lineRule="auto" w:line="276"/>
        <w:jc w:val="both"/>
        <w:rPr>
          <w:rFonts w:ascii="Times New Roman" w:hAnsi="Times New Roman"/>
          <w:color w:val="000000"/>
        </w:rPr>
      </w:pPr>
      <w:r>
        <w:rPr>
          <w:rFonts w:cs="Calibri" w:cstheme="minorHAnsi"/>
          <w:color w:val="000000"/>
          <w:sz w:val="24"/>
          <w:szCs w:val="24"/>
        </w:rPr>
        <w:t>6.2.1.1. Realização do curso na data e local programados.</w:t>
      </w:r>
    </w:p>
    <w:p>
      <w:pPr>
        <w:pStyle w:val="Normal"/>
        <w:spacing w:lineRule="auto" w:line="276"/>
        <w:jc w:val="both"/>
        <w:rPr>
          <w:rFonts w:ascii="Times New Roman" w:hAnsi="Times New Roman"/>
          <w:color w:val="000000"/>
        </w:rPr>
      </w:pPr>
      <w:r>
        <w:rPr>
          <w:rFonts w:cs="Calibri" w:cstheme="minorHAnsi"/>
          <w:color w:val="000000"/>
          <w:sz w:val="24"/>
          <w:szCs w:val="24"/>
        </w:rPr>
        <w:t xml:space="preserve">6.2.1.2. Cumprimento da carga horária estabelecida.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6.2.1.3. Fornecimento de materiais e demais benefícios inclusos na contratação. </w:t>
      </w:r>
    </w:p>
    <w:p>
      <w:pPr>
        <w:pStyle w:val="Normal"/>
        <w:spacing w:lineRule="auto" w:line="276"/>
        <w:jc w:val="both"/>
        <w:rPr>
          <w:rFonts w:ascii="Times New Roman" w:hAnsi="Times New Roman"/>
          <w:color w:val="000000"/>
        </w:rPr>
      </w:pPr>
      <w:r>
        <w:rPr>
          <w:rFonts w:cs="Calibri" w:cstheme="minorHAnsi"/>
          <w:color w:val="000000"/>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color w:val="000000"/>
          <w:sz w:val="24"/>
          <w:szCs w:val="24"/>
        </w:rPr>
        <w:t>6.3. Do Recebimento:</w:t>
      </w:r>
    </w:p>
    <w:p>
      <w:pPr>
        <w:pStyle w:val="BodyText"/>
        <w:spacing w:lineRule="auto" w:line="276" w:before="0" w:after="0"/>
        <w:rPr/>
      </w:pPr>
      <w:r>
        <w:rPr>
          <w:rStyle w:val="Strong"/>
          <w:rFonts w:cs="Calibri" w:ascii="Times New Roman" w:hAnsi="Times New Roman" w:cstheme="minorHAnsi"/>
          <w:b w:val="false"/>
          <w:bCs w:val="false"/>
          <w:color w:val="000000"/>
        </w:rPr>
        <w:t>6.3.1.</w:t>
      </w:r>
      <w:r>
        <w:rPr>
          <w:rFonts w:cs="Calibri" w:ascii="Times New Roman" w:hAnsi="Times New Roman" w:cstheme="minorHAnsi"/>
          <w:b w:val="false"/>
          <w:bCs w:val="false"/>
          <w:color w:val="000000"/>
        </w:rPr>
        <w:t xml:space="preserve"> O serviço será considerado entregue com a apresentação do certificado de participação no curso.</w:t>
      </w:r>
    </w:p>
    <w:p>
      <w:pPr>
        <w:pStyle w:val="BodyText"/>
        <w:spacing w:lineRule="auto" w:line="276" w:before="0" w:after="0"/>
        <w:rPr/>
      </w:pPr>
      <w:r>
        <w:rPr>
          <w:rStyle w:val="Strong"/>
          <w:rFonts w:cs="Calibri" w:ascii="Times New Roman" w:hAnsi="Times New Roman" w:cstheme="minorHAnsi"/>
          <w:b w:val="false"/>
          <w:bCs w:val="false"/>
          <w:color w:val="000000"/>
        </w:rPr>
        <w:t>6.4. Do Recebimento Definitivo:</w:t>
      </w:r>
    </w:p>
    <w:p>
      <w:pPr>
        <w:pStyle w:val="BodyText"/>
        <w:spacing w:lineRule="auto" w:line="276" w:before="0" w:after="0"/>
        <w:rPr/>
      </w:pPr>
      <w:r>
        <w:rPr>
          <w:rStyle w:val="Strong"/>
          <w:rFonts w:cs="Calibri" w:ascii="Times New Roman" w:hAnsi="Times New Roman" w:cstheme="minorHAnsi"/>
          <w:b w:val="false"/>
          <w:bCs w:val="false"/>
          <w:color w:val="000000"/>
        </w:rPr>
        <w:t>6.4.1.</w:t>
      </w:r>
      <w:r>
        <w:rPr>
          <w:rFonts w:cs="Calibri" w:ascii="Times New Roman" w:hAnsi="Times New Roman" w:cstheme="minorHAnsi"/>
          <w:b w:val="false"/>
          <w:bCs w:val="false"/>
          <w:color w:val="000000"/>
        </w:rPr>
        <w:t xml:space="preserve"> O recebimento será confirmado após a verificação do cumprimento do curso conforme contratado.</w:t>
      </w:r>
    </w:p>
    <w:p>
      <w:pPr>
        <w:pStyle w:val="BodyText"/>
        <w:spacing w:lineRule="auto" w:line="276" w:before="0" w:after="283"/>
        <w:rPr/>
      </w:pPr>
      <w:r>
        <w:rPr>
          <w:rStyle w:val="Strong"/>
          <w:rFonts w:cs="Calibri" w:ascii="Times New Roman" w:hAnsi="Times New Roman" w:cstheme="minorHAnsi"/>
          <w:b w:val="false"/>
          <w:bCs w:val="false"/>
          <w:color w:val="000000"/>
        </w:rPr>
        <w:t>6.4.2.</w:t>
      </w:r>
      <w:r>
        <w:rPr>
          <w:rFonts w:cs="Calibri" w:ascii="Times New Roman" w:hAnsi="Times New Roman" w:cstheme="minorHAnsi"/>
          <w:b w:val="false"/>
          <w:bCs w:val="false"/>
          <w:color w:val="000000"/>
        </w:rPr>
        <w:t xml:space="preserve"> Estando tudo regular, será liberada a emissão da nota fiscal para pagamento.</w:t>
      </w:r>
    </w:p>
    <w:p>
      <w:pPr>
        <w:pStyle w:val="Normal"/>
        <w:spacing w:lineRule="auto" w:line="276" w:before="171" w:after="171"/>
        <w:jc w:val="both"/>
        <w:rPr>
          <w:rFonts w:ascii="Times New Roman" w:hAnsi="Times New Roman"/>
          <w:color w:val="000000"/>
        </w:rPr>
      </w:pPr>
      <w:r>
        <w:rPr>
          <w:rFonts w:cs="Calibri" w:cstheme="minorHAnsi"/>
          <w:b/>
          <w:bCs/>
          <w:color w:val="000000"/>
          <w:sz w:val="24"/>
          <w:szCs w:val="24"/>
        </w:rPr>
        <w:t>7. FORMA E CRITÉRIOS DE SELEÇÃO DO FORNECEDOR</w:t>
      </w:r>
    </w:p>
    <w:p>
      <w:pPr>
        <w:pStyle w:val="Normal"/>
        <w:spacing w:lineRule="auto" w:line="276"/>
        <w:jc w:val="both"/>
        <w:rPr>
          <w:rFonts w:ascii="Times New Roman" w:hAnsi="Times New Roman"/>
          <w:color w:val="000000"/>
        </w:rPr>
      </w:pPr>
      <w:r>
        <w:rPr>
          <w:rFonts w:cs="Calibri" w:cstheme="minorHAnsi"/>
          <w:color w:val="000000"/>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rFonts w:ascii="Times New Roman" w:hAnsi="Times New Roman"/>
          <w:color w:val="000000"/>
        </w:rPr>
      </w:pPr>
      <w:r>
        <w:rPr>
          <w:rFonts w:cs="Calibri" w:cstheme="minorHAnsi"/>
          <w:color w:val="000000"/>
          <w:sz w:val="24"/>
          <w:szCs w:val="24"/>
        </w:rPr>
        <w:t>7.2. Deverá haver a comprovação da experiência, mediante apresentação de currículo do profissional que ministrará o curso.</w:t>
      </w:r>
    </w:p>
    <w:p>
      <w:pPr>
        <w:pStyle w:val="Normal"/>
        <w:spacing w:lineRule="auto" w:line="276"/>
        <w:jc w:val="both"/>
        <w:rPr>
          <w:rFonts w:ascii="Times New Roman" w:hAnsi="Times New Roman"/>
          <w:color w:val="000000"/>
        </w:rPr>
      </w:pPr>
      <w:r>
        <w:rPr>
          <w:rFonts w:cs="Calibri" w:cstheme="minorHAnsi"/>
          <w:color w:val="000000"/>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rFonts w:ascii="Times New Roman" w:hAnsi="Times New Roman"/>
          <w:color w:val="000000"/>
        </w:rPr>
      </w:pPr>
      <w:r>
        <w:rPr>
          <w:rFonts w:cs="Calibri" w:cstheme="minorHAnsi"/>
          <w:color w:val="000000"/>
          <w:sz w:val="24"/>
          <w:szCs w:val="24"/>
        </w:rPr>
        <w:t xml:space="preserve">a) Cadastro Nacional de Empresas Inidôneas e Suspensas - CEIS, mantido pela Controladoria-Geral da União (www.portaldatransparencia.gov.br/ceis); </w:t>
      </w:r>
    </w:p>
    <w:p>
      <w:pPr>
        <w:pStyle w:val="Normal"/>
        <w:spacing w:lineRule="auto" w:line="276"/>
        <w:jc w:val="both"/>
        <w:rPr>
          <w:rFonts w:ascii="Times New Roman" w:hAnsi="Times New Roman"/>
          <w:color w:val="000000"/>
        </w:rPr>
      </w:pPr>
      <w:r>
        <w:rPr>
          <w:rFonts w:cs="Calibri" w:cstheme="minorHAnsi"/>
          <w:color w:val="000000"/>
          <w:sz w:val="24"/>
          <w:szCs w:val="24"/>
        </w:rPr>
        <w:t xml:space="preserve">b) Cadastro Nacional de Empresas Punidas – CNEP, mantido pela Controladoria-Geral da União (https://www.portaltransparencia.gov.br/sancoes/cnep). </w:t>
      </w:r>
    </w:p>
    <w:p>
      <w:pPr>
        <w:pStyle w:val="Normal"/>
        <w:spacing w:lineRule="auto" w:line="276"/>
        <w:jc w:val="both"/>
        <w:rPr>
          <w:rFonts w:ascii="Times New Roman" w:hAnsi="Times New Roman"/>
          <w:color w:val="000000"/>
        </w:rPr>
      </w:pPr>
      <w:r>
        <w:rPr>
          <w:rFonts w:cs="Calibri" w:cstheme="minorHAnsi"/>
          <w:color w:val="000000"/>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rFonts w:ascii="Times New Roman" w:hAnsi="Times New Roman"/>
          <w:color w:val="000000"/>
        </w:rPr>
      </w:pPr>
      <w:r>
        <w:rPr>
          <w:rFonts w:cs="Calibri" w:cstheme="minorHAnsi"/>
          <w:color w:val="000000"/>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color w:val="000000"/>
          <w:sz w:val="24"/>
          <w:szCs w:val="24"/>
        </w:rPr>
        <w:t xml:space="preserve">7.5. Caso atendidas as condições para contratação, a habilitação do fornecedor será verificada por meio da apresentação dos </w:t>
      </w:r>
      <w:r>
        <w:rPr>
          <w:rStyle w:val="Fontepargpadro"/>
          <w:rFonts w:cs="Calibri" w:cstheme="minorHAnsi"/>
          <w:color w:val="000000"/>
          <w:sz w:val="24"/>
          <w:szCs w:val="24"/>
          <w:lang w:eastAsia="en-US"/>
        </w:rPr>
        <w:t>documentos a título de habilitação nos termos do art. 62, da Lei Federal nº 14.133/2021.</w:t>
      </w:r>
    </w:p>
    <w:p>
      <w:pPr>
        <w:pStyle w:val="Normal"/>
        <w:spacing w:lineRule="auto" w:line="276"/>
        <w:jc w:val="both"/>
        <w:rPr>
          <w:rFonts w:ascii="Times New Roman" w:hAnsi="Times New Roman"/>
          <w:color w:val="000000"/>
        </w:rPr>
      </w:pPr>
      <w:r>
        <w:rPr>
          <w:rFonts w:cs="Calibri" w:cstheme="minorHAnsi"/>
          <w:color w:val="000000"/>
          <w:sz w:val="24"/>
          <w:szCs w:val="24"/>
        </w:rPr>
        <w:t xml:space="preserve">7.6. Não serão aceitos documentos de habilitação com indicação de CNPJ/CPF diferentes, salvo aqueles legalmente permitidos. </w:t>
      </w:r>
    </w:p>
    <w:p>
      <w:pPr>
        <w:pStyle w:val="Normal"/>
        <w:spacing w:lineRule="auto" w:line="276"/>
        <w:jc w:val="both"/>
        <w:rPr>
          <w:rFonts w:ascii="Times New Roman" w:hAnsi="Times New Roman"/>
          <w:color w:val="000000"/>
        </w:rPr>
      </w:pPr>
      <w:r>
        <w:rPr>
          <w:rFonts w:cs="Calibri" w:cstheme="minorHAnsi"/>
          <w:color w:val="000000"/>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color w:val="000000"/>
          <w:sz w:val="24"/>
          <w:szCs w:val="24"/>
        </w:rPr>
        <w:t>ti</w:t>
      </w:r>
      <w:r>
        <w:rPr>
          <w:rFonts w:cs="Calibri" w:cstheme="minorHAnsi"/>
          <w:color w:val="000000"/>
          <w:sz w:val="24"/>
          <w:szCs w:val="24"/>
        </w:rPr>
        <w:t xml:space="preserve">dos somente em nome da matriz. </w:t>
      </w:r>
    </w:p>
    <w:p>
      <w:pPr>
        <w:pStyle w:val="Normal"/>
        <w:spacing w:lineRule="auto" w:line="276"/>
        <w:jc w:val="both"/>
        <w:rPr>
          <w:rFonts w:ascii="Times New Roman" w:hAnsi="Times New Roman"/>
          <w:color w:val="000000"/>
        </w:rPr>
      </w:pPr>
      <w:r>
        <w:rPr>
          <w:rFonts w:cs="Calibri" w:cstheme="minorHAnsi"/>
          <w:color w:val="000000"/>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8. ESTIMATIVA DO VALOR DA CONTRATAÇÃO</w:t>
      </w:r>
    </w:p>
    <w:p>
      <w:pPr>
        <w:pStyle w:val="Normal"/>
        <w:spacing w:lineRule="auto" w:line="276"/>
        <w:jc w:val="both"/>
        <w:rPr>
          <w:rFonts w:ascii="Times New Roman" w:hAnsi="Times New Roman"/>
          <w:color w:val="000000"/>
        </w:rPr>
      </w:pPr>
      <w:r>
        <w:rPr>
          <w:rFonts w:cs="Calibri" w:cstheme="minorHAnsi"/>
          <w:color w:val="000000"/>
          <w:sz w:val="24"/>
          <w:szCs w:val="24"/>
        </w:rPr>
        <w:t xml:space="preserve">8.1. O custo estimado total da contratação é de </w:t>
      </w:r>
      <w:r>
        <w:rPr>
          <w:rFonts w:eastAsia="Times New Roman" w:cs="Calibri" w:cstheme="minorHAnsi"/>
          <w:b/>
          <w:bCs/>
          <w:color w:val="000000"/>
          <w:sz w:val="24"/>
          <w:szCs w:val="24"/>
          <w:shd w:fill="auto" w:val="clear"/>
        </w:rPr>
        <w:t>1.314,</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r>
        <w:rPr>
          <w:rFonts w:cs="Calibri" w:cstheme="minorHAnsi"/>
          <w:color w:val="000000"/>
          <w:sz w:val="24"/>
          <w:szCs w:val="24"/>
        </w:rPr>
        <w:t>, conforme custos apostos na tabela abaixo:</w:t>
      </w:r>
    </w:p>
    <w:tbl>
      <w:tblPr>
        <w:tblW w:w="9356" w:type="dxa"/>
        <w:jc w:val="left"/>
        <w:tblInd w:w="112" w:type="dxa"/>
        <w:tblLayout w:type="fixed"/>
        <w:tblCellMar>
          <w:top w:w="55" w:type="dxa"/>
          <w:left w:w="55" w:type="dxa"/>
          <w:bottom w:w="55" w:type="dxa"/>
          <w:right w:w="55" w:type="dxa"/>
        </w:tblCellMar>
      </w:tblPr>
      <w:tblGrid>
        <w:gridCol w:w="672"/>
        <w:gridCol w:w="5234"/>
        <w:gridCol w:w="1013"/>
        <w:gridCol w:w="1069"/>
        <w:gridCol w:w="1368"/>
      </w:tblGrid>
      <w:tr>
        <w:trPr/>
        <w:tc>
          <w:tcPr>
            <w:tcW w:w="9356"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rFonts w:ascii="Times New Roman" w:hAnsi="Times New Roman"/>
                <w:color w:val="000000"/>
              </w:rPr>
            </w:pPr>
            <w:r>
              <w:rPr>
                <w:rFonts w:ascii="Times New Roman" w:hAnsi="Times New Roman"/>
                <w:b/>
                <w:bCs/>
                <w:i w:val="false"/>
                <w:iCs w:val="false"/>
                <w:color w:val="000000"/>
                <w:sz w:val="24"/>
                <w:szCs w:val="24"/>
              </w:rPr>
              <w:t>SERVIÇOS A SEREM CONTRATADOS</w:t>
            </w:r>
          </w:p>
        </w:tc>
      </w:tr>
      <w:tr>
        <w:trPr/>
        <w:tc>
          <w:tcPr>
            <w:tcW w:w="67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b/>
                <w:bCs/>
                <w:sz w:val="21"/>
                <w:szCs w:val="21"/>
              </w:rPr>
            </w:pPr>
            <w:r>
              <w:rPr>
                <w:b/>
                <w:bCs/>
                <w:i w:val="false"/>
                <w:iCs w:val="false"/>
                <w:color w:val="000000"/>
                <w:sz w:val="21"/>
                <w:szCs w:val="21"/>
              </w:rPr>
              <w:t>ITEM</w:t>
            </w:r>
          </w:p>
        </w:tc>
        <w:tc>
          <w:tcPr>
            <w:tcW w:w="523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color w:val="000000"/>
              </w:rPr>
            </w:pPr>
            <w:r>
              <w:rPr>
                <w:b/>
                <w:bCs/>
                <w:color w:val="000000"/>
                <w:sz w:val="20"/>
                <w:szCs w:val="20"/>
              </w:rPr>
              <w:t>DESCRIÇÃO</w:t>
            </w:r>
          </w:p>
        </w:tc>
        <w:tc>
          <w:tcPr>
            <w:tcW w:w="101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color w:val="000000"/>
              </w:rPr>
            </w:pPr>
            <w:r>
              <w:rPr>
                <w:b/>
                <w:bCs/>
                <w:color w:val="000000"/>
                <w:sz w:val="20"/>
                <w:szCs w:val="20"/>
              </w:rPr>
              <w:t>QUANT.</w:t>
            </w:r>
          </w:p>
        </w:tc>
        <w:tc>
          <w:tcPr>
            <w:tcW w:w="1069"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color w:val="000000"/>
              </w:rPr>
            </w:pPr>
            <w:r>
              <w:rPr>
                <w:b/>
                <w:bCs/>
                <w:color w:val="000000"/>
                <w:sz w:val="20"/>
                <w:szCs w:val="20"/>
              </w:rPr>
              <w:t>VALOR UNIT.</w:t>
            </w:r>
          </w:p>
        </w:tc>
        <w:tc>
          <w:tcPr>
            <w:tcW w:w="1368"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color w:val="000000"/>
              </w:rPr>
            </w:pPr>
            <w:r>
              <w:rPr>
                <w:b/>
                <w:bCs/>
                <w:color w:val="000000"/>
                <w:sz w:val="20"/>
                <w:szCs w:val="20"/>
              </w:rPr>
              <w:t>VALOR TOTAL</w:t>
            </w:r>
          </w:p>
        </w:tc>
      </w:tr>
      <w:tr>
        <w:trPr/>
        <w:tc>
          <w:tcPr>
            <w:tcW w:w="67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b/>
                <w:bCs/>
                <w:sz w:val="21"/>
                <w:szCs w:val="21"/>
              </w:rPr>
            </w:pPr>
            <w:r>
              <w:rPr>
                <w:b/>
                <w:bCs/>
                <w:color w:val="000000"/>
                <w:sz w:val="21"/>
                <w:szCs w:val="21"/>
              </w:rPr>
              <w:t>01</w:t>
            </w:r>
          </w:p>
        </w:tc>
        <w:tc>
          <w:tcPr>
            <w:tcW w:w="5234" w:type="dxa"/>
            <w:tcBorders>
              <w:left w:val="single" w:sz="4" w:space="0" w:color="000000"/>
              <w:bottom w:val="single" w:sz="4" w:space="0" w:color="000000"/>
            </w:tcBorders>
          </w:tcPr>
          <w:p>
            <w:pPr>
              <w:pStyle w:val="Normal"/>
              <w:widowControl/>
              <w:suppressAutoHyphens w:val="true"/>
              <w:spacing w:lineRule="auto" w:line="276" w:before="0" w:after="0"/>
              <w:jc w:val="both"/>
              <w:rPr/>
            </w:pP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 xml:space="preserve"> </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 xml:space="preserve">Curso </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 Estágio Probatório dos servidores Públicos: Teoria e Prática”</w:t>
            </w:r>
          </w:p>
          <w:p>
            <w:pPr>
              <w:pStyle w:val="Normal"/>
              <w:widowControl w:val="false"/>
              <w:bidi w:val="0"/>
              <w:spacing w:lineRule="auto" w:line="276"/>
              <w:jc w:val="both"/>
              <w:rPr/>
            </w:pPr>
            <w:r>
              <w:rPr>
                <w:rStyle w:val="Fontepargpadro"/>
                <w:b/>
                <w:bCs/>
                <w:i w:val="false"/>
                <w:iCs w:val="false"/>
                <w:strike w:val="false"/>
                <w:dstrike w:val="false"/>
                <w:outline w:val="false"/>
                <w:shadow w:val="false"/>
                <w:color w:val="000000"/>
                <w:sz w:val="20"/>
                <w:szCs w:val="20"/>
                <w:u w:val="none"/>
                <w:em w:val="none"/>
              </w:rPr>
              <w:t>Data: dias 0</w:t>
            </w:r>
            <w:r>
              <w:rPr>
                <w:rStyle w:val="Fontepargpadro"/>
                <w:b/>
                <w:bCs/>
                <w:i w:val="false"/>
                <w:iCs w:val="false"/>
                <w:strike w:val="false"/>
                <w:dstrike w:val="false"/>
                <w:outline w:val="false"/>
                <w:shadow w:val="false"/>
                <w:color w:val="000000"/>
                <w:sz w:val="20"/>
                <w:szCs w:val="20"/>
                <w:u w:val="none"/>
                <w:em w:val="none"/>
              </w:rPr>
              <w:t>4</w:t>
            </w:r>
            <w:r>
              <w:rPr>
                <w:rStyle w:val="Fontepargpadro"/>
                <w:b/>
                <w:bCs/>
                <w:i w:val="false"/>
                <w:iCs w:val="false"/>
                <w:strike w:val="false"/>
                <w:dstrike w:val="false"/>
                <w:outline w:val="false"/>
                <w:shadow w:val="false"/>
                <w:color w:val="000000"/>
                <w:sz w:val="20"/>
                <w:szCs w:val="20"/>
                <w:u w:val="none"/>
                <w:em w:val="none"/>
              </w:rPr>
              <w:t xml:space="preserve"> a 0</w:t>
            </w:r>
            <w:r>
              <w:rPr>
                <w:rStyle w:val="Fontepargpadro"/>
                <w:b/>
                <w:bCs/>
                <w:i w:val="false"/>
                <w:iCs w:val="false"/>
                <w:strike w:val="false"/>
                <w:dstrike w:val="false"/>
                <w:outline w:val="false"/>
                <w:shadow w:val="false"/>
                <w:color w:val="000000"/>
                <w:sz w:val="20"/>
                <w:szCs w:val="20"/>
                <w:u w:val="none"/>
                <w:em w:val="none"/>
              </w:rPr>
              <w:t>5</w:t>
            </w:r>
            <w:r>
              <w:rPr>
                <w:rStyle w:val="Fontepargpadro"/>
                <w:b/>
                <w:bCs/>
                <w:i w:val="false"/>
                <w:iCs w:val="false"/>
                <w:strike w:val="false"/>
                <w:dstrike w:val="false"/>
                <w:outline w:val="false"/>
                <w:shadow w:val="false"/>
                <w:color w:val="000000"/>
                <w:sz w:val="20"/>
                <w:szCs w:val="20"/>
                <w:u w:val="none"/>
                <w:em w:val="none"/>
              </w:rPr>
              <w:t xml:space="preserve"> de </w:t>
            </w:r>
            <w:r>
              <w:rPr>
                <w:rStyle w:val="Fontepargpadro"/>
                <w:b/>
                <w:bCs/>
                <w:i w:val="false"/>
                <w:iCs w:val="false"/>
                <w:strike w:val="false"/>
                <w:dstrike w:val="false"/>
                <w:outline w:val="false"/>
                <w:shadow w:val="false"/>
                <w:color w:val="000000"/>
                <w:sz w:val="20"/>
                <w:szCs w:val="20"/>
                <w:u w:val="none"/>
                <w:em w:val="none"/>
              </w:rPr>
              <w:t>mai</w:t>
            </w:r>
            <w:r>
              <w:rPr>
                <w:rStyle w:val="Fontepargpadro"/>
                <w:b/>
                <w:bCs/>
                <w:i w:val="false"/>
                <w:iCs w:val="false"/>
                <w:strike w:val="false"/>
                <w:dstrike w:val="false"/>
                <w:outline w:val="false"/>
                <w:shadow w:val="false"/>
                <w:color w:val="000000"/>
                <w:sz w:val="20"/>
                <w:szCs w:val="20"/>
                <w:u w:val="none"/>
                <w:em w:val="none"/>
              </w:rPr>
              <w:t>o de 202</w:t>
            </w:r>
            <w:r>
              <w:rPr>
                <w:rStyle w:val="Fontepargpadro"/>
                <w:b/>
                <w:bCs/>
                <w:i w:val="false"/>
                <w:iCs w:val="false"/>
                <w:strike w:val="false"/>
                <w:dstrike w:val="false"/>
                <w:outline w:val="false"/>
                <w:shadow w:val="false"/>
                <w:color w:val="000000"/>
                <w:sz w:val="20"/>
                <w:szCs w:val="20"/>
                <w:u w:val="none"/>
                <w:em w:val="none"/>
              </w:rPr>
              <w:t>6</w:t>
            </w:r>
            <w:r>
              <w:rPr>
                <w:rStyle w:val="Fontepargpadro"/>
                <w:b/>
                <w:bCs/>
                <w:i w:val="false"/>
                <w:iCs w:val="false"/>
                <w:strike w:val="false"/>
                <w:dstrike w:val="false"/>
                <w:outline w:val="false"/>
                <w:shadow w:val="false"/>
                <w:color w:val="000000"/>
                <w:sz w:val="20"/>
                <w:szCs w:val="20"/>
                <w:u w:val="none"/>
                <w:em w:val="none"/>
              </w:rPr>
              <w:t>.</w:t>
            </w:r>
          </w:p>
        </w:tc>
        <w:tc>
          <w:tcPr>
            <w:tcW w:w="101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rFonts w:ascii="Times New Roman" w:hAnsi="Times New Roman"/>
                <w:color w:val="000000"/>
              </w:rPr>
            </w:pPr>
            <w:r>
              <w:rPr>
                <w:rFonts w:eastAsia="Calibri" w:cs=""/>
                <w:i w:val="false"/>
                <w:iCs w:val="false"/>
                <w:color w:val="000000"/>
                <w:kern w:val="0"/>
                <w:sz w:val="20"/>
                <w:szCs w:val="20"/>
                <w:shd w:fill="auto" w:val="clear"/>
                <w:lang w:val="pt-BR" w:eastAsia="en-US" w:bidi="ar-SA"/>
              </w:rPr>
              <w:t>01</w:t>
            </w:r>
          </w:p>
        </w:tc>
        <w:tc>
          <w:tcPr>
            <w:tcW w:w="1069" w:type="dxa"/>
            <w:tcBorders>
              <w:left w:val="single" w:sz="4" w:space="0" w:color="000000"/>
              <w:bottom w:val="single" w:sz="4" w:space="0" w:color="000000"/>
            </w:tcBorders>
          </w:tcPr>
          <w:p>
            <w:pPr>
              <w:pStyle w:val="Normal"/>
              <w:widowControl w:val="false"/>
              <w:spacing w:lineRule="auto" w:line="276" w:before="0" w:after="0"/>
              <w:jc w:val="both"/>
              <w:rPr>
                <w:sz w:val="22"/>
                <w:szCs w:val="22"/>
              </w:rPr>
            </w:pPr>
            <w:r>
              <w:rPr>
                <w:color w:val="000000"/>
                <w:sz w:val="22"/>
                <w:szCs w:val="22"/>
              </w:rPr>
              <w:t>R$ 6</w:t>
            </w:r>
            <w:r>
              <w:rPr>
                <w:color w:val="000000"/>
                <w:sz w:val="22"/>
                <w:szCs w:val="22"/>
              </w:rPr>
              <w:t>57</w:t>
            </w:r>
            <w:r>
              <w:rPr>
                <w:color w:val="000000"/>
                <w:sz w:val="22"/>
                <w:szCs w:val="22"/>
              </w:rPr>
              <w:t>,0</w:t>
            </w:r>
            <w:r>
              <w:rPr>
                <w:color w:val="000000"/>
                <w:sz w:val="22"/>
                <w:szCs w:val="22"/>
              </w:rPr>
              <w:t>0</w:t>
            </w:r>
          </w:p>
        </w:tc>
        <w:tc>
          <w:tcPr>
            <w:tcW w:w="1368"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sz w:val="22"/>
                <w:szCs w:val="22"/>
              </w:rPr>
            </w:pPr>
            <w:r>
              <w:rPr>
                <w:color w:val="000000"/>
                <w:sz w:val="22"/>
                <w:szCs w:val="22"/>
                <w:shd w:fill="auto" w:val="clear"/>
              </w:rPr>
              <w:t>R$</w:t>
            </w:r>
            <w:r>
              <w:rPr>
                <w:color w:val="000000"/>
                <w:sz w:val="22"/>
                <w:szCs w:val="22"/>
                <w:shd w:fill="auto" w:val="clear"/>
              </w:rPr>
              <w:t>6</w:t>
            </w:r>
            <w:r>
              <w:rPr>
                <w:color w:val="000000"/>
                <w:sz w:val="22"/>
                <w:szCs w:val="22"/>
                <w:shd w:fill="auto" w:val="clear"/>
              </w:rPr>
              <w:t>57</w:t>
            </w:r>
            <w:r>
              <w:rPr>
                <w:color w:val="000000"/>
                <w:sz w:val="22"/>
                <w:szCs w:val="22"/>
                <w:shd w:fill="auto" w:val="clear"/>
              </w:rPr>
              <w:t>,00</w:t>
            </w:r>
          </w:p>
        </w:tc>
      </w:tr>
      <w:tr>
        <w:trPr/>
        <w:tc>
          <w:tcPr>
            <w:tcW w:w="67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b/>
                <w:bCs/>
                <w:color w:val="000000"/>
                <w:sz w:val="21"/>
                <w:szCs w:val="21"/>
              </w:rPr>
            </w:pPr>
            <w:r>
              <w:rPr>
                <w:b/>
                <w:bCs/>
                <w:color w:val="000000"/>
                <w:sz w:val="21"/>
                <w:szCs w:val="21"/>
              </w:rPr>
              <w:t>02</w:t>
            </w:r>
          </w:p>
        </w:tc>
        <w:tc>
          <w:tcPr>
            <w:tcW w:w="5234" w:type="dxa"/>
            <w:tcBorders>
              <w:left w:val="single" w:sz="4" w:space="0" w:color="000000"/>
              <w:bottom w:val="single" w:sz="4" w:space="0" w:color="000000"/>
            </w:tcBorders>
          </w:tcPr>
          <w:p>
            <w:pPr>
              <w:pStyle w:val="Normal"/>
              <w:widowControl w:val="false"/>
              <w:bidi w:val="0"/>
              <w:spacing w:lineRule="auto" w:line="276"/>
              <w:jc w:val="both"/>
              <w:rPr/>
            </w:pP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 xml:space="preserve"> </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Curso</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 xml:space="preserve"> “ Registro de preço de preços na Lei de Licitações, Lei Federal n° 14.133/2026 ”. </w:t>
            </w:r>
            <w:r>
              <w:rPr>
                <w:rStyle w:val="Fontepargpadro"/>
                <w:b/>
                <w:bCs/>
                <w:i w:val="false"/>
                <w:iCs w:val="false"/>
                <w:strike w:val="false"/>
                <w:dstrike w:val="false"/>
                <w:outline w:val="false"/>
                <w:shadow w:val="false"/>
                <w:color w:val="000000"/>
                <w:sz w:val="20"/>
                <w:szCs w:val="20"/>
                <w:u w:val="none"/>
                <w:em w:val="none"/>
              </w:rPr>
              <w:t>Data: dias 0</w:t>
            </w:r>
            <w:r>
              <w:rPr>
                <w:rStyle w:val="Fontepargpadro"/>
                <w:b/>
                <w:bCs/>
                <w:i w:val="false"/>
                <w:iCs w:val="false"/>
                <w:strike w:val="false"/>
                <w:dstrike w:val="false"/>
                <w:outline w:val="false"/>
                <w:shadow w:val="false"/>
                <w:color w:val="000000"/>
                <w:sz w:val="20"/>
                <w:szCs w:val="20"/>
                <w:u w:val="none"/>
                <w:em w:val="none"/>
              </w:rPr>
              <w:t>4</w:t>
            </w:r>
            <w:r>
              <w:rPr>
                <w:rStyle w:val="Fontepargpadro"/>
                <w:b/>
                <w:bCs/>
                <w:i w:val="false"/>
                <w:iCs w:val="false"/>
                <w:strike w:val="false"/>
                <w:dstrike w:val="false"/>
                <w:outline w:val="false"/>
                <w:shadow w:val="false"/>
                <w:color w:val="000000"/>
                <w:sz w:val="20"/>
                <w:szCs w:val="20"/>
                <w:u w:val="none"/>
                <w:em w:val="none"/>
              </w:rPr>
              <w:t xml:space="preserve"> a 0</w:t>
            </w:r>
            <w:r>
              <w:rPr>
                <w:rStyle w:val="Fontepargpadro"/>
                <w:b/>
                <w:bCs/>
                <w:i w:val="false"/>
                <w:iCs w:val="false"/>
                <w:strike w:val="false"/>
                <w:dstrike w:val="false"/>
                <w:outline w:val="false"/>
                <w:shadow w:val="false"/>
                <w:color w:val="000000"/>
                <w:sz w:val="20"/>
                <w:szCs w:val="20"/>
                <w:u w:val="none"/>
                <w:em w:val="none"/>
              </w:rPr>
              <w:t>5</w:t>
            </w:r>
            <w:r>
              <w:rPr>
                <w:rStyle w:val="Fontepargpadro"/>
                <w:b/>
                <w:bCs/>
                <w:i w:val="false"/>
                <w:iCs w:val="false"/>
                <w:strike w:val="false"/>
                <w:dstrike w:val="false"/>
                <w:outline w:val="false"/>
                <w:shadow w:val="false"/>
                <w:color w:val="000000"/>
                <w:sz w:val="20"/>
                <w:szCs w:val="20"/>
                <w:u w:val="none"/>
                <w:em w:val="none"/>
              </w:rPr>
              <w:t xml:space="preserve"> de </w:t>
            </w:r>
            <w:r>
              <w:rPr>
                <w:rStyle w:val="Fontepargpadro"/>
                <w:b/>
                <w:bCs/>
                <w:i w:val="false"/>
                <w:iCs w:val="false"/>
                <w:strike w:val="false"/>
                <w:dstrike w:val="false"/>
                <w:outline w:val="false"/>
                <w:shadow w:val="false"/>
                <w:color w:val="000000"/>
                <w:sz w:val="20"/>
                <w:szCs w:val="20"/>
                <w:u w:val="none"/>
                <w:em w:val="none"/>
              </w:rPr>
              <w:t>mai</w:t>
            </w:r>
            <w:r>
              <w:rPr>
                <w:rStyle w:val="Fontepargpadro"/>
                <w:b/>
                <w:bCs/>
                <w:i w:val="false"/>
                <w:iCs w:val="false"/>
                <w:strike w:val="false"/>
                <w:dstrike w:val="false"/>
                <w:outline w:val="false"/>
                <w:shadow w:val="false"/>
                <w:color w:val="000000"/>
                <w:sz w:val="20"/>
                <w:szCs w:val="20"/>
                <w:u w:val="none"/>
                <w:em w:val="none"/>
              </w:rPr>
              <w:t>o de 202</w:t>
            </w:r>
            <w:r>
              <w:rPr>
                <w:rStyle w:val="Fontepargpadro"/>
                <w:b/>
                <w:bCs/>
                <w:i w:val="false"/>
                <w:iCs w:val="false"/>
                <w:strike w:val="false"/>
                <w:dstrike w:val="false"/>
                <w:outline w:val="false"/>
                <w:shadow w:val="false"/>
                <w:color w:val="000000"/>
                <w:sz w:val="20"/>
                <w:szCs w:val="20"/>
                <w:u w:val="none"/>
                <w:em w:val="none"/>
              </w:rPr>
              <w:t>6</w:t>
            </w:r>
            <w:r>
              <w:rPr>
                <w:rStyle w:val="Fontepargpadro"/>
                <w:b/>
                <w:bCs/>
                <w:i w:val="false"/>
                <w:iCs w:val="false"/>
                <w:strike w:val="false"/>
                <w:dstrike w:val="false"/>
                <w:outline w:val="false"/>
                <w:shadow w:val="false"/>
                <w:color w:val="000000"/>
                <w:sz w:val="20"/>
                <w:szCs w:val="20"/>
                <w:u w:val="none"/>
                <w:em w:val="none"/>
              </w:rPr>
              <w:t>.</w:t>
            </w:r>
          </w:p>
        </w:tc>
        <w:tc>
          <w:tcPr>
            <w:tcW w:w="101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rFonts w:ascii="Times New Roman" w:hAnsi="Times New Roman"/>
                <w:color w:val="000000"/>
              </w:rPr>
            </w:pPr>
            <w:r>
              <w:rPr>
                <w:color w:val="000000"/>
              </w:rPr>
              <w:t>01</w:t>
            </w:r>
          </w:p>
        </w:tc>
        <w:tc>
          <w:tcPr>
            <w:tcW w:w="1069" w:type="dxa"/>
            <w:tcBorders>
              <w:left w:val="single" w:sz="4" w:space="0" w:color="000000"/>
              <w:bottom w:val="single" w:sz="4" w:space="0" w:color="000000"/>
            </w:tcBorders>
          </w:tcPr>
          <w:p>
            <w:pPr>
              <w:pStyle w:val="Normal"/>
              <w:widowControl w:val="false"/>
              <w:spacing w:lineRule="auto" w:line="276" w:before="0" w:after="0"/>
              <w:jc w:val="both"/>
              <w:rPr>
                <w:rFonts w:ascii="Times New Roman" w:hAnsi="Times New Roman"/>
                <w:color w:val="000000"/>
                <w:sz w:val="22"/>
                <w:szCs w:val="22"/>
              </w:rPr>
            </w:pPr>
            <w:r>
              <w:rPr>
                <w:color w:val="000000"/>
                <w:sz w:val="22"/>
                <w:szCs w:val="22"/>
              </w:rPr>
              <w:t>R$6</w:t>
            </w:r>
            <w:r>
              <w:rPr>
                <w:color w:val="000000"/>
                <w:sz w:val="22"/>
                <w:szCs w:val="22"/>
              </w:rPr>
              <w:t>57</w:t>
            </w:r>
            <w:r>
              <w:rPr>
                <w:color w:val="000000"/>
                <w:sz w:val="22"/>
                <w:szCs w:val="22"/>
              </w:rPr>
              <w:t>,00</w:t>
            </w:r>
          </w:p>
        </w:tc>
        <w:tc>
          <w:tcPr>
            <w:tcW w:w="1368"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rFonts w:ascii="Times New Roman" w:hAnsi="Times New Roman"/>
                <w:color w:val="000000"/>
                <w:sz w:val="22"/>
                <w:szCs w:val="22"/>
              </w:rPr>
            </w:pPr>
            <w:r>
              <w:rPr>
                <w:color w:val="000000"/>
                <w:sz w:val="22"/>
                <w:szCs w:val="22"/>
              </w:rPr>
              <w:t>R$ 6</w:t>
            </w:r>
            <w:r>
              <w:rPr>
                <w:color w:val="000000"/>
                <w:sz w:val="22"/>
                <w:szCs w:val="22"/>
              </w:rPr>
              <w:t>57</w:t>
            </w:r>
            <w:r>
              <w:rPr>
                <w:color w:val="000000"/>
                <w:sz w:val="22"/>
                <w:szCs w:val="22"/>
              </w:rPr>
              <w:t>,00</w:t>
            </w:r>
          </w:p>
        </w:tc>
      </w:tr>
      <w:tr>
        <w:trPr>
          <w:trHeight w:val="526" w:hRule="atLeast"/>
        </w:trPr>
        <w:tc>
          <w:tcPr>
            <w:tcW w:w="9356"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rFonts w:ascii="Times New Roman" w:hAnsi="Times New Roman"/>
                <w:color w:val="000000"/>
              </w:rPr>
            </w:pPr>
            <w:r>
              <w:rPr>
                <w:b/>
                <w:bCs/>
                <w:color w:val="000000"/>
                <w:sz w:val="24"/>
                <w:szCs w:val="24"/>
              </w:rPr>
              <w:t xml:space="preserve">Valor Total </w:t>
            </w:r>
            <w:r>
              <w:rPr>
                <w:b/>
                <w:bCs/>
                <w:color w:val="000000"/>
                <w:sz w:val="24"/>
                <w:szCs w:val="24"/>
                <w:shd w:fill="auto" w:val="clear"/>
              </w:rPr>
              <w:t xml:space="preserve">R$ </w:t>
            </w:r>
            <w:r>
              <w:rPr>
                <w:rFonts w:eastAsia="Times New Roman" w:cs="Calibri" w:cstheme="minorHAnsi"/>
                <w:b/>
                <w:bCs/>
                <w:color w:val="000000"/>
                <w:sz w:val="24"/>
                <w:szCs w:val="24"/>
                <w:shd w:fill="auto" w:val="clear"/>
              </w:rPr>
              <w:t>1.314,</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b/>
          <w:bCs/>
          <w:color w:val="000000"/>
          <w:sz w:val="24"/>
          <w:szCs w:val="24"/>
        </w:rPr>
        <w:t xml:space="preserve">9. ADEQUAÇÃO ORÇAMENTÁRIA </w:t>
      </w:r>
    </w:p>
    <w:p>
      <w:pPr>
        <w:pStyle w:val="Normal"/>
        <w:spacing w:lineRule="auto" w:line="276"/>
        <w:jc w:val="both"/>
        <w:rPr>
          <w:rFonts w:ascii="Times New Roman" w:hAnsi="Times New Roman"/>
          <w:color w:val="000000"/>
        </w:rPr>
      </w:pPr>
      <w:r>
        <w:rPr>
          <w:rFonts w:cs="Calibri" w:cstheme="minorHAnsi"/>
          <w:color w:val="000000"/>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color w:val="000000"/>
          <w:sz w:val="24"/>
          <w:szCs w:val="24"/>
        </w:rPr>
      </w:pPr>
      <w:r>
        <w:rPr>
          <w:color w:val="000000"/>
          <w:sz w:val="24"/>
          <w:szCs w:val="24"/>
        </w:rPr>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color w:val="000000"/>
          <w:sz w:val="24"/>
          <w:szCs w:val="24"/>
          <w:lang w:val="pt-BR"/>
        </w:rPr>
        <w:t>Despesa: 3.3.90.39.00.00.00 – Outros Serviços de Terceiros - Pessoa Jurídica</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color w:val="000000"/>
          <w:sz w:val="24"/>
          <w:szCs w:val="24"/>
        </w:rPr>
        <w:t xml:space="preserve">Três Passos-RS, </w:t>
      </w:r>
      <w:r>
        <w:rPr>
          <w:rFonts w:cs="Calibri" w:cstheme="minorHAnsi"/>
          <w:color w:val="000000"/>
          <w:sz w:val="24"/>
          <w:szCs w:val="24"/>
        </w:rPr>
        <w:t>27</w:t>
      </w:r>
      <w:r>
        <w:rPr>
          <w:rFonts w:cs="Calibri" w:cstheme="minorHAnsi"/>
          <w:color w:val="000000"/>
          <w:sz w:val="24"/>
          <w:szCs w:val="24"/>
        </w:rPr>
        <w:t xml:space="preserve"> de </w:t>
      </w:r>
      <w:r>
        <w:rPr>
          <w:rFonts w:cs="Calibri" w:cstheme="minorHAnsi"/>
          <w:color w:val="000000"/>
          <w:sz w:val="24"/>
          <w:szCs w:val="24"/>
        </w:rPr>
        <w:t>abril</w:t>
      </w:r>
      <w:r>
        <w:rPr>
          <w:rFonts w:cs="Calibri" w:cstheme="minorHAnsi"/>
          <w:color w:val="000000"/>
          <w:sz w:val="24"/>
          <w:szCs w:val="24"/>
        </w:rPr>
        <w:t xml:space="preserve"> de 202</w:t>
      </w:r>
      <w:r>
        <w:rPr>
          <w:rFonts w:cs="Calibri" w:cstheme="minorHAnsi"/>
          <w:color w:val="000000"/>
          <w:sz w:val="24"/>
          <w:szCs w:val="24"/>
        </w:rPr>
        <w:t>6</w:t>
      </w:r>
      <w:r>
        <w:rPr>
          <w:rFonts w:cs="Calibri" w:cstheme="minorHAnsi"/>
          <w:color w:val="000000"/>
          <w:sz w:val="24"/>
          <w:szCs w:val="24"/>
        </w:rPr>
        <w:t>.</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rFonts w:ascii="Times New Roman" w:hAnsi="Times New Roman"/>
          <w:color w:val="000000"/>
        </w:rPr>
      </w:pPr>
      <w:r>
        <w:rPr>
          <w:rFonts w:cs="Calibri" w:cstheme="minorHAnsi"/>
          <w:color w:val="000000"/>
          <w:sz w:val="24"/>
          <w:szCs w:val="24"/>
        </w:rPr>
        <w:t>Emanuelle Cavalcante Carvalho Petrazzini</w:t>
      </w:r>
    </w:p>
    <w:p>
      <w:pPr>
        <w:pStyle w:val="Normal"/>
        <w:spacing w:lineRule="auto" w:line="276"/>
        <w:jc w:val="both"/>
        <w:rPr>
          <w:rFonts w:ascii="Times New Roman" w:hAnsi="Times New Roman"/>
          <w:color w:val="000000"/>
        </w:rPr>
      </w:pPr>
      <w:r>
        <w:rPr>
          <w:rFonts w:cs="Calibri" w:cstheme="minorHAnsi"/>
          <w:color w:val="000000"/>
          <w:sz w:val="24"/>
          <w:szCs w:val="24"/>
        </w:rPr>
        <w:t>Diretora Geral</w:t>
      </w:r>
    </w:p>
    <w:p>
      <w:pPr>
        <w:pStyle w:val="Heading1"/>
        <w:spacing w:lineRule="auto" w:line="276"/>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keepNext w:val="true"/>
        <w:widowControl/>
        <w:suppressAutoHyphens w:val="true"/>
        <w:overflowPunct w:val="true"/>
        <w:bidi w:val="0"/>
        <w:spacing w:lineRule="auto" w:line="276" w:before="0" w:after="0"/>
        <w:ind w:hanging="0" w:left="0" w:right="0"/>
        <w:jc w:val="left"/>
        <w:rPr>
          <w:rFonts w:ascii="Times New Roman" w:hAnsi="Times New Roman"/>
          <w:color w:val="000000"/>
        </w:rPr>
      </w:pPr>
      <w:r>
        <w:rPr>
          <w:rFonts w:cs="Calibri" w:cstheme="minorHAnsi"/>
          <w:b/>
          <w:bCs/>
          <w:color w:val="000000"/>
          <w:sz w:val="24"/>
          <w:szCs w:val="24"/>
        </w:rPr>
        <w:t>ANEXOS</w:t>
      </w:r>
    </w:p>
    <w:p>
      <w:pPr>
        <w:pStyle w:val="Normal"/>
        <w:spacing w:lineRule="auto" w:line="276"/>
        <w:rPr/>
      </w:pPr>
      <w:r>
        <w:rPr>
          <w:rStyle w:val="Ttulo1Char"/>
          <w:rFonts w:cs="Calibri" w:cstheme="minorHAnsi"/>
          <w:b/>
          <w:bCs/>
          <w:color w:val="000000"/>
          <w:sz w:val="24"/>
          <w:szCs w:val="24"/>
        </w:rPr>
        <w:t>Programação do curso</w:t>
      </w:r>
    </w:p>
    <w:p>
      <w:pPr>
        <w:pStyle w:val="Normal"/>
        <w:spacing w:lineRule="auto" w:line="276"/>
        <w:rPr/>
      </w:pPr>
      <w:r>
        <w:rPr>
          <w:rStyle w:val="Ttulo1Char"/>
          <w:rFonts w:cs="Calibri" w:cstheme="minorHAnsi"/>
          <w:b/>
          <w:bCs/>
          <w:color w:val="000000"/>
          <w:sz w:val="24"/>
          <w:szCs w:val="24"/>
        </w:rPr>
        <w:t>Currículo do Professor</w:t>
      </w:r>
    </w:p>
    <w:p>
      <w:pPr>
        <w:pStyle w:val="Normal"/>
        <w:spacing w:lineRule="auto" w:line="276"/>
        <w:rPr/>
      </w:pPr>
      <w:r>
        <w:rPr>
          <w:rStyle w:val="Ttulo1Char"/>
          <w:rFonts w:cs="Calibri" w:cstheme="minorHAnsi"/>
          <w:b/>
          <w:bCs/>
          <w:color w:val="000000"/>
          <w:sz w:val="24"/>
          <w:szCs w:val="24"/>
        </w:rPr>
        <w:t>Documentos de habilitação da empresa a ser contratada</w:t>
      </w:r>
    </w:p>
    <w:p>
      <w:pPr>
        <w:pStyle w:val="Normal"/>
        <w:spacing w:lineRule="auto" w:line="276"/>
        <w:rPr/>
      </w:pPr>
      <w:r>
        <w:rPr>
          <w:rStyle w:val="Ttulo1Char"/>
          <w:rFonts w:cs="Calibri" w:cstheme="minorHAnsi"/>
          <w:b/>
          <w:bCs/>
          <w:color w:val="000000"/>
          <w:sz w:val="24"/>
          <w:szCs w:val="24"/>
        </w:rPr>
        <w:t>Declarações exigidas pela Lei e pela regulamentação do órgão</w:t>
      </w:r>
    </w:p>
    <w:p>
      <w:pPr>
        <w:pStyle w:val="Normal"/>
        <w:spacing w:lineRule="auto" w:line="276"/>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b/>
          <w:bCs/>
          <w:color w:val="000000"/>
          <w:sz w:val="24"/>
          <w:szCs w:val="24"/>
        </w:rPr>
      </w:r>
    </w:p>
    <w:p>
      <w:pPr>
        <w:pStyle w:val="BodyText"/>
        <w:tabs>
          <w:tab w:val="clear" w:pos="709"/>
          <w:tab w:val="left" w:pos="5103" w:leader="none"/>
        </w:tabs>
        <w:spacing w:lineRule="auto" w:line="276" w:before="0" w:after="0"/>
        <w:ind w:hanging="0" w:right="-1"/>
        <w:jc w:val="center"/>
        <w:rPr>
          <w:rFonts w:ascii="Times New Roman" w:hAnsi="Times New Roman"/>
          <w:color w:val="000000"/>
        </w:rPr>
      </w:pPr>
      <w:r>
        <w:rPr>
          <w:rFonts w:cs="Calibri" w:ascii="Times New Roman" w:hAnsi="Times New Roman" w:cstheme="minorHAnsi"/>
          <w:b/>
          <w:bCs/>
          <w:color w:val="000000"/>
          <w:sz w:val="24"/>
          <w:szCs w:val="24"/>
        </w:rPr>
        <w:t>..................................................................</w:t>
      </w:r>
    </w:p>
    <w:p>
      <w:pPr>
        <w:pStyle w:val="BodyText"/>
        <w:tabs>
          <w:tab w:val="clear" w:pos="709"/>
          <w:tab w:val="left" w:pos="5103" w:leader="none"/>
        </w:tabs>
        <w:spacing w:lineRule="auto" w:line="276" w:before="0" w:after="0"/>
        <w:ind w:hanging="0" w:right="-1"/>
        <w:jc w:val="center"/>
        <w:rPr>
          <w:rFonts w:ascii="Times New Roman" w:hAnsi="Times New Roman"/>
          <w:color w:val="000000"/>
        </w:rPr>
      </w:pPr>
      <w:r>
        <w:rPr>
          <w:rFonts w:cs="Calibri" w:ascii="Times New Roman" w:hAnsi="Times New Roman" w:cstheme="minorHAnsi"/>
          <w:b/>
          <w:bCs/>
          <w:color w:val="000000"/>
          <w:sz w:val="24"/>
          <w:szCs w:val="24"/>
        </w:rPr>
        <w:t>Maria Helena Gehlen Krummenauer</w:t>
      </w:r>
      <w:r>
        <w:rPr>
          <w:rFonts w:cs="Calibri" w:ascii="Times New Roman" w:hAnsi="Times New Roman" w:cstheme="minorHAnsi"/>
          <w:b/>
          <w:bCs/>
          <w:color w:val="000000"/>
          <w:sz w:val="24"/>
          <w:szCs w:val="24"/>
        </w:rPr>
        <w:t xml:space="preserve"> </w:t>
      </w:r>
    </w:p>
    <w:p>
      <w:pPr>
        <w:pStyle w:val="Normal"/>
        <w:spacing w:lineRule="auto" w:line="276"/>
        <w:jc w:val="center"/>
        <w:rPr>
          <w:rFonts w:ascii="Times New Roman" w:hAnsi="Times New Roman"/>
          <w:color w:val="000000"/>
        </w:rPr>
      </w:pPr>
      <w:r>
        <w:rPr>
          <w:rFonts w:cs="Calibri" w:cstheme="minorHAnsi"/>
          <w:b/>
          <w:bCs/>
          <w:color w:val="000000"/>
          <w:sz w:val="24"/>
          <w:szCs w:val="24"/>
        </w:rPr>
        <w:t xml:space="preserve"> </w:t>
      </w:r>
      <w:r>
        <w:rPr>
          <w:rFonts w:cs="Calibri" w:cstheme="minorHAnsi"/>
          <w:b/>
          <w:bCs/>
          <w:color w:val="000000"/>
          <w:sz w:val="24"/>
          <w:szCs w:val="24"/>
        </w:rPr>
        <w:t>Presidente</w:t>
      </w:r>
    </w:p>
    <w:p>
      <w:pPr>
        <w:pStyle w:val="Normal"/>
        <w:spacing w:lineRule="auto" w:line="276"/>
        <w:rPr>
          <w:rFonts w:ascii="Times New Roman" w:hAnsi="Times New Roman" w:cs="Calibri" w:cstheme="minorHAnsi"/>
          <w:color w:val="000000"/>
          <w:sz w:val="24"/>
          <w:szCs w:val="24"/>
        </w:rPr>
      </w:pPr>
      <w:r>
        <w:rPr>
          <w:rFonts w:cs="Calibri" w:cstheme="minorHAnsi"/>
          <w:color w:val="000000"/>
          <w:sz w:val="24"/>
          <w:szCs w:val="24"/>
        </w:rPr>
      </w:r>
      <w:r>
        <w:br w:type="page"/>
      </w:r>
    </w:p>
    <w:p>
      <w:pPr>
        <w:pStyle w:val="Heading1"/>
        <w:spacing w:lineRule="auto" w:line="276" w:before="0" w:after="120"/>
        <w:jc w:val="center"/>
        <w:rPr>
          <w:rFonts w:ascii="Times New Roman" w:hAnsi="Times New Roman"/>
          <w:color w:val="000000"/>
        </w:rPr>
      </w:pPr>
      <w:bookmarkStart w:id="6" w:name="_Toc145248078"/>
      <w:r>
        <w:rPr>
          <w:rFonts w:eastAsia="Times New Roman" w:cs="Calibri" w:cstheme="minorHAnsi"/>
          <w:b/>
          <w:bCs/>
          <w:color w:val="000000"/>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BodyText2"/>
        <w:spacing w:lineRule="auto" w:line="276" w:before="120" w:after="120"/>
        <w:jc w:val="right"/>
        <w:rPr>
          <w:rFonts w:ascii="Times New Roman" w:hAnsi="Times New Roman"/>
          <w:color w:val="000000"/>
        </w:rPr>
      </w:pPr>
      <w:r>
        <w:rPr>
          <w:rFonts w:cs="Calibri" w:cstheme="minorHAnsi"/>
          <w:color w:val="000000"/>
          <w:sz w:val="24"/>
          <w:szCs w:val="24"/>
          <w:shd w:fill="auto" w:val="clear"/>
        </w:rPr>
        <w:t xml:space="preserve">  </w:t>
      </w:r>
      <w:r>
        <w:rPr>
          <w:rFonts w:cs="Calibri" w:cstheme="minorHAnsi"/>
          <w:color w:val="000000"/>
          <w:sz w:val="24"/>
          <w:szCs w:val="24"/>
          <w:shd w:fill="auto" w:val="clear"/>
        </w:rPr>
        <w:t xml:space="preserve">Três Passos, </w:t>
      </w:r>
      <w:r>
        <w:rPr>
          <w:rFonts w:cs="Calibri" w:cstheme="minorHAnsi"/>
          <w:color w:val="000000"/>
          <w:sz w:val="24"/>
          <w:szCs w:val="24"/>
          <w:shd w:fill="auto" w:val="clear"/>
        </w:rPr>
        <w:t>27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r>
        <w:rPr>
          <w:rFonts w:cs="Calibri" w:cstheme="minorHAnsi"/>
          <w:color w:val="000000"/>
          <w:sz w:val="24"/>
          <w:szCs w:val="24"/>
          <w:shd w:fill="auto" w:val="clear"/>
        </w:rPr>
        <w:t>.</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63" w:after="63"/>
        <w:jc w:val="both"/>
        <w:rPr>
          <w:rFonts w:ascii="Times New Roman" w:hAnsi="Times New Roman"/>
          <w:color w:val="000000"/>
        </w:rPr>
      </w:pPr>
      <w:r>
        <w:rPr>
          <w:rFonts w:cs="Calibri" w:cstheme="minorHAnsi"/>
          <w:color w:val="000000"/>
          <w:sz w:val="24"/>
          <w:szCs w:val="24"/>
        </w:rPr>
        <w:t>Exm</w:t>
      </w:r>
      <w:r>
        <w:rPr>
          <w:rFonts w:cs="Calibri" w:cstheme="minorHAnsi"/>
          <w:color w:val="000000"/>
          <w:sz w:val="24"/>
          <w:szCs w:val="24"/>
        </w:rPr>
        <w:t>a</w:t>
      </w:r>
      <w:r>
        <w:rPr>
          <w:rFonts w:cs="Calibri" w:cstheme="minorHAnsi"/>
          <w:color w:val="000000"/>
          <w:sz w:val="24"/>
          <w:szCs w:val="24"/>
        </w:rPr>
        <w:t xml:space="preserve">. </w:t>
      </w:r>
    </w:p>
    <w:p>
      <w:pPr>
        <w:pStyle w:val="BodyText2"/>
        <w:spacing w:lineRule="auto" w:line="276" w:before="63" w:after="63"/>
        <w:jc w:val="both"/>
        <w:rPr>
          <w:b w:val="false"/>
          <w:bCs w:val="false"/>
        </w:rPr>
      </w:pPr>
      <w:r>
        <w:rPr>
          <w:rFonts w:cs="Calibri" w:cstheme="minorHAnsi"/>
          <w:b w:val="false"/>
          <w:bCs w:val="false"/>
          <w:color w:val="000000"/>
          <w:sz w:val="24"/>
          <w:szCs w:val="24"/>
          <w:shd w:fill="auto" w:val="clear"/>
        </w:rPr>
        <w:t>Sr</w:t>
      </w:r>
      <w:r>
        <w:rPr>
          <w:rFonts w:cs="Calibri" w:cstheme="minorHAnsi"/>
          <w:b w:val="false"/>
          <w:bCs w:val="false"/>
          <w:color w:val="000000"/>
          <w:sz w:val="24"/>
          <w:szCs w:val="24"/>
          <w:shd w:fill="auto" w:val="clear"/>
        </w:rPr>
        <w:t>a</w:t>
      </w:r>
      <w:r>
        <w:rPr>
          <w:rFonts w:cs="Calibri" w:cstheme="minorHAnsi"/>
          <w:b w:val="false"/>
          <w:bCs w:val="false"/>
          <w:color w:val="000000"/>
          <w:sz w:val="24"/>
          <w:szCs w:val="24"/>
          <w:shd w:fill="auto" w:val="clear"/>
        </w:rPr>
        <w:t>.</w:t>
      </w:r>
      <w:r>
        <w:rPr>
          <w:rFonts w:cs="Calibri"/>
          <w:b w:val="false"/>
          <w:bCs w:val="false"/>
          <w:color w:val="000000"/>
          <w:sz w:val="24"/>
          <w:szCs w:val="24"/>
          <w:shd w:fill="auto" w:val="clear"/>
        </w:rPr>
        <w:t xml:space="preserve"> </w:t>
      </w:r>
      <w:r>
        <w:rPr>
          <w:rFonts w:cs="Calibri" w:cstheme="minorHAnsi"/>
          <w:b w:val="false"/>
          <w:bCs w:val="false"/>
          <w:color w:val="000000"/>
          <w:sz w:val="24"/>
          <w:szCs w:val="24"/>
          <w:shd w:fill="auto" w:val="clear"/>
        </w:rPr>
        <w:t xml:space="preserve">Maria Helena Gehlen Krummenauer </w:t>
      </w:r>
    </w:p>
    <w:p>
      <w:pPr>
        <w:pStyle w:val="Normal"/>
        <w:spacing w:lineRule="auto" w:line="276" w:before="63" w:after="63"/>
        <w:jc w:val="both"/>
        <w:rPr>
          <w:rFonts w:ascii="Times New Roman" w:hAnsi="Times New Roman"/>
          <w:color w:val="000000"/>
        </w:rPr>
      </w:pPr>
      <w:r>
        <w:rPr>
          <w:rFonts w:cs="Calibri" w:cstheme="minorHAnsi"/>
          <w:color w:val="000000"/>
          <w:sz w:val="24"/>
          <w:szCs w:val="24"/>
        </w:rPr>
        <w:t xml:space="preserve">Presidente </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Prezad</w:t>
      </w:r>
      <w:r>
        <w:rPr>
          <w:rFonts w:cs="Calibri" w:cstheme="minorHAnsi"/>
          <w:color w:val="000000"/>
          <w:sz w:val="24"/>
          <w:szCs w:val="24"/>
        </w:rPr>
        <w:t xml:space="preserve">a </w:t>
      </w:r>
      <w:r>
        <w:rPr>
          <w:rFonts w:cs="Calibri" w:cstheme="minorHAnsi"/>
          <w:color w:val="000000"/>
          <w:sz w:val="24"/>
          <w:szCs w:val="24"/>
        </w:rPr>
        <w:t>Senhor</w:t>
      </w:r>
      <w:r>
        <w:rPr>
          <w:rFonts w:cs="Calibri" w:cstheme="minorHAnsi"/>
          <w:color w:val="000000"/>
          <w:sz w:val="24"/>
          <w:szCs w:val="24"/>
        </w:rPr>
        <w:t>a</w:t>
      </w:r>
      <w:r>
        <w:rPr>
          <w:rFonts w:cs="Calibri" w:cstheme="minorHAnsi"/>
          <w:color w:val="000000"/>
          <w:sz w:val="24"/>
          <w:szCs w:val="24"/>
        </w:rPr>
        <w:t>,</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 da Câmara Municipal de Três Passos-RS no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Curso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Estágio Probatório dos servidores Públicos :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n</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o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curso</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 ”.</w:t>
      </w:r>
    </w:p>
    <w:p>
      <w:pPr>
        <w:pStyle w:val="Normal"/>
        <w:spacing w:lineRule="auto" w:line="276" w:before="120" w:after="120"/>
        <w:jc w:val="both"/>
        <w:rPr>
          <w:rFonts w:ascii="Times New Roman" w:hAnsi="Times New Roman"/>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4</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abril</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202</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O Processo Licitatório correspondente será regido Lei Federal nº 14.133/21.</w:t>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Em anexo seguem os seguintes documentos:</w:t>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I – DFD;</w:t>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II- ETP;</w:t>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III- TR;</w:t>
      </w:r>
    </w:p>
    <w:p>
      <w:pPr>
        <w:pStyle w:val="BodyText2"/>
        <w:spacing w:lineRule="auto" w:line="276" w:before="120" w:after="120"/>
        <w:ind w:firstLine="1418"/>
        <w:jc w:val="both"/>
        <w:rPr>
          <w:rFonts w:ascii="Times New Roman" w:hAnsi="Times New Roman"/>
          <w:color w:val="000000"/>
        </w:rPr>
      </w:pPr>
      <w:r>
        <w:rPr>
          <w:rFonts w:cs="Calibri" w:cstheme="minorHAnsi"/>
          <w:color w:val="000000"/>
          <w:sz w:val="24"/>
          <w:szCs w:val="24"/>
        </w:rPr>
        <w:t>Atenciosamente,</w:t>
      </w:r>
    </w:p>
    <w:p>
      <w:pPr>
        <w:pStyle w:val="BodyText2"/>
        <w:spacing w:lineRule="auto" w:line="276" w:before="0" w:after="0"/>
        <w:jc w:val="center"/>
        <w:rPr>
          <w:rFonts w:ascii="Times New Roman" w:hAnsi="Times New Roman" w:cs="Calibri" w:cstheme="minorHAnsi"/>
          <w:bCs/>
          <w:color w:val="000000"/>
          <w:sz w:val="24"/>
          <w:szCs w:val="24"/>
          <w:shd w:fill="auto" w:val="clear"/>
        </w:rPr>
      </w:pPr>
      <w:r>
        <w:rPr>
          <w:rFonts w:cs="Calibri" w:cstheme="minorHAnsi"/>
          <w:bCs/>
          <w:color w:val="000000"/>
          <w:sz w:val="24"/>
          <w:szCs w:val="24"/>
          <w:shd w:fill="auto" w:val="clear"/>
        </w:rPr>
      </w:r>
    </w:p>
    <w:p>
      <w:pPr>
        <w:pStyle w:val="BodyText2"/>
        <w:spacing w:lineRule="auto" w:line="276" w:before="0" w:after="0"/>
        <w:jc w:val="center"/>
        <w:rPr>
          <w:rFonts w:ascii="Times New Roman" w:hAnsi="Times New Roman"/>
          <w:color w:val="000000"/>
        </w:rPr>
      </w:pPr>
      <w:r>
        <w:rPr>
          <w:rFonts w:cs="Calibri" w:cstheme="minorHAnsi"/>
          <w:bCs/>
          <w:color w:val="000000"/>
          <w:sz w:val="24"/>
          <w:szCs w:val="24"/>
          <w:shd w:fill="auto" w:val="clear"/>
        </w:rPr>
      </w:r>
    </w:p>
    <w:p>
      <w:pPr>
        <w:pStyle w:val="BodyText2"/>
        <w:spacing w:lineRule="auto" w:line="276" w:before="0" w:after="0"/>
        <w:jc w:val="center"/>
        <w:rPr>
          <w:rFonts w:ascii="Times New Roman" w:hAnsi="Times New Roman"/>
          <w:color w:val="000000"/>
        </w:rPr>
      </w:pPr>
      <w:r>
        <w:rPr>
          <w:rFonts w:cs="Calibri" w:cstheme="minorHAnsi"/>
          <w:bCs/>
          <w:color w:val="000000"/>
          <w:sz w:val="24"/>
          <w:szCs w:val="24"/>
          <w:shd w:fill="auto" w:val="clear"/>
        </w:rPr>
        <w:t>Emanuelle Cavalcante Carvalho Petrazzini</w:t>
      </w:r>
    </w:p>
    <w:p>
      <w:pPr>
        <w:pStyle w:val="BodyText2"/>
        <w:spacing w:lineRule="auto" w:line="276" w:before="0" w:after="0"/>
        <w:jc w:val="center"/>
        <w:rPr>
          <w:rFonts w:ascii="Times New Roman" w:hAnsi="Times New Roman"/>
          <w:color w:val="000000"/>
        </w:rPr>
      </w:pPr>
      <w:r>
        <w:rPr>
          <w:rFonts w:cs="Calibri" w:cstheme="minorHAnsi"/>
          <w:bCs/>
          <w:color w:val="000000"/>
          <w:sz w:val="24"/>
          <w:szCs w:val="24"/>
        </w:rPr>
        <w:t>Diretora Geral</w:t>
      </w:r>
    </w:p>
    <w:p>
      <w:pPr>
        <w:pStyle w:val="Normal"/>
        <w:spacing w:lineRule="auto" w:line="276" w:before="120" w:after="120"/>
        <w:rPr>
          <w:rFonts w:ascii="Times New Roman" w:hAnsi="Times New Roman" w:eastAsia="Times New Roman" w:cs="Calibri" w:cstheme="minorHAnsi"/>
          <w:bCs/>
          <w:color w:val="000000"/>
          <w:kern w:val="0"/>
          <w:sz w:val="24"/>
          <w:szCs w:val="24"/>
          <w:lang w:eastAsia="pt-BR"/>
          <w14:ligatures w14:val="none"/>
        </w:rPr>
      </w:pPr>
      <w:r>
        <w:rPr>
          <w:rFonts w:eastAsia="Times New Roman" w:cs="Calibri" w:cstheme="minorHAnsi"/>
          <w:bCs/>
          <w:color w:val="000000"/>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ascii="Times New Roman" w:hAnsi="Times New Roman"/>
          <w:color w:val="000000"/>
        </w:rPr>
      </w:pPr>
      <w:bookmarkStart w:id="7" w:name="_Toc145248079"/>
      <w:r>
        <w:rPr>
          <w:rFonts w:cs="Calibri" w:cstheme="minorHAnsi"/>
          <w:b/>
          <w:bCs/>
          <w:color w:val="000000"/>
          <w:sz w:val="24"/>
          <w:szCs w:val="24"/>
        </w:rPr>
        <w:t>AUTORIZAÇÃO DA AUTORIDADE COMPETENTE PARA INÍCIO DO PROCESSO DE CONTRATAÇÃO</w:t>
      </w:r>
      <w:bookmarkEnd w:id="7"/>
    </w:p>
    <w:p>
      <w:pPr>
        <w:pStyle w:val="BodyText2"/>
        <w:spacing w:lineRule="auto" w:line="276" w:before="120" w:after="120"/>
        <w:jc w:val="right"/>
        <w:rPr>
          <w:rFonts w:ascii="Times New Roman" w:hAnsi="Times New Roman"/>
          <w:color w:val="000000"/>
        </w:rPr>
      </w:pPr>
      <w:r>
        <w:rPr>
          <w:rFonts w:cs="Calibri" w:cstheme="minorHAnsi"/>
          <w:color w:val="000000"/>
          <w:sz w:val="24"/>
          <w:szCs w:val="24"/>
        </w:rPr>
        <w:t>Três Passos, 2</w:t>
      </w:r>
      <w:r>
        <w:rPr>
          <w:rFonts w:cs="Calibri" w:cstheme="minorHAnsi"/>
          <w:color w:val="000000"/>
          <w:sz w:val="24"/>
          <w:szCs w:val="24"/>
        </w:rPr>
        <w:t>7</w:t>
      </w:r>
      <w:r>
        <w:rPr>
          <w:rFonts w:cs="Calibri" w:cstheme="minorHAnsi"/>
          <w:color w:val="000000"/>
          <w:sz w:val="24"/>
          <w:szCs w:val="24"/>
        </w:rPr>
        <w:t xml:space="preserve"> de </w:t>
      </w:r>
      <w:r>
        <w:rPr>
          <w:rFonts w:cs="Calibri" w:cstheme="minorHAnsi"/>
          <w:color w:val="000000"/>
          <w:sz w:val="24"/>
          <w:szCs w:val="24"/>
        </w:rPr>
        <w:t>abril</w:t>
      </w:r>
      <w:r>
        <w:rPr>
          <w:rFonts w:cs="Calibri" w:cstheme="minorHAnsi"/>
          <w:color w:val="000000"/>
          <w:sz w:val="24"/>
          <w:szCs w:val="24"/>
        </w:rPr>
        <w:t xml:space="preserve"> de 202</w:t>
      </w:r>
      <w:r>
        <w:rPr>
          <w:rFonts w:cs="Calibri" w:cstheme="minorHAnsi"/>
          <w:color w:val="000000"/>
          <w:sz w:val="24"/>
          <w:szCs w:val="24"/>
        </w:rPr>
        <w:t>6</w:t>
      </w:r>
      <w:r>
        <w:rPr>
          <w:rFonts w:cs="Calibri" w:cstheme="minorHAnsi"/>
          <w:color w:val="000000"/>
          <w:sz w:val="24"/>
          <w:szCs w:val="24"/>
        </w:rPr>
        <w:t>.</w:t>
      </w:r>
    </w:p>
    <w:p>
      <w:pPr>
        <w:pStyle w:val="Normal"/>
        <w:spacing w:lineRule="auto" w:line="276" w:before="120" w:after="120"/>
        <w:rPr>
          <w:rFonts w:ascii="Times New Roman" w:hAnsi="Times New Roman"/>
          <w:color w:val="000000"/>
        </w:rPr>
      </w:pPr>
      <w:r>
        <w:rPr>
          <w:rFonts w:cs="Calibri" w:cstheme="minorHAnsi"/>
          <w:color w:val="000000"/>
          <w:sz w:val="24"/>
          <w:szCs w:val="24"/>
        </w:rPr>
        <w:t>À</w:t>
      </w:r>
    </w:p>
    <w:p>
      <w:pPr>
        <w:pStyle w:val="Normal"/>
        <w:spacing w:lineRule="auto" w:line="276" w:before="120" w:after="120"/>
        <w:rPr>
          <w:rFonts w:ascii="Times New Roman" w:hAnsi="Times New Roman"/>
          <w:color w:val="000000"/>
        </w:rPr>
      </w:pPr>
      <w:r>
        <w:rPr>
          <w:rFonts w:cs="Calibri" w:cstheme="minorHAnsi"/>
          <w:color w:val="000000"/>
          <w:sz w:val="24"/>
          <w:szCs w:val="24"/>
        </w:rPr>
        <w:t>Diretora Geral</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Autorizo e encaminho para adoção das providências necessárias à contratação de empresa para  participação no</w:t>
      </w:r>
      <w:r>
        <w:rPr>
          <w:rFonts w:cs="Calibri" w:cstheme="minorHAnsi"/>
          <w:color w:val="000000"/>
          <w:sz w:val="24"/>
          <w:szCs w:val="24"/>
        </w:rPr>
        <w:t>s</w:t>
      </w:r>
      <w:r>
        <w:rPr>
          <w:rFonts w:cs="Calibri" w:cstheme="minorHAnsi"/>
          <w:color w:val="000000"/>
          <w:sz w:val="24"/>
          <w:szCs w:val="24"/>
        </w:rPr>
        <w:t xml:space="preserve"> curso</w:t>
      </w:r>
      <w:r>
        <w:rPr>
          <w:rFonts w:cs="Calibri" w:cstheme="minorHAnsi"/>
          <w:color w:val="000000"/>
          <w:sz w:val="24"/>
          <w:szCs w:val="24"/>
        </w:rPr>
        <w:t>s</w:t>
      </w:r>
      <w:r>
        <w:rPr>
          <w:rFonts w:cs="Calibri" w:cstheme="minorHAnsi"/>
          <w:color w:val="000000"/>
          <w:sz w:val="24"/>
          <w:szCs w:val="24"/>
        </w:rPr>
        <w:t xml:space="preserve"> </w:t>
      </w:r>
      <w:r>
        <w:rPr>
          <w:rStyle w:val="Fontepargpadro"/>
          <w:rFonts w:eastAsia="Calibri" w:cs="Calibri"/>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 xml:space="preserve">“ Estágio Probatório dos servidores Públicos : Teoria e Prática” </w:t>
      </w:r>
      <w:r>
        <w:rPr>
          <w:rStyle w:val="Fontepargpadro"/>
          <w:rFonts w:eastAsia="Calibri" w:cs="Calibri"/>
          <w:b w:val="false"/>
          <w:bCs w:val="false"/>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e</w:t>
      </w:r>
      <w:r>
        <w:rPr>
          <w:rStyle w:val="Fontepargpadro"/>
          <w:rFonts w:eastAsia="Calibri" w:cs="Calibri"/>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 xml:space="preserve"> “ Registro de preço de preços na Lei de Licitações, Lei Federal n° 14.133/2026 ”.</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4</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maio</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202</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Esta autorização é condicionada ao cumprimento de todas as exigências e formalidades previstas na Lei 14.133/21.</w:t>
      </w:r>
    </w:p>
    <w:p>
      <w:pPr>
        <w:pStyle w:val="Normal"/>
        <w:spacing w:lineRule="auto" w:line="276" w:before="120" w:after="120"/>
        <w:rPr>
          <w:rFonts w:ascii="Times New Roman" w:hAnsi="Times New Roman"/>
          <w:color w:val="000000"/>
        </w:rPr>
      </w:pPr>
      <w:r>
        <w:rPr>
          <w:rFonts w:cs="Calibri" w:cstheme="minorHAnsi"/>
          <w:color w:val="000000"/>
          <w:sz w:val="24"/>
          <w:szCs w:val="24"/>
        </w:rPr>
        <w:t>Atenciosamente,</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center"/>
        <w:rPr>
          <w:rFonts w:ascii="Times New Roman" w:hAnsi="Times New Roman" w:cs="Calibri" w:cstheme="minorHAnsi"/>
          <w:color w:val="000000"/>
          <w:sz w:val="24"/>
          <w:szCs w:val="24"/>
          <w:highlight w:val="yellow"/>
        </w:rPr>
      </w:pPr>
      <w:r>
        <w:rPr>
          <w:rFonts w:cs="Calibri" w:cstheme="minorHAnsi"/>
          <w:color w:val="000000"/>
          <w:sz w:val="24"/>
          <w:szCs w:val="24"/>
          <w:highlight w:val="yellow"/>
        </w:rPr>
      </w:r>
    </w:p>
    <w:p>
      <w:pPr>
        <w:pStyle w:val="BodyText2"/>
        <w:spacing w:lineRule="auto" w:line="276" w:before="120" w:after="120"/>
        <w:jc w:val="center"/>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BodyText2"/>
        <w:spacing w:lineRule="auto" w:line="240" w:before="120" w:after="120"/>
        <w:jc w:val="center"/>
        <w:rPr/>
      </w:pPr>
      <w:r>
        <w:rPr>
          <w:rFonts w:cs="Calibri" w:cstheme="minorHAnsi"/>
          <w:color w:val="000000"/>
          <w:sz w:val="24"/>
          <w:szCs w:val="24"/>
          <w:shd w:fill="auto" w:val="clear"/>
        </w:rPr>
        <w:t>MARIA HELENA GEHLEN KRUMMENAUER</w:t>
      </w:r>
    </w:p>
    <w:p>
      <w:pPr>
        <w:pStyle w:val="BodyText2"/>
        <w:spacing w:lineRule="auto" w:line="240" w:before="120" w:after="120"/>
        <w:jc w:val="center"/>
        <w:rPr/>
      </w:pPr>
      <w:r>
        <w:rPr>
          <w:rFonts w:cs="Calibri" w:cstheme="minorHAnsi"/>
          <w:color w:val="000000"/>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cstheme="minorHAnsi"/>
          <w:color w:val="000000"/>
          <w:sz w:val="24"/>
          <w:szCs w:val="24"/>
        </w:rPr>
        <w:t xml:space="preserve"> </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rPr>
          <w:rFonts w:ascii="Times New Roman" w:hAnsi="Times New Roman" w:eastAsia="" w:cs="Calibri" w:cstheme="minorHAnsi" w:eastAsiaTheme="majorEastAsia"/>
          <w:b/>
          <w:bCs/>
          <w:color w:val="000000"/>
          <w:sz w:val="24"/>
          <w:szCs w:val="24"/>
        </w:rPr>
      </w:pPr>
      <w:r>
        <w:rPr>
          <w:rFonts w:eastAsia="" w:cs="Calibri" w:cstheme="minorHAnsi" w:eastAsiaTheme="majorEastAsia"/>
          <w:b/>
          <w:bCs/>
          <w:color w:val="000000"/>
          <w:sz w:val="24"/>
          <w:szCs w:val="24"/>
        </w:rPr>
      </w:r>
      <w:r>
        <w:br w:type="page"/>
      </w:r>
    </w:p>
    <w:p>
      <w:pPr>
        <w:pStyle w:val="Heading1"/>
        <w:keepNext w:val="true"/>
        <w:widowControl/>
        <w:suppressAutoHyphens w:val="true"/>
        <w:overflowPunct w:val="true"/>
        <w:bidi w:val="0"/>
        <w:spacing w:lineRule="auto" w:line="276" w:before="0" w:after="120"/>
        <w:ind w:hanging="0" w:left="0" w:right="0"/>
        <w:jc w:val="left"/>
        <w:rPr>
          <w:rFonts w:ascii="Times New Roman" w:hAnsi="Times New Roman"/>
          <w:color w:val="000000"/>
        </w:rPr>
      </w:pPr>
      <w:bookmarkStart w:id="8" w:name="_Toc145248080"/>
      <w:r>
        <w:rPr>
          <w:rFonts w:cs="Calibri" w:cstheme="minorHAnsi"/>
          <w:b/>
          <w:bCs/>
          <w:color w:val="000000"/>
          <w:sz w:val="24"/>
          <w:szCs w:val="24"/>
        </w:rPr>
        <w:t>SOLICITAÇÃO DE PARECER ORÇAMENTÁRIO E FINANCEIRO</w:t>
      </w:r>
      <w:bookmarkEnd w:id="8"/>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right"/>
        <w:rPr>
          <w:rFonts w:ascii="Times New Roman" w:hAnsi="Times New Roman"/>
          <w:color w:val="000000"/>
        </w:rPr>
      </w:pPr>
      <w:r>
        <w:rPr>
          <w:rFonts w:cs="Calibri" w:cstheme="minorHAnsi"/>
          <w:color w:val="000000"/>
          <w:sz w:val="24"/>
          <w:szCs w:val="24"/>
          <w:shd w:fill="auto" w:val="clear"/>
        </w:rPr>
        <w:t>Três Passos, 2</w:t>
      </w:r>
      <w:r>
        <w:rPr>
          <w:rFonts w:cs="Calibri" w:cstheme="minorHAnsi"/>
          <w:color w:val="000000"/>
          <w:sz w:val="24"/>
          <w:szCs w:val="24"/>
          <w:shd w:fill="auto" w:val="clear"/>
        </w:rPr>
        <w:t>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p>
    <w:p>
      <w:pPr>
        <w:pStyle w:val="Normal"/>
        <w:spacing w:lineRule="auto" w:line="276" w:before="120" w:after="120"/>
        <w:rPr>
          <w:rFonts w:ascii="Times New Roman" w:hAnsi="Times New Roman"/>
          <w:color w:val="000000"/>
        </w:rPr>
      </w:pPr>
      <w:r>
        <w:rPr>
          <w:rFonts w:cs="Calibri" w:cstheme="minorHAnsi"/>
          <w:color w:val="000000"/>
          <w:sz w:val="24"/>
          <w:szCs w:val="24"/>
        </w:rPr>
        <w:t>Ao</w:t>
      </w:r>
    </w:p>
    <w:p>
      <w:pPr>
        <w:pStyle w:val="Normal"/>
        <w:spacing w:lineRule="auto" w:line="276" w:before="120" w:after="120"/>
        <w:rPr>
          <w:rFonts w:ascii="Times New Roman" w:hAnsi="Times New Roman"/>
          <w:color w:val="000000"/>
        </w:rPr>
      </w:pPr>
      <w:r>
        <w:rPr>
          <w:rFonts w:cs="Calibri" w:cstheme="minorHAnsi"/>
          <w:color w:val="000000"/>
          <w:sz w:val="24"/>
          <w:szCs w:val="24"/>
        </w:rPr>
        <w:t>Setor Contábil e Financeiro</w:t>
      </w:r>
    </w:p>
    <w:p>
      <w:pPr>
        <w:pStyle w:val="Normal"/>
        <w:spacing w:lineRule="auto" w:line="276" w:before="120" w:after="120"/>
        <w:rPr>
          <w:rFonts w:ascii="Times New Roman" w:hAnsi="Times New Roman" w:cs="Calibri" w:cstheme="minorHAnsi"/>
          <w:b/>
          <w:color w:val="000000"/>
          <w:sz w:val="24"/>
          <w:szCs w:val="24"/>
        </w:rPr>
      </w:pPr>
      <w:r>
        <w:rPr>
          <w:rFonts w:cs="Calibri" w:cstheme="minorHAnsi"/>
          <w:b/>
          <w:color w:val="000000"/>
          <w:sz w:val="24"/>
          <w:szCs w:val="24"/>
        </w:rPr>
      </w:r>
    </w:p>
    <w:p>
      <w:pPr>
        <w:pStyle w:val="Normal"/>
        <w:spacing w:lineRule="auto" w:line="276" w:before="120" w:after="120"/>
        <w:rPr>
          <w:rFonts w:ascii="Times New Roman" w:hAnsi="Times New Roman"/>
          <w:color w:val="000000"/>
        </w:rPr>
      </w:pPr>
      <w:r>
        <w:rPr>
          <w:rFonts w:cs="Calibri" w:cstheme="minorHAnsi"/>
          <w:b/>
          <w:color w:val="000000"/>
          <w:sz w:val="24"/>
          <w:szCs w:val="24"/>
        </w:rPr>
        <w:t>Assunto: SOLICITAÇÃO DE PARECER ORÇAMENTÁRIO e FINANCEIRO</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Prezados Senhores,</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Através do presente, solicitamos informações quanto a disponibilidade orçamentária e financeira para contratação de empresa para</w:t>
      </w:r>
      <w:r>
        <w:rPr>
          <w:rFonts w:cs="Calibri" w:cstheme="minorHAnsi"/>
          <w:b/>
          <w:bCs/>
          <w:color w:val="000000"/>
          <w:sz w:val="24"/>
          <w:szCs w:val="24"/>
        </w:rPr>
        <w:t xml:space="preserve"> </w:t>
      </w:r>
      <w:r>
        <w:rPr>
          <w:rStyle w:val="Fontepargpadro"/>
          <w:rFonts w:eastAsia="Calibri" w:cs="Calibri" w:cstheme="minorHAnsi"/>
          <w:b/>
          <w:bCs/>
          <w:i w:val="false"/>
          <w:iCs w:val="false"/>
          <w:color w:val="000000"/>
          <w:w w:val="115"/>
          <w:kern w:val="2"/>
          <w:sz w:val="24"/>
          <w:szCs w:val="24"/>
          <w:u w:val="none"/>
          <w:shd w:fill="auto" w:val="clear"/>
          <w:lang w:val="pt-BR" w:eastAsia="ar-SA" w:bidi="ar-SA"/>
        </w:rPr>
        <w:t xml:space="preserve"> </w:t>
      </w:r>
      <w:r>
        <w:rPr>
          <w:rStyle w:val="Fontepargpadro"/>
          <w:rFonts w:eastAsia="Calibri" w:cs="Calibri" w:cstheme="minorHAnsi"/>
          <w:b w:val="false"/>
          <w:bCs w:val="false"/>
          <w:i w:val="false"/>
          <w:iCs w:val="false"/>
          <w:color w:val="000000"/>
          <w:w w:val="115"/>
          <w:kern w:val="2"/>
          <w:sz w:val="24"/>
          <w:szCs w:val="24"/>
          <w:u w:val="none"/>
          <w:shd w:fill="auto" w:val="clear"/>
          <w:lang w:val="pt-BR" w:eastAsia="ar-SA" w:bidi="ar-SA"/>
        </w:rPr>
        <w:t>participação de servidor</w:t>
      </w:r>
      <w:r>
        <w:rPr>
          <w:rStyle w:val="Fontepargpadro"/>
          <w:rFonts w:eastAsia="Calibri" w:cs="Calibri" w:cstheme="minorHAnsi"/>
          <w:b w:val="false"/>
          <w:bCs w:val="false"/>
          <w:i w:val="false"/>
          <w:iCs w:val="false"/>
          <w:color w:val="000000"/>
          <w:w w:val="115"/>
          <w:kern w:val="2"/>
          <w:sz w:val="24"/>
          <w:szCs w:val="24"/>
          <w:u w:val="none"/>
          <w:shd w:fill="auto" w:val="clear"/>
          <w:lang w:val="pt-BR" w:eastAsia="ar-SA" w:bidi="ar-SA"/>
        </w:rPr>
        <w:t>as</w:t>
      </w:r>
      <w:r>
        <w:rPr>
          <w:rStyle w:val="Fontepargpadro"/>
          <w:rFonts w:eastAsia="Calibri" w:cs="Calibri" w:cstheme="minorHAnsi"/>
          <w:b w:val="false"/>
          <w:bCs w:val="false"/>
          <w:i w:val="false"/>
          <w:iCs w:val="false"/>
          <w:color w:val="000000"/>
          <w:w w:val="115"/>
          <w:kern w:val="2"/>
          <w:sz w:val="24"/>
          <w:szCs w:val="24"/>
          <w:u w:val="none"/>
          <w:shd w:fill="auto" w:val="clear"/>
          <w:lang w:val="pt-BR" w:eastAsia="ar-SA" w:bidi="ar-SA"/>
        </w:rPr>
        <w:t xml:space="preserve"> da Câmara Municipal de Três Passos-RS no</w:t>
      </w:r>
      <w:r>
        <w:rPr>
          <w:rStyle w:val="Fontepargpadro"/>
          <w:rFonts w:eastAsia="Calibri" w:cs="Calibri" w:cstheme="minorHAnsi"/>
          <w:b w:val="false"/>
          <w:bCs w:val="false"/>
          <w:i w:val="false"/>
          <w:iCs w:val="false"/>
          <w:color w:val="000000"/>
          <w:w w:val="115"/>
          <w:kern w:val="2"/>
          <w:sz w:val="24"/>
          <w:szCs w:val="24"/>
          <w:u w:val="none"/>
          <w:shd w:fill="auto" w:val="clear"/>
          <w:lang w:val="pt-BR" w:eastAsia="ar-SA" w:bidi="ar-SA"/>
        </w:rPr>
        <w:t>s</w:t>
      </w:r>
      <w:r>
        <w:rPr>
          <w:rStyle w:val="Fontepargpadro"/>
          <w:rFonts w:eastAsia="Calibri" w:cs="Calibri" w:cstheme="minorHAnsi"/>
          <w:b w:val="false"/>
          <w:bCs w:val="false"/>
          <w:i w:val="false"/>
          <w:iCs w:val="false"/>
          <w:color w:val="000000"/>
          <w:w w:val="115"/>
          <w:kern w:val="2"/>
          <w:sz w:val="24"/>
          <w:szCs w:val="24"/>
          <w:u w:val="none"/>
          <w:shd w:fill="auto" w:val="clear"/>
          <w:lang w:val="pt-BR" w:eastAsia="ar-SA" w:bidi="ar-SA"/>
        </w:rPr>
        <w:t xml:space="preserve"> c</w:t>
      </w:r>
      <w:r>
        <w:rPr>
          <w:rStyle w:val="Fontepargpadro"/>
          <w:rFonts w:eastAsia="Calibri" w:cs="Calibri"/>
          <w:b w:val="false"/>
          <w:bCs w:val="false"/>
          <w:i w:val="false"/>
          <w:iCs w:val="false"/>
          <w:color w:val="000000"/>
          <w:w w:val="115"/>
          <w:kern w:val="2"/>
          <w:sz w:val="24"/>
          <w:szCs w:val="24"/>
          <w:u w:val="none"/>
          <w:shd w:fill="auto" w:val="clear"/>
          <w:lang w:val="pt-BR" w:eastAsia="ar-SA" w:bidi="ar-SA"/>
        </w:rPr>
        <w:t>urso</w:t>
      </w:r>
      <w:r>
        <w:rPr>
          <w:rStyle w:val="Fontepargpadro"/>
          <w:rFonts w:eastAsia="Calibri" w:cs="Calibri"/>
          <w:b w:val="false"/>
          <w:bCs w:val="false"/>
          <w:i w:val="false"/>
          <w:iCs w:val="false"/>
          <w:color w:val="000000"/>
          <w:w w:val="115"/>
          <w:kern w:val="2"/>
          <w:sz w:val="24"/>
          <w:szCs w:val="24"/>
          <w:u w:val="none"/>
          <w:shd w:fill="auto" w:val="clear"/>
          <w:lang w:val="pt-BR" w:eastAsia="ar-SA" w:bidi="ar-SA"/>
        </w:rPr>
        <w:t>s</w:t>
      </w:r>
      <w:r>
        <w:rPr>
          <w:rStyle w:val="Fontepargpadro"/>
          <w:rFonts w:eastAsia="Calibri" w:cs="Calibri"/>
          <w:b/>
          <w:bCs/>
          <w:i w:val="false"/>
          <w:iCs w:val="false"/>
          <w:color w:val="000000"/>
          <w:w w:val="115"/>
          <w:kern w:val="2"/>
          <w:sz w:val="24"/>
          <w:szCs w:val="24"/>
          <w:u w:val="none"/>
          <w:shd w:fill="auto" w:val="clear"/>
          <w:lang w:val="pt-BR" w:eastAsia="ar-SA" w:bidi="ar-SA"/>
        </w:rPr>
        <w:t xml:space="preserve"> </w:t>
      </w:r>
      <w:r>
        <w:rPr>
          <w:rStyle w:val="Fontepargpadro"/>
          <w:rFonts w:eastAsia="Calibri" w:cs="Calibri"/>
          <w:b/>
          <w:bCs/>
          <w:i w:val="false"/>
          <w:iCs w:val="false"/>
          <w:color w:val="000000"/>
          <w:w w:val="115"/>
          <w:kern w:val="2"/>
          <w:sz w:val="24"/>
          <w:szCs w:val="24"/>
          <w:u w:val="none"/>
          <w:shd w:fill="auto" w:val="clear"/>
          <w:lang w:val="pt-BR" w:eastAsia="ar-SA" w:bidi="ar-SA"/>
        </w:rPr>
        <w:t xml:space="preserve">“ Estágio Probatório dos servidores Públicos : Teoria e Prática” </w:t>
      </w:r>
      <w:r>
        <w:rPr>
          <w:rStyle w:val="Fontepargpadro"/>
          <w:rFonts w:eastAsia="Calibri" w:cs="Calibri"/>
          <w:b w:val="false"/>
          <w:bCs w:val="false"/>
          <w:i w:val="false"/>
          <w:iCs w:val="false"/>
          <w:color w:val="000000"/>
          <w:w w:val="115"/>
          <w:kern w:val="2"/>
          <w:sz w:val="24"/>
          <w:szCs w:val="24"/>
          <w:u w:val="none"/>
          <w:shd w:fill="auto" w:val="clear"/>
          <w:lang w:val="pt-BR" w:eastAsia="ar-SA" w:bidi="ar-SA"/>
        </w:rPr>
        <w:t>e</w:t>
      </w:r>
      <w:r>
        <w:rPr>
          <w:rStyle w:val="Fontepargpadro"/>
          <w:rFonts w:eastAsia="Calibri" w:cs="Calibri"/>
          <w:b/>
          <w:bCs/>
          <w:i w:val="false"/>
          <w:iCs w:val="false"/>
          <w:color w:val="000000"/>
          <w:w w:val="115"/>
          <w:kern w:val="2"/>
          <w:sz w:val="24"/>
          <w:szCs w:val="24"/>
          <w:u w:val="none"/>
          <w:shd w:fill="auto" w:val="clear"/>
          <w:lang w:val="pt-BR" w:eastAsia="ar-SA" w:bidi="ar-SA"/>
        </w:rPr>
        <w:t xml:space="preserve">  “Registro de preço de preços na Lei de Licitações, Lei Federal n° 14.133/2026”.</w:t>
      </w:r>
      <w:r>
        <w:rPr>
          <w:rFonts w:cs="Calibri" w:cstheme="minorHAnsi"/>
          <w:bCs/>
          <w:color w:val="000000"/>
          <w:sz w:val="24"/>
          <w:szCs w:val="24"/>
        </w:rPr>
        <w:t xml:space="preserve"> </w:t>
      </w:r>
      <w:r>
        <w:rPr>
          <w:rFonts w:cs="Calibri" w:cstheme="minorHAnsi"/>
          <w:bCs/>
          <w:color w:val="000000"/>
          <w:sz w:val="24"/>
          <w:szCs w:val="24"/>
        </w:rPr>
        <w:t>N</w:t>
      </w:r>
      <w:r>
        <w:rPr>
          <w:rFonts w:cs="Calibri" w:cstheme="minorHAnsi"/>
          <w:color w:val="000000"/>
          <w:sz w:val="24"/>
          <w:szCs w:val="24"/>
        </w:rPr>
        <w:t>o Valor Global de</w:t>
      </w:r>
      <w:r>
        <w:rPr>
          <w:rFonts w:cs="Calibri" w:cstheme="minorHAnsi"/>
          <w:color w:val="000000"/>
          <w:sz w:val="24"/>
          <w:szCs w:val="24"/>
          <w:shd w:fill="auto" w:val="clear"/>
        </w:rPr>
        <w:t xml:space="preserve"> </w:t>
      </w:r>
      <w:r>
        <w:rPr>
          <w:rFonts w:cs="Calibri" w:cstheme="minorHAnsi"/>
          <w:b/>
          <w:bCs/>
          <w:color w:val="000000"/>
          <w:sz w:val="24"/>
          <w:szCs w:val="24"/>
          <w:shd w:fill="auto" w:val="clear"/>
        </w:rPr>
        <w:t xml:space="preserve">R$ </w:t>
      </w:r>
      <w:r>
        <w:rPr>
          <w:rFonts w:eastAsia="Times New Roman" w:cs="Calibri" w:cstheme="minorHAnsi"/>
          <w:b/>
          <w:bCs/>
          <w:color w:val="000000"/>
          <w:sz w:val="24"/>
          <w:szCs w:val="24"/>
          <w:shd w:fill="auto" w:val="clear"/>
        </w:rPr>
        <w:t xml:space="preserve"> 1.314,</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Atenciosamente,</w:t>
      </w:r>
    </w:p>
    <w:p>
      <w:pPr>
        <w:pStyle w:val="Normal"/>
        <w:spacing w:lineRule="auto" w:line="276" w:before="120" w:after="120"/>
        <w:jc w:val="center"/>
        <w:rPr>
          <w:rFonts w:ascii="Times New Roman" w:hAnsi="Times New Roman"/>
          <w:color w:val="000000"/>
        </w:rPr>
      </w:pPr>
      <w:r>
        <w:rPr>
          <w:rFonts w:cs="Calibri" w:cstheme="minorHAnsi"/>
          <w:color w:val="000000"/>
          <w:sz w:val="24"/>
          <w:szCs w:val="24"/>
        </w:rPr>
        <w:t>.........................................................</w:t>
      </w:r>
    </w:p>
    <w:p>
      <w:pPr>
        <w:pStyle w:val="BodyText2"/>
        <w:spacing w:lineRule="auto" w:line="276" w:before="120" w:after="120"/>
        <w:jc w:val="center"/>
        <w:rPr>
          <w:rFonts w:ascii="Times New Roman" w:hAnsi="Times New Roman"/>
          <w:color w:val="000000"/>
        </w:rPr>
      </w:pPr>
      <w:r>
        <w:rPr>
          <w:rFonts w:cs="Calibri" w:cstheme="minorHAnsi"/>
          <w:color w:val="000000"/>
          <w:sz w:val="24"/>
          <w:szCs w:val="24"/>
        </w:rPr>
        <w:t>Emanuelle Cavalcante Carvalho Petrazzini</w:t>
      </w:r>
    </w:p>
    <w:p>
      <w:pPr>
        <w:pStyle w:val="BodyText2"/>
        <w:spacing w:lineRule="auto" w:line="276" w:before="120" w:after="120"/>
        <w:jc w:val="center"/>
        <w:rPr>
          <w:rFonts w:ascii="Times New Roman" w:hAnsi="Times New Roman"/>
          <w:color w:val="000000"/>
        </w:rPr>
      </w:pPr>
      <w:r>
        <w:rPr>
          <w:rFonts w:cs="Calibri" w:cstheme="minorHAnsi"/>
          <w:color w:val="000000"/>
          <w:sz w:val="24"/>
          <w:szCs w:val="24"/>
        </w:rPr>
        <w:t>Diretora Geral</w:t>
      </w:r>
    </w:p>
    <w:p>
      <w:pPr>
        <w:pStyle w:val="Normal"/>
        <w:spacing w:lineRule="auto" w:line="276" w:before="120" w:after="120"/>
        <w:rPr>
          <w:rFonts w:ascii="Times New Roman" w:hAnsi="Times New Roman" w:eastAsia="Times New Roman" w:cs="Calibri" w:cstheme="minorHAnsi"/>
          <w:color w:val="000000"/>
          <w:kern w:val="0"/>
          <w:sz w:val="24"/>
          <w:szCs w:val="24"/>
          <w:lang w:eastAsia="pt-BR"/>
          <w14:ligatures w14:val="none"/>
        </w:rPr>
      </w:pPr>
      <w:r>
        <w:rPr>
          <w:rFonts w:eastAsia="Times New Roman" w:cs="Calibri" w:cstheme="minorHAnsi"/>
          <w:color w:val="000000"/>
          <w:kern w:val="0"/>
          <w:sz w:val="24"/>
          <w:szCs w:val="24"/>
          <w:lang w:eastAsia="pt-BR"/>
          <w14:ligatures w14:val="none"/>
        </w:rPr>
      </w:r>
      <w:r>
        <w:br w:type="page"/>
      </w:r>
    </w:p>
    <w:p>
      <w:pPr>
        <w:pStyle w:val="Heading1"/>
        <w:spacing w:lineRule="auto" w:line="276" w:before="0" w:after="120"/>
        <w:jc w:val="center"/>
        <w:rPr>
          <w:rFonts w:ascii="Times New Roman" w:hAnsi="Times New Roman"/>
          <w:color w:val="000000"/>
        </w:rPr>
      </w:pPr>
      <w:bookmarkStart w:id="9" w:name="_Toc145248081"/>
      <w:r>
        <w:rPr>
          <w:rFonts w:cs="Calibri" w:cstheme="minorHAnsi"/>
          <w:b/>
          <w:bCs/>
          <w:color w:val="000000"/>
          <w:sz w:val="24"/>
          <w:szCs w:val="24"/>
        </w:rPr>
        <w:t>COMPROVAÇÃO DE SALDO ORÇAMENTÁRIO</w:t>
      </w:r>
      <w:bookmarkEnd w:id="9"/>
    </w:p>
    <w:p>
      <w:pPr>
        <w:pStyle w:val="Normal"/>
        <w:spacing w:lineRule="auto" w:line="276" w:before="120" w:after="120"/>
        <w:jc w:val="center"/>
        <w:rPr>
          <w:rFonts w:ascii="Times New Roman" w:hAnsi="Times New Roman"/>
          <w:color w:val="000000"/>
        </w:rPr>
      </w:pPr>
      <w:r>
        <w:rPr>
          <w:rFonts w:cs="Calibri" w:cstheme="minorHAnsi"/>
          <w:b/>
          <w:bCs/>
          <w:color w:val="000000"/>
          <w:sz w:val="24"/>
          <w:szCs w:val="24"/>
        </w:rPr>
        <w:t>(artigo 150 da Lei 14.133/21)</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À</w:t>
      </w:r>
    </w:p>
    <w:p>
      <w:pPr>
        <w:pStyle w:val="Normal"/>
        <w:spacing w:lineRule="auto" w:line="276" w:before="120" w:after="120"/>
        <w:rPr>
          <w:rFonts w:ascii="Times New Roman" w:hAnsi="Times New Roman"/>
          <w:color w:val="000000"/>
        </w:rPr>
      </w:pPr>
      <w:r>
        <w:rPr>
          <w:rFonts w:cs="Calibri" w:cstheme="minorHAnsi"/>
          <w:color w:val="000000"/>
          <w:sz w:val="24"/>
          <w:szCs w:val="24"/>
        </w:rPr>
        <w:t>Diretora Geral</w:t>
      </w:r>
    </w:p>
    <w:p>
      <w:pPr>
        <w:pStyle w:val="Normal"/>
        <w:spacing w:lineRule="auto" w:line="276" w:before="120" w:after="120"/>
        <w:ind w:hanging="0" w:right="113"/>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 xml:space="preserve">Informamos que as despesas para Contratação de empresa para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as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da Câmara Municipal de Três Passos-RS no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Curso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“Estágio Probatório dos servidores Públicos :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w:t>
      </w:r>
      <w:r>
        <w:rPr>
          <w:rFonts w:cs="Calibri" w:cstheme="minorHAnsi"/>
          <w:b w:val="false"/>
          <w:bCs w:val="false"/>
          <w:color w:val="000000"/>
          <w:sz w:val="24"/>
          <w:szCs w:val="24"/>
        </w:rPr>
        <w:t>c</w:t>
      </w:r>
      <w:r>
        <w:rPr>
          <w:rFonts w:cs="Calibri" w:cstheme="minorHAnsi"/>
          <w:color w:val="000000"/>
          <w:sz w:val="24"/>
          <w:szCs w:val="24"/>
        </w:rPr>
        <w:t>orrerão a conta das dotações orçamentárias abaixo citadas do orçamento de 202</w:t>
      </w:r>
      <w:r>
        <w:rPr>
          <w:rFonts w:cs="Calibri" w:cstheme="minorHAnsi"/>
          <w:color w:val="000000"/>
          <w:sz w:val="24"/>
          <w:szCs w:val="24"/>
        </w:rPr>
        <w:t>6</w:t>
      </w:r>
      <w:r>
        <w:rPr>
          <w:rFonts w:cs="Calibri" w:cstheme="minorHAnsi"/>
          <w:color w:val="000000"/>
          <w:sz w:val="24"/>
          <w:szCs w:val="24"/>
        </w:rPr>
        <w:t>.</w:t>
      </w:r>
    </w:p>
    <w:p>
      <w:pPr>
        <w:pStyle w:val="PargrafodaLista1"/>
        <w:spacing w:lineRule="auto" w:line="276" w:before="120" w:after="120"/>
        <w:ind w:hanging="0" w:left="0"/>
        <w:contextualSpacing/>
        <w:jc w:val="both"/>
        <w:rPr>
          <w:rFonts w:ascii="Times New Roman" w:hAnsi="Times New Roman" w:cs="Calibri" w:cstheme="minorHAnsi"/>
          <w:color w:val="000000"/>
        </w:rPr>
      </w:pPr>
      <w:r>
        <w:rPr>
          <w:rFonts w:cs="Calibri" w:cstheme="minorHAnsi"/>
          <w:color w:val="000000"/>
        </w:rPr>
      </w:r>
    </w:p>
    <w:p>
      <w:pPr>
        <w:pStyle w:val="Normal"/>
        <w:spacing w:lineRule="auto" w:line="276" w:before="120" w:after="120"/>
        <w:jc w:val="both"/>
        <w:rPr>
          <w:rFonts w:ascii="Times New Roman" w:hAnsi="Times New Roman"/>
          <w:color w:val="000000"/>
        </w:rPr>
      </w:pPr>
      <w:r>
        <w:rPr>
          <w:rFonts w:cs="Calibri" w:cstheme="minorHAnsi"/>
          <w:b/>
          <w:bCs/>
          <w:caps/>
          <w:color w:val="000000"/>
          <w:sz w:val="24"/>
          <w:szCs w:val="24"/>
        </w:rPr>
        <w:t>Dotação Orçamentária</w:t>
      </w:r>
      <w:r>
        <w:rPr>
          <w:rFonts w:cs="Calibri" w:cstheme="minorHAnsi"/>
          <w:b/>
          <w:bCs/>
          <w:color w:val="000000"/>
          <w:sz w:val="24"/>
          <w:szCs w:val="24"/>
        </w:rPr>
        <w:t xml:space="preserve">: </w:t>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color w:val="000000"/>
          <w:sz w:val="24"/>
          <w:szCs w:val="24"/>
          <w:lang w:val="pt-BR"/>
        </w:rPr>
        <w:t>Despesa: 3.3.90.39.00.00.00 – Outros Serviços de Terceiros - Pessoa Jurídica</w:t>
      </w:r>
    </w:p>
    <w:p>
      <w:pPr>
        <w:pStyle w:val="Normal"/>
        <w:tabs>
          <w:tab w:val="clear" w:pos="709"/>
          <w:tab w:val="left" w:pos="4890" w:leader="none"/>
        </w:tabs>
        <w:spacing w:lineRule="auto" w:line="276" w:before="120" w:after="120"/>
        <w:rPr>
          <w:rFonts w:ascii="Times New Roman" w:hAnsi="Times New Roman"/>
          <w:color w:val="000000"/>
        </w:rPr>
      </w:pPr>
      <w:r>
        <w:rPr>
          <w:rFonts w:cs="Calibri" w:cstheme="minorHAnsi"/>
          <w:color w:val="000000"/>
          <w:sz w:val="24"/>
          <w:szCs w:val="24"/>
          <w:shd w:fill="auto" w:val="clear"/>
        </w:rPr>
        <w:t>Três Passos, 2</w:t>
      </w:r>
      <w:r>
        <w:rPr>
          <w:rFonts w:cs="Calibri" w:cstheme="minorHAnsi"/>
          <w:color w:val="000000"/>
          <w:sz w:val="24"/>
          <w:szCs w:val="24"/>
          <w:shd w:fill="auto" w:val="clear"/>
        </w:rPr>
        <w:t>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r>
        <w:rPr>
          <w:rFonts w:cs="Calibri" w:cstheme="minorHAnsi"/>
          <w:color w:val="000000"/>
          <w:sz w:val="24"/>
          <w:szCs w:val="24"/>
          <w:shd w:fill="auto" w:val="clear"/>
        </w:rPr>
        <w:t>.</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63" w:after="63"/>
        <w:jc w:val="center"/>
        <w:rPr>
          <w:rFonts w:ascii="Times New Roman" w:hAnsi="Times New Roman"/>
          <w:color w:val="000000"/>
        </w:rPr>
      </w:pPr>
      <w:r>
        <w:rPr>
          <w:rFonts w:cs="Calibri" w:cstheme="minorHAnsi"/>
          <w:bCs/>
          <w:color w:val="000000"/>
          <w:sz w:val="24"/>
          <w:szCs w:val="24"/>
        </w:rPr>
        <w:t>Marlise Wiedthauper</w:t>
      </w:r>
    </w:p>
    <w:p>
      <w:pPr>
        <w:pStyle w:val="BodyText2"/>
        <w:spacing w:lineRule="auto" w:line="276" w:before="63" w:after="63"/>
        <w:jc w:val="center"/>
        <w:rPr>
          <w:rFonts w:ascii="Times New Roman" w:hAnsi="Times New Roman"/>
          <w:color w:val="000000"/>
        </w:rPr>
      </w:pPr>
      <w:r>
        <w:rPr>
          <w:rFonts w:cs="Calibri" w:cstheme="minorHAnsi"/>
          <w:bCs/>
          <w:color w:val="000000"/>
          <w:sz w:val="24"/>
          <w:szCs w:val="24"/>
        </w:rPr>
        <w:t>Contadora</w:t>
      </w:r>
    </w:p>
    <w:p>
      <w:pPr>
        <w:pStyle w:val="Normal"/>
        <w:spacing w:lineRule="auto" w:line="276" w:before="63" w:after="63"/>
        <w:rPr>
          <w:rFonts w:ascii="Times New Roman" w:hAnsi="Times New Roman" w:cs="Calibri" w:cstheme="minorHAnsi"/>
          <w:color w:val="000000"/>
          <w:sz w:val="24"/>
          <w:szCs w:val="24"/>
        </w:rPr>
      </w:pPr>
      <w:r>
        <w:rPr>
          <w:rFonts w:cs="Calibri" w:cstheme="minorHAnsi"/>
          <w:color w:val="000000"/>
          <w:sz w:val="24"/>
          <w:szCs w:val="24"/>
        </w:rPr>
      </w:r>
    </w:p>
    <w:p>
      <w:pPr>
        <w:pStyle w:val="Heading1"/>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b/>
          <w:bCs/>
          <w:color w:val="000000"/>
          <w:sz w:val="24"/>
          <w:szCs w:val="24"/>
        </w:rPr>
      </w:r>
    </w:p>
    <w:p>
      <w:pPr>
        <w:pStyle w:val="Heading1"/>
        <w:spacing w:lineRule="auto" w:line="276" w:before="120" w:after="120"/>
        <w:jc w:val="center"/>
        <w:rPr>
          <w:rFonts w:ascii="Times New Roman" w:hAnsi="Times New Roman"/>
          <w:color w:val="000000"/>
        </w:rPr>
      </w:pPr>
      <w:bookmarkStart w:id="10" w:name="_Toc145248082"/>
      <w:r>
        <w:rPr>
          <w:rFonts w:cs="Calibri" w:cstheme="minorHAnsi"/>
          <w:b/>
          <w:bCs/>
          <w:color w:val="000000"/>
          <w:sz w:val="24"/>
          <w:szCs w:val="24"/>
        </w:rPr>
        <w:t>PARECER FINANCEIRO</w:t>
      </w:r>
      <w:bookmarkEnd w:id="10"/>
    </w:p>
    <w:p>
      <w:pPr>
        <w:pStyle w:val="Normal"/>
        <w:spacing w:lineRule="auto" w:line="276" w:before="120" w:after="120"/>
        <w:jc w:val="both"/>
        <w:rPr>
          <w:rFonts w:ascii="Times New Roman" w:hAnsi="Times New Roman"/>
          <w:color w:val="000000"/>
        </w:rPr>
      </w:pPr>
      <w:r>
        <w:rPr>
          <w:rFonts w:cs="Calibri" w:cstheme="minorHAnsi"/>
          <w:color w:val="000000"/>
          <w:sz w:val="24"/>
          <w:szCs w:val="24"/>
        </w:rPr>
        <w:t>A</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Diretora Geral,</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Prezada,</w:t>
      </w:r>
    </w:p>
    <w:p>
      <w:pPr>
        <w:pStyle w:val="Normal"/>
        <w:spacing w:lineRule="auto" w:line="276" w:before="120" w:after="120"/>
        <w:jc w:val="both"/>
        <w:rPr>
          <w:rFonts w:ascii="Times New Roman" w:hAnsi="Times New Roman"/>
          <w:color w:val="000000"/>
        </w:rPr>
      </w:pPr>
      <w:r>
        <w:rPr>
          <w:rFonts w:cs="Calibri"/>
          <w:color w:val="000000"/>
          <w:sz w:val="24"/>
          <w:szCs w:val="24"/>
        </w:rPr>
      </w:r>
    </w:p>
    <w:p>
      <w:pPr>
        <w:pStyle w:val="Normal"/>
        <w:spacing w:lineRule="auto" w:line="276" w:before="120" w:after="120"/>
        <w:jc w:val="both"/>
        <w:rPr/>
      </w:pPr>
      <w:r>
        <w:rPr>
          <w:rFonts w:cs="Calibri" w:cstheme="minorHAnsi"/>
          <w:color w:val="000000"/>
          <w:sz w:val="24"/>
          <w:szCs w:val="24"/>
        </w:rPr>
        <w:t xml:space="preserve">Após a apreciação da solicitação referente a Contratação de empresa para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participação de servidor</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as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da Câmara Municipal de Três Passos-RS no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curso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“Estágio Probatório dos servidores Públicos: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b w:val="false"/>
          <w:bCs w:val="false"/>
          <w:color w:val="000000"/>
          <w:sz w:val="24"/>
          <w:szCs w:val="24"/>
        </w:rPr>
        <w:t xml:space="preserve"> </w:t>
      </w:r>
      <w:r>
        <w:rPr>
          <w:rFonts w:cs="Calibri" w:cstheme="minorHAnsi"/>
          <w:color w:val="000000"/>
          <w:sz w:val="24"/>
          <w:szCs w:val="24"/>
        </w:rPr>
        <w:t xml:space="preserve">informamos que </w:t>
      </w:r>
      <w:r>
        <w:rPr>
          <w:rFonts w:cs="Calibri" w:cstheme="minorHAnsi"/>
          <w:b/>
          <w:bCs/>
          <w:color w:val="000000"/>
          <w:sz w:val="24"/>
          <w:szCs w:val="24"/>
          <w:u w:val="single"/>
        </w:rPr>
        <w:t xml:space="preserve">EXISTE </w:t>
      </w:r>
      <w:r>
        <w:rPr>
          <w:rFonts w:cs="Calibri" w:cstheme="minorHAnsi"/>
          <w:color w:val="000000"/>
          <w:sz w:val="24"/>
          <w:szCs w:val="24"/>
        </w:rPr>
        <w:t>disponibilidade financeira para execução do objeto do presente processo à contratação.</w:t>
      </w:r>
    </w:p>
    <w:p>
      <w:pPr>
        <w:pStyle w:val="Normal"/>
        <w:spacing w:lineRule="auto" w:line="276" w:before="120" w:after="120"/>
        <w:jc w:val="both"/>
        <w:rPr>
          <w:rFonts w:ascii="Times New Roman" w:hAnsi="Times New Roman"/>
          <w:color w:val="000000"/>
        </w:rPr>
      </w:pPr>
      <w:r>
        <w:rPr>
          <w:rFonts w:cs="Calibri" w:cstheme="minorHAnsi"/>
          <w:b/>
          <w:bCs/>
          <w:color w:val="000000"/>
          <w:sz w:val="24"/>
          <w:szCs w:val="24"/>
        </w:rPr>
        <w:t>Observação:</w:t>
      </w:r>
      <w:r>
        <w:rPr>
          <w:rFonts w:cs="Calibri" w:cstheme="minorHAnsi"/>
          <w:color w:val="000000"/>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ascii="Times New Roman" w:hAnsi="Times New Roman" w:cs="Calibri" w:cstheme="minorHAnsi"/>
          <w:color w:val="000000"/>
          <w:sz w:val="24"/>
          <w:szCs w:val="24"/>
          <w:shd w:fill="auto" w:val="clear"/>
        </w:rPr>
      </w:pPr>
      <w:r>
        <w:rPr>
          <w:rFonts w:cs="Calibri" w:cstheme="minorHAnsi"/>
          <w:color w:val="000000"/>
          <w:sz w:val="24"/>
          <w:szCs w:val="24"/>
          <w:shd w:fill="auto" w:val="clear"/>
        </w:rPr>
      </w:r>
    </w:p>
    <w:p>
      <w:pPr>
        <w:pStyle w:val="Normal"/>
        <w:tabs>
          <w:tab w:val="clear" w:pos="709"/>
          <w:tab w:val="left" w:pos="4890" w:leader="none"/>
        </w:tabs>
        <w:spacing w:lineRule="auto" w:line="276" w:before="120" w:after="120"/>
        <w:rPr>
          <w:rFonts w:ascii="Times New Roman" w:hAnsi="Times New Roman"/>
          <w:color w:val="000000"/>
        </w:rPr>
      </w:pPr>
      <w:r>
        <w:rPr>
          <w:rFonts w:cs="Calibri" w:cstheme="minorHAnsi"/>
          <w:color w:val="000000"/>
          <w:sz w:val="24"/>
          <w:szCs w:val="24"/>
          <w:shd w:fill="auto" w:val="clear"/>
        </w:rPr>
        <w:t xml:space="preserve">Três Passos, </w:t>
      </w:r>
      <w:r>
        <w:rPr>
          <w:rFonts w:cs="Calibri" w:cstheme="minorHAnsi"/>
          <w:color w:val="000000"/>
          <w:sz w:val="24"/>
          <w:szCs w:val="24"/>
          <w:shd w:fill="auto" w:val="clear"/>
        </w:rPr>
        <w:t xml:space="preserve">27 </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r>
        <w:rPr>
          <w:rFonts w:cs="Calibri" w:cstheme="minorHAnsi"/>
          <w:color w:val="000000"/>
          <w:sz w:val="24"/>
          <w:szCs w:val="24"/>
          <w:shd w:fill="auto" w:val="clear"/>
        </w:rPr>
        <w:t>.</w:t>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63" w:after="63"/>
        <w:jc w:val="center"/>
        <w:rPr>
          <w:rFonts w:ascii="Times New Roman" w:hAnsi="Times New Roman"/>
          <w:color w:val="000000"/>
        </w:rPr>
      </w:pPr>
      <w:r>
        <w:rPr>
          <w:rFonts w:cs="Calibri" w:cstheme="minorHAnsi"/>
          <w:color w:val="000000"/>
          <w:sz w:val="24"/>
          <w:szCs w:val="24"/>
        </w:rPr>
        <w:t>Marlise Wiedthauper</w:t>
      </w:r>
    </w:p>
    <w:p>
      <w:pPr>
        <w:pStyle w:val="Normal"/>
        <w:spacing w:lineRule="auto" w:line="276" w:before="63" w:after="63"/>
        <w:jc w:val="center"/>
        <w:rPr>
          <w:rFonts w:ascii="Times New Roman" w:hAnsi="Times New Roman"/>
          <w:color w:val="000000"/>
        </w:rPr>
      </w:pPr>
      <w:r>
        <w:rPr>
          <w:rFonts w:cs="Calibri" w:cstheme="minorHAnsi"/>
          <w:color w:val="000000"/>
          <w:sz w:val="24"/>
          <w:szCs w:val="24"/>
        </w:rPr>
        <w:t>Contadora</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r>
        <w:br w:type="page"/>
      </w:r>
    </w:p>
    <w:p>
      <w:pPr>
        <w:pStyle w:val="Heading1"/>
        <w:spacing w:lineRule="auto" w:line="276" w:before="0" w:after="120"/>
        <w:jc w:val="center"/>
        <w:rPr>
          <w:rFonts w:ascii="Times New Roman" w:hAnsi="Times New Roman"/>
          <w:color w:val="000000"/>
        </w:rPr>
      </w:pPr>
      <w:bookmarkStart w:id="11" w:name="_Toc145248084"/>
      <w:r>
        <w:rPr>
          <w:rFonts w:cs="Calibri" w:cstheme="minorHAnsi"/>
          <w:b/>
          <w:bCs/>
          <w:color w:val="000000"/>
          <w:sz w:val="24"/>
          <w:szCs w:val="24"/>
        </w:rPr>
        <w:t>SOLICITAÇÃO DE PARECER JURÍDICO</w:t>
      </w:r>
      <w:bookmarkEnd w:id="11"/>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cstheme="minorHAnsi"/>
          <w:color w:val="000000"/>
          <w:sz w:val="24"/>
          <w:szCs w:val="24"/>
          <w:shd w:fill="auto" w:val="clear"/>
        </w:rPr>
        <w:t>Três Passos, 2</w:t>
      </w:r>
      <w:r>
        <w:rPr>
          <w:rFonts w:cs="Calibri" w:cstheme="minorHAnsi"/>
          <w:color w:val="000000"/>
          <w:sz w:val="24"/>
          <w:szCs w:val="24"/>
          <w:shd w:fill="auto" w:val="clear"/>
        </w:rPr>
        <w:t>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r>
        <w:rPr>
          <w:rFonts w:cs="Calibri" w:cstheme="minorHAnsi"/>
          <w:color w:val="000000"/>
          <w:sz w:val="24"/>
          <w:szCs w:val="24"/>
          <w:shd w:fill="auto" w:val="clear"/>
        </w:rPr>
        <w:t>.</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 xml:space="preserve">À </w:t>
      </w:r>
    </w:p>
    <w:p>
      <w:pPr>
        <w:pStyle w:val="Normal"/>
        <w:spacing w:lineRule="auto" w:line="276" w:before="120" w:after="120"/>
        <w:rPr>
          <w:rFonts w:ascii="Times New Roman" w:hAnsi="Times New Roman"/>
          <w:color w:val="000000"/>
        </w:rPr>
      </w:pPr>
      <w:r>
        <w:rPr>
          <w:rFonts w:cs="Calibri" w:cstheme="minorHAnsi"/>
          <w:color w:val="000000"/>
          <w:sz w:val="24"/>
          <w:szCs w:val="24"/>
        </w:rPr>
        <w:t>Assessoria Jurídica</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Prezado Senhor,</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 xml:space="preserve">Através do presente, solicitamos parecer jurídico referente ao </w:t>
      </w:r>
      <w:r>
        <w:rPr>
          <w:rFonts w:cs="Calibri" w:cstheme="minorHAnsi"/>
          <w:b/>
          <w:bCs/>
          <w:color w:val="000000"/>
          <w:sz w:val="24"/>
          <w:szCs w:val="24"/>
        </w:rPr>
        <w:t xml:space="preserve">PROCESSO LICITATÓRIO Nº. </w:t>
      </w:r>
      <w:r>
        <w:rPr>
          <w:rFonts w:cs="Calibri" w:cstheme="minorHAnsi"/>
          <w:b/>
          <w:bCs/>
          <w:color w:val="000000"/>
          <w:sz w:val="24"/>
          <w:szCs w:val="24"/>
        </w:rPr>
        <w:t>2</w:t>
      </w:r>
      <w:r>
        <w:rPr>
          <w:rFonts w:cs="Calibri" w:cstheme="minorHAnsi"/>
          <w:b/>
          <w:bCs/>
          <w:color w:val="000000"/>
          <w:sz w:val="24"/>
          <w:szCs w:val="24"/>
        </w:rPr>
        <w:t>1</w:t>
      </w:r>
      <w:r>
        <w:rPr>
          <w:rFonts w:cs="Calibri" w:cstheme="minorHAnsi"/>
          <w:b/>
          <w:bCs/>
          <w:color w:val="000000"/>
          <w:sz w:val="24"/>
          <w:szCs w:val="24"/>
          <w:shd w:fill="auto" w:val="clear"/>
        </w:rPr>
        <w:t>/202</w:t>
      </w:r>
      <w:r>
        <w:rPr>
          <w:rFonts w:cs="Calibri" w:cstheme="minorHAnsi"/>
          <w:b/>
          <w:bCs/>
          <w:color w:val="000000"/>
          <w:sz w:val="24"/>
          <w:szCs w:val="24"/>
          <w:shd w:fill="auto" w:val="clear"/>
        </w:rPr>
        <w:t>6</w:t>
      </w:r>
      <w:r>
        <w:rPr>
          <w:rFonts w:cs="Calibri" w:cstheme="minorHAnsi"/>
          <w:b/>
          <w:bCs/>
          <w:color w:val="000000"/>
          <w:sz w:val="24"/>
          <w:szCs w:val="24"/>
          <w:shd w:fill="auto" w:val="clear"/>
        </w:rPr>
        <w:t xml:space="preserve"> </w:t>
      </w:r>
      <w:r>
        <w:rPr>
          <w:rFonts w:cs="Calibri" w:cstheme="minorHAnsi"/>
          <w:b/>
          <w:bCs/>
          <w:color w:val="000000"/>
          <w:sz w:val="24"/>
          <w:szCs w:val="24"/>
        </w:rPr>
        <w:t>- PROCESSO DE INEXIGIBILIDADE Nº.</w:t>
      </w:r>
      <w:r>
        <w:rPr>
          <w:rFonts w:cs="Calibri" w:cstheme="minorHAnsi"/>
          <w:b/>
          <w:bCs/>
          <w:color w:val="000000"/>
          <w:sz w:val="24"/>
          <w:szCs w:val="24"/>
        </w:rPr>
        <w:t>09</w:t>
      </w:r>
      <w:r>
        <w:rPr>
          <w:rFonts w:cs="Calibri" w:cstheme="minorHAnsi"/>
          <w:b/>
          <w:bCs/>
          <w:color w:val="000000"/>
          <w:sz w:val="24"/>
          <w:szCs w:val="24"/>
        </w:rPr>
        <w:t>/202</w:t>
      </w:r>
      <w:r>
        <w:rPr>
          <w:rFonts w:cs="Calibri" w:cstheme="minorHAnsi"/>
          <w:b/>
          <w:bCs/>
          <w:color w:val="000000"/>
          <w:sz w:val="24"/>
          <w:szCs w:val="24"/>
        </w:rPr>
        <w:t>6</w:t>
      </w:r>
      <w:r>
        <w:rPr>
          <w:rFonts w:cs="Calibri" w:cstheme="minorHAnsi"/>
          <w:b/>
          <w:bCs/>
          <w:color w:val="000000"/>
          <w:sz w:val="24"/>
          <w:szCs w:val="24"/>
        </w:rPr>
        <w:t>,</w:t>
      </w:r>
      <w:r>
        <w:rPr>
          <w:rFonts w:cs="Calibri" w:cstheme="minorHAnsi"/>
          <w:color w:val="000000"/>
          <w:sz w:val="24"/>
          <w:szCs w:val="24"/>
        </w:rPr>
        <w:t xml:space="preserve"> objetivando a Contratação de empresa para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as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da Câmara Municipal de Três Passos-RS no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Curso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“Estágio Probatório dos servidores Públicos :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w:t>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Atenciosamente,</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center"/>
        <w:rPr>
          <w:rFonts w:ascii="Times New Roman" w:hAnsi="Times New Roman"/>
          <w:color w:val="000000"/>
        </w:rPr>
      </w:pPr>
      <w:r>
        <w:rPr>
          <w:rFonts w:cs="Calibri" w:cstheme="minorHAnsi"/>
          <w:color w:val="000000"/>
          <w:sz w:val="24"/>
          <w:szCs w:val="24"/>
        </w:rPr>
        <w:t>............................................…</w:t>
      </w:r>
    </w:p>
    <w:p>
      <w:pPr>
        <w:pStyle w:val="Normal"/>
        <w:spacing w:lineRule="auto" w:line="276" w:before="120" w:after="120"/>
        <w:jc w:val="center"/>
        <w:rPr>
          <w:rFonts w:ascii="Times New Roman" w:hAnsi="Times New Roman"/>
          <w:color w:val="000000"/>
        </w:rPr>
      </w:pPr>
      <w:r>
        <w:rPr>
          <w:rFonts w:cs="Calibri" w:cstheme="minorHAnsi"/>
          <w:color w:val="000000"/>
          <w:sz w:val="24"/>
          <w:szCs w:val="24"/>
        </w:rPr>
        <w:t xml:space="preserve">Presidente </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r>
        <w:br w:type="page"/>
      </w:r>
    </w:p>
    <w:p>
      <w:pPr>
        <w:pStyle w:val="Heading1"/>
        <w:spacing w:lineRule="auto" w:line="276" w:before="0" w:after="120"/>
        <w:jc w:val="center"/>
        <w:rPr>
          <w:rFonts w:ascii="Times New Roman" w:hAnsi="Times New Roman"/>
          <w:color w:val="000000"/>
        </w:rPr>
      </w:pPr>
      <w:r>
        <w:rPr>
          <w:rFonts w:eastAsia="Times New Roman" w:cs="Calibri" w:cstheme="minorHAnsi"/>
          <w:b/>
          <w:bCs/>
          <w:color w:val="000000"/>
          <w:sz w:val="24"/>
          <w:szCs w:val="24"/>
        </w:rPr>
        <w:t>ATO DE ENCAMINHAMENTO À AUTORIDADE SUPERIOR</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right"/>
        <w:rPr>
          <w:rFonts w:ascii="Times New Roman" w:hAnsi="Times New Roman"/>
          <w:color w:val="000000"/>
        </w:rPr>
      </w:pPr>
      <w:r>
        <w:rPr>
          <w:rFonts w:cs="Calibri" w:cstheme="minorHAnsi"/>
          <w:color w:val="000000"/>
          <w:sz w:val="24"/>
          <w:szCs w:val="24"/>
          <w:shd w:fill="auto" w:val="clear"/>
        </w:rPr>
        <w:t xml:space="preserve">Três Passos, </w:t>
      </w:r>
      <w:r>
        <w:rPr>
          <w:rFonts w:cs="Calibri" w:cstheme="minorHAnsi"/>
          <w:color w:val="000000"/>
          <w:sz w:val="24"/>
          <w:szCs w:val="24"/>
          <w:shd w:fill="auto" w:val="clear"/>
        </w:rPr>
        <w:t>27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w:t>
      </w:r>
      <w:r>
        <w:rPr>
          <w:rFonts w:cs="Calibri" w:cstheme="minorHAnsi"/>
          <w:color w:val="000000"/>
          <w:sz w:val="24"/>
          <w:szCs w:val="24"/>
          <w:shd w:fill="auto" w:val="clear"/>
        </w:rPr>
        <w:t>6</w:t>
      </w:r>
      <w:r>
        <w:rPr>
          <w:rFonts w:cs="Calibri" w:cstheme="minorHAnsi"/>
          <w:color w:val="000000"/>
          <w:sz w:val="24"/>
          <w:szCs w:val="24"/>
          <w:shd w:fill="auto" w:val="clear"/>
        </w:rPr>
        <w:t>.</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 xml:space="preserve">Exmo. </w:t>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Sr</w:t>
      </w:r>
      <w:r>
        <w:rPr>
          <w:rFonts w:cs="Calibri" w:cstheme="minorHAnsi"/>
          <w:color w:val="000000"/>
          <w:sz w:val="24"/>
          <w:szCs w:val="24"/>
        </w:rPr>
        <w:t>a. Maria Helena Gehlen Krummenauer</w:t>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DD. Presidente da Câmara</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Prezad</w:t>
      </w:r>
      <w:r>
        <w:rPr>
          <w:rFonts w:cs="Calibri" w:cstheme="minorHAnsi"/>
          <w:color w:val="000000"/>
          <w:sz w:val="24"/>
          <w:szCs w:val="24"/>
        </w:rPr>
        <w:t>a</w:t>
      </w:r>
      <w:r>
        <w:rPr>
          <w:rFonts w:cs="Calibri" w:cstheme="minorHAnsi"/>
          <w:color w:val="000000"/>
          <w:sz w:val="24"/>
          <w:szCs w:val="24"/>
        </w:rPr>
        <w:t xml:space="preserve"> Senhor</w:t>
      </w:r>
      <w:r>
        <w:rPr>
          <w:rFonts w:cs="Calibri" w:cstheme="minorHAnsi"/>
          <w:color w:val="000000"/>
          <w:sz w:val="24"/>
          <w:szCs w:val="24"/>
        </w:rPr>
        <w:t>a</w:t>
      </w:r>
      <w:r>
        <w:rPr>
          <w:rFonts w:cs="Calibri" w:cstheme="minorHAnsi"/>
          <w:color w:val="000000"/>
          <w:sz w:val="24"/>
          <w:szCs w:val="24"/>
        </w:rPr>
        <w:t>,</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Por meio deste venho requerer de V.Exa. autorização para c</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ontratação de empresa do ramo pertinente para participação de servidor</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as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da Câmara Municipal de Três Passos-RS no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Curso</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“Estágio Probatório dos servidores Públicos :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olor w:val="000000"/>
        </w:rPr>
      </w:pPr>
      <w:r>
        <w:rPr>
          <w:rFonts w:cs="Calibri" w:cstheme="minorHAnsi"/>
          <w:color w:val="000000"/>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BodyText2"/>
        <w:spacing w:lineRule="auto" w:line="276" w:before="120" w:after="120"/>
        <w:ind w:firstLine="1418"/>
        <w:jc w:val="both"/>
        <w:rPr>
          <w:rFonts w:ascii="Times New Roman" w:hAnsi="Times New Roman"/>
          <w:color w:val="000000"/>
        </w:rPr>
      </w:pPr>
      <w:r>
        <w:rPr>
          <w:rFonts w:cs="Calibri" w:cstheme="minorHAnsi"/>
          <w:color w:val="000000"/>
          <w:sz w:val="24"/>
          <w:szCs w:val="24"/>
        </w:rPr>
        <w:t>Atenciosamente,</w:t>
      </w:r>
    </w:p>
    <w:p>
      <w:pPr>
        <w:pStyle w:val="BodyText2"/>
        <w:spacing w:lineRule="auto" w:line="276" w:before="120" w:after="120"/>
        <w:ind w:firstLine="1418"/>
        <w:jc w:val="both"/>
        <w:rPr>
          <w:rFonts w:ascii="Times New Roman" w:hAnsi="Times New Roman"/>
          <w:color w:val="000000"/>
        </w:rPr>
      </w:pPr>
      <w:r>
        <w:rPr>
          <w:color w:val="000000"/>
        </w:rPr>
      </w:r>
    </w:p>
    <w:p>
      <w:pPr>
        <w:pStyle w:val="BodyText2"/>
        <w:spacing w:lineRule="auto" w:line="276" w:before="6" w:after="6"/>
        <w:jc w:val="center"/>
        <w:rPr>
          <w:rFonts w:ascii="Times New Roman" w:hAnsi="Times New Roman"/>
          <w:color w:val="000000"/>
        </w:rPr>
      </w:pPr>
      <w:r>
        <w:rPr>
          <w:rFonts w:cs="Calibri" w:cstheme="minorHAnsi"/>
          <w:bCs/>
          <w:color w:val="000000"/>
          <w:sz w:val="24"/>
          <w:szCs w:val="24"/>
          <w:shd w:fill="auto" w:val="clear"/>
        </w:rPr>
        <w:t>Emanuelle Cavalcante Carvalho Petrazzini</w:t>
      </w:r>
    </w:p>
    <w:p>
      <w:pPr>
        <w:pStyle w:val="BodyText2"/>
        <w:spacing w:lineRule="auto" w:line="276" w:before="6" w:after="6"/>
        <w:jc w:val="center"/>
        <w:rPr>
          <w:rFonts w:ascii="Times New Roman" w:hAnsi="Times New Roman"/>
          <w:color w:val="000000"/>
        </w:rPr>
      </w:pPr>
      <w:r>
        <w:rPr>
          <w:rFonts w:cs="Calibri" w:cstheme="minorHAnsi"/>
          <w:bCs/>
          <w:color w:val="000000"/>
          <w:sz w:val="24"/>
          <w:szCs w:val="24"/>
          <w:shd w:fill="auto" w:val="clear"/>
        </w:rPr>
        <w:t>Requisitante</w:t>
      </w:r>
    </w:p>
    <w:p>
      <w:pPr>
        <w:pStyle w:val="Normal"/>
        <w:spacing w:lineRule="auto" w:line="276" w:before="120" w:after="120"/>
        <w:rPr>
          <w:rFonts w:ascii="Times New Roman" w:hAnsi="Times New Roman" w:eastAsia="Times New Roman" w:cs="Calibri" w:cstheme="minorHAnsi"/>
          <w:bCs/>
          <w:color w:val="000000"/>
          <w:kern w:val="0"/>
          <w:sz w:val="24"/>
          <w:szCs w:val="24"/>
          <w:lang w:eastAsia="pt-BR"/>
          <w14:ligatures w14:val="none"/>
        </w:rPr>
      </w:pPr>
      <w:r>
        <w:rPr>
          <w:rFonts w:eastAsia="Times New Roman" w:cs="Calibri" w:cstheme="minorHAnsi"/>
          <w:bCs/>
          <w:color w:val="000000"/>
          <w:kern w:val="0"/>
          <w:sz w:val="24"/>
          <w:szCs w:val="24"/>
          <w:lang w:eastAsia="pt-BR"/>
          <w14:ligatures w14:val="none"/>
        </w:rPr>
      </w:r>
      <w:r>
        <w:br w:type="page"/>
      </w:r>
    </w:p>
    <w:p>
      <w:pPr>
        <w:pStyle w:val="Heading1"/>
        <w:spacing w:lineRule="auto" w:line="276" w:before="0" w:after="120"/>
        <w:jc w:val="center"/>
        <w:rPr>
          <w:rFonts w:ascii="Times New Roman" w:hAnsi="Times New Roman"/>
          <w:color w:val="000000"/>
        </w:rPr>
      </w:pPr>
      <w:r>
        <w:rPr>
          <w:rFonts w:cs="Calibri" w:cstheme="minorHAnsi"/>
          <w:b/>
          <w:bCs/>
          <w:color w:val="000000"/>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BodyText2"/>
        <w:spacing w:lineRule="auto" w:line="276" w:before="120" w:after="120"/>
        <w:jc w:val="right"/>
        <w:rPr>
          <w:rFonts w:ascii="Times New Roman" w:hAnsi="Times New Roman"/>
          <w:color w:val="000000"/>
        </w:rPr>
      </w:pPr>
      <w:r>
        <w:rPr>
          <w:rFonts w:cs="Calibri" w:cstheme="minorHAnsi"/>
          <w:color w:val="000000"/>
          <w:sz w:val="24"/>
          <w:szCs w:val="24"/>
          <w:shd w:fill="auto" w:val="clear"/>
        </w:rPr>
        <w:t>Três Passos, 2</w:t>
      </w:r>
      <w:r>
        <w:rPr>
          <w:rFonts w:cs="Calibri" w:cstheme="minorHAnsi"/>
          <w:color w:val="000000"/>
          <w:sz w:val="24"/>
          <w:szCs w:val="24"/>
          <w:shd w:fill="auto" w:val="clear"/>
        </w:rPr>
        <w:t>7</w:t>
      </w:r>
      <w:r>
        <w:rPr>
          <w:rFonts w:cs="Calibri" w:cstheme="minorHAnsi"/>
          <w:color w:val="000000"/>
          <w:sz w:val="24"/>
          <w:szCs w:val="24"/>
          <w:shd w:fill="auto" w:val="clear"/>
        </w:rPr>
        <w:t xml:space="preserve"> de </w:t>
      </w:r>
      <w:r>
        <w:rPr>
          <w:rFonts w:cs="Calibri" w:cstheme="minorHAnsi"/>
          <w:color w:val="000000"/>
          <w:sz w:val="24"/>
          <w:szCs w:val="24"/>
          <w:shd w:fill="auto" w:val="clear"/>
        </w:rPr>
        <w:t>abril</w:t>
      </w:r>
      <w:r>
        <w:rPr>
          <w:rFonts w:cs="Calibri" w:cstheme="minorHAnsi"/>
          <w:color w:val="000000"/>
          <w:sz w:val="24"/>
          <w:szCs w:val="24"/>
          <w:shd w:fill="auto" w:val="clear"/>
        </w:rPr>
        <w:t xml:space="preserve"> de 2025.</w:t>
      </w:r>
    </w:p>
    <w:p>
      <w:pPr>
        <w:pStyle w:val="Normal"/>
        <w:spacing w:lineRule="auto" w:line="276" w:before="120" w:after="120"/>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rFonts w:ascii="Times New Roman" w:hAnsi="Times New Roman"/>
          <w:color w:val="000000"/>
        </w:rPr>
      </w:pPr>
      <w:r>
        <w:rPr>
          <w:rFonts w:cs="Calibri" w:cstheme="minorHAnsi"/>
          <w:color w:val="000000"/>
          <w:sz w:val="24"/>
          <w:szCs w:val="24"/>
        </w:rPr>
        <w:t xml:space="preserve">Homologo o processo de Inexigibilidade de Licitação nº </w:t>
      </w:r>
      <w:r>
        <w:rPr>
          <w:rFonts w:cs="Calibri" w:cstheme="minorHAnsi"/>
          <w:color w:val="000000"/>
          <w:sz w:val="24"/>
          <w:szCs w:val="24"/>
        </w:rPr>
        <w:t>09</w:t>
      </w:r>
      <w:r>
        <w:rPr>
          <w:rFonts w:cs="Calibri" w:cstheme="minorHAnsi"/>
          <w:color w:val="000000"/>
          <w:sz w:val="24"/>
          <w:szCs w:val="24"/>
        </w:rPr>
        <w:t>/202</w:t>
      </w:r>
      <w:r>
        <w:rPr>
          <w:rFonts w:cs="Calibri" w:cstheme="minorHAnsi"/>
          <w:color w:val="000000"/>
          <w:sz w:val="24"/>
          <w:szCs w:val="24"/>
        </w:rPr>
        <w:t>6</w:t>
      </w:r>
      <w:r>
        <w:rPr>
          <w:rFonts w:cs="Calibri" w:cstheme="minorHAnsi"/>
          <w:color w:val="000000"/>
          <w:sz w:val="24"/>
          <w:szCs w:val="24"/>
        </w:rPr>
        <w:t>.</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jc w:val="both"/>
        <w:rPr/>
      </w:pPr>
      <w:r>
        <w:rPr>
          <w:rFonts w:cs="Calibri" w:cstheme="minorHAnsi"/>
          <w:color w:val="000000"/>
          <w:sz w:val="24"/>
          <w:szCs w:val="24"/>
        </w:rPr>
        <w:t>Autorizo a contratação da empresa</w:t>
      </w:r>
      <w:r>
        <w:rPr>
          <w:color w:val="000000"/>
        </w:rPr>
        <w:t xml:space="preserve"> DPM Educação Ltda</w:t>
      </w:r>
      <w:r>
        <w:rPr>
          <w:rStyle w:val="Strong"/>
          <w:color w:val="000000"/>
        </w:rPr>
        <w:t xml:space="preserve">  - CNPJ: 13.021.017/0001-77</w:t>
      </w:r>
      <w:r>
        <w:rPr>
          <w:color w:val="000000"/>
        </w:rPr>
        <w:t xml:space="preserve"> </w:t>
      </w:r>
      <w:r>
        <w:rPr>
          <w:rFonts w:cs="Calibri" w:cstheme="minorHAnsi"/>
          <w:color w:val="000000"/>
          <w:sz w:val="24"/>
          <w:szCs w:val="24"/>
        </w:rPr>
        <w:t>pa</w:t>
      </w:r>
      <w:r>
        <w:rPr>
          <w:rFonts w:cs="Calibri" w:cstheme="minorHAnsi"/>
          <w:b w:val="false"/>
          <w:bCs w:val="false"/>
          <w:color w:val="000000"/>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as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curso</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“Estágio Probatório dos servidores Públicos : Teoria e Prática”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e </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 Registro de preço de preços na Lei de Licitações, Lei Federal n° 14.133/2026”</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w:t>
      </w:r>
      <w:r>
        <w:rPr>
          <w:rFonts w:cs="Calibri" w:cstheme="minorHAnsi"/>
          <w:color w:val="000000"/>
          <w:sz w:val="24"/>
          <w:szCs w:val="24"/>
        </w:rPr>
        <w:t xml:space="preserve"> referente à </w:t>
      </w:r>
      <w:r>
        <w:rPr>
          <w:rFonts w:cs="Calibri" w:cstheme="minorHAnsi"/>
          <w:b/>
          <w:bCs/>
          <w:color w:val="000000"/>
          <w:sz w:val="24"/>
          <w:szCs w:val="24"/>
        </w:rPr>
        <w:t>0</w:t>
      </w:r>
      <w:r>
        <w:rPr>
          <w:rFonts w:cs="Calibri" w:cstheme="minorHAnsi"/>
          <w:b/>
          <w:bCs/>
          <w:color w:val="000000"/>
          <w:sz w:val="24"/>
          <w:szCs w:val="24"/>
        </w:rPr>
        <w:t>2</w:t>
      </w:r>
      <w:r>
        <w:rPr>
          <w:rFonts w:cs="Calibri" w:cstheme="minorHAnsi"/>
          <w:b/>
          <w:bCs/>
          <w:color w:val="000000"/>
          <w:sz w:val="24"/>
          <w:szCs w:val="24"/>
        </w:rPr>
        <w:t xml:space="preserve"> (</w:t>
      </w:r>
      <w:r>
        <w:rPr>
          <w:rFonts w:cs="Calibri" w:cstheme="minorHAnsi"/>
          <w:b/>
          <w:bCs/>
          <w:color w:val="000000"/>
          <w:sz w:val="24"/>
          <w:szCs w:val="24"/>
        </w:rPr>
        <w:t>duas</w:t>
      </w:r>
      <w:r>
        <w:rPr>
          <w:rFonts w:cs="Calibri" w:cstheme="minorHAnsi"/>
          <w:b/>
          <w:bCs/>
          <w:color w:val="000000"/>
          <w:sz w:val="24"/>
          <w:szCs w:val="24"/>
        </w:rPr>
        <w:t>) inscriç</w:t>
      </w:r>
      <w:r>
        <w:rPr>
          <w:rFonts w:cs="Calibri" w:cstheme="minorHAnsi"/>
          <w:b/>
          <w:bCs/>
          <w:color w:val="000000"/>
          <w:sz w:val="24"/>
          <w:szCs w:val="24"/>
        </w:rPr>
        <w:t>ões</w:t>
      </w:r>
      <w:r>
        <w:rPr>
          <w:rFonts w:cs="Calibri" w:cstheme="minorHAnsi"/>
          <w:b/>
          <w:bCs/>
          <w:color w:val="000000"/>
          <w:sz w:val="24"/>
          <w:szCs w:val="24"/>
        </w:rPr>
        <w:t xml:space="preserve"> </w:t>
      </w:r>
      <w:r>
        <w:rPr>
          <w:rFonts w:cs="Calibri" w:cstheme="minorHAnsi"/>
          <w:color w:val="000000"/>
          <w:sz w:val="24"/>
          <w:szCs w:val="24"/>
        </w:rPr>
        <w:t>no</w:t>
      </w:r>
      <w:r>
        <w:rPr>
          <w:rFonts w:cs="Calibri" w:cstheme="minorHAnsi"/>
          <w:color w:val="000000"/>
          <w:sz w:val="24"/>
          <w:szCs w:val="24"/>
        </w:rPr>
        <w:t>s</w:t>
      </w:r>
      <w:r>
        <w:rPr>
          <w:rFonts w:cs="Calibri" w:cstheme="minorHAnsi"/>
          <w:color w:val="000000"/>
          <w:sz w:val="24"/>
          <w:szCs w:val="24"/>
        </w:rPr>
        <w:t xml:space="preserve"> curso</w:t>
      </w:r>
      <w:r>
        <w:rPr>
          <w:rFonts w:cs="Calibri" w:cstheme="minorHAnsi"/>
          <w:color w:val="000000"/>
          <w:sz w:val="24"/>
          <w:szCs w:val="24"/>
        </w:rPr>
        <w:t>s</w:t>
      </w:r>
      <w:r>
        <w:rPr>
          <w:rFonts w:cs="Calibri" w:cstheme="minorHAnsi"/>
          <w:color w:val="000000"/>
          <w:sz w:val="24"/>
          <w:szCs w:val="24"/>
        </w:rPr>
        <w:t xml:space="preserve"> para servidor</w:t>
      </w:r>
      <w:r>
        <w:rPr>
          <w:rFonts w:cs="Calibri" w:cstheme="minorHAnsi"/>
          <w:color w:val="000000"/>
          <w:sz w:val="24"/>
          <w:szCs w:val="24"/>
        </w:rPr>
        <w:t>as</w:t>
      </w:r>
      <w:r>
        <w:rPr>
          <w:rFonts w:cs="Calibri" w:cstheme="minorHAnsi"/>
          <w:color w:val="000000"/>
          <w:sz w:val="24"/>
          <w:szCs w:val="24"/>
        </w:rPr>
        <w:t xml:space="preserve"> deste órgão, pelo valor total de </w:t>
      </w:r>
      <w:r>
        <w:rPr>
          <w:rFonts w:cs="Calibri" w:cstheme="minorHAnsi"/>
          <w:b/>
          <w:bCs/>
          <w:color w:val="000000"/>
          <w:sz w:val="24"/>
          <w:szCs w:val="24"/>
        </w:rPr>
        <w:t>R$</w:t>
      </w:r>
      <w:r>
        <w:rPr>
          <w:rFonts w:cs="Calibri" w:cstheme="minorHAnsi"/>
          <w:b/>
          <w:bCs/>
          <w:color w:val="000000"/>
          <w:sz w:val="24"/>
          <w:szCs w:val="24"/>
        </w:rPr>
        <w:t xml:space="preserve"> </w:t>
      </w:r>
      <w:r>
        <w:rPr>
          <w:rFonts w:eastAsia="Times New Roman" w:cs="Calibri" w:cstheme="minorHAnsi"/>
          <w:b/>
          <w:bCs/>
          <w:color w:val="000000"/>
          <w:sz w:val="24"/>
          <w:szCs w:val="24"/>
          <w:shd w:fill="auto" w:val="clear"/>
        </w:rPr>
        <w:t>1.314,</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(mil, trezentos e </w:t>
      </w:r>
      <w:r>
        <w:rPr>
          <w:rFonts w:eastAsia="Times New Roman" w:cs="Calibri" w:cstheme="minorHAnsi"/>
          <w:b/>
          <w:bCs/>
          <w:color w:val="000000"/>
          <w:sz w:val="24"/>
          <w:szCs w:val="24"/>
          <w:shd w:fill="auto" w:val="clear"/>
        </w:rPr>
        <w:t>quatorze</w:t>
      </w:r>
      <w:r>
        <w:rPr>
          <w:rFonts w:eastAsia="Times New Roman" w:cs="Calibri" w:cstheme="minorHAnsi"/>
          <w:b/>
          <w:bCs/>
          <w:color w:val="000000"/>
          <w:sz w:val="24"/>
          <w:szCs w:val="24"/>
          <w:shd w:fill="auto" w:val="clear"/>
        </w:rPr>
        <w:t xml:space="preserve"> reais).</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20" w:after="120"/>
        <w:rPr>
          <w:rFonts w:ascii="Times New Roman" w:hAnsi="Times New Roman"/>
          <w:color w:val="000000"/>
        </w:rPr>
      </w:pPr>
      <w:r>
        <w:rPr>
          <w:rFonts w:cs="Calibri" w:cstheme="minorHAnsi"/>
          <w:color w:val="000000"/>
          <w:sz w:val="24"/>
          <w:szCs w:val="24"/>
        </w:rPr>
        <w:t>Publique-se.</w:t>
      </w:r>
    </w:p>
    <w:p>
      <w:pPr>
        <w:pStyle w:val="Normal"/>
        <w:spacing w:lineRule="auto" w:line="276" w:before="120" w:after="120"/>
        <w:jc w:val="center"/>
        <w:rPr>
          <w:rFonts w:ascii="Times New Roman" w:hAnsi="Times New Roman"/>
          <w:color w:val="000000"/>
        </w:rPr>
      </w:pPr>
      <w:r>
        <w:rPr/>
      </w:r>
    </w:p>
    <w:p>
      <w:pPr>
        <w:pStyle w:val="BodyText2"/>
        <w:spacing w:lineRule="auto" w:line="276" w:before="63" w:after="63"/>
        <w:jc w:val="center"/>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BodyText2"/>
        <w:spacing w:lineRule="auto" w:line="276" w:before="63" w:after="63"/>
        <w:jc w:val="center"/>
        <w:rPr>
          <w:rFonts w:ascii="Times New Roman" w:hAnsi="Times New Roman" w:cs="Calibri" w:cstheme="minorHAnsi"/>
          <w:color w:val="000000"/>
          <w:sz w:val="24"/>
          <w:szCs w:val="24"/>
          <w:highlight w:val="none"/>
          <w:shd w:fill="auto" w:val="clear"/>
        </w:rPr>
      </w:pPr>
      <w:r>
        <w:rPr>
          <w:rFonts w:cs="Calibri" w:cstheme="minorHAnsi"/>
          <w:color w:val="000000"/>
          <w:sz w:val="24"/>
          <w:szCs w:val="24"/>
          <w:shd w:fill="auto" w:val="clear"/>
        </w:rPr>
      </w:r>
    </w:p>
    <w:p>
      <w:pPr>
        <w:pStyle w:val="BodyText2"/>
        <w:spacing w:lineRule="auto" w:line="276" w:before="63" w:after="63"/>
        <w:jc w:val="center"/>
        <w:rPr>
          <w:rFonts w:ascii="Times New Roman" w:hAnsi="Times New Roman"/>
          <w:color w:val="000000"/>
        </w:rPr>
      </w:pPr>
      <w:r>
        <w:rPr>
          <w:rFonts w:cs="Calibri" w:cstheme="minorHAnsi"/>
          <w:color w:val="000000"/>
          <w:sz w:val="24"/>
          <w:szCs w:val="24"/>
          <w:shd w:fill="auto" w:val="clear"/>
        </w:rPr>
        <w:t>Maria Helena Gehlen Krummenauer</w:t>
      </w:r>
    </w:p>
    <w:p>
      <w:pPr>
        <w:pStyle w:val="BodyText2"/>
        <w:spacing w:lineRule="auto" w:line="276" w:before="63" w:after="63"/>
        <w:jc w:val="center"/>
        <w:rPr>
          <w:rFonts w:ascii="Times New Roman" w:hAnsi="Times New Roman"/>
          <w:color w:val="000000"/>
        </w:rPr>
      </w:pPr>
      <w:r>
        <w:rPr>
          <w:rFonts w:cs="Calibri" w:cstheme="minorHAnsi"/>
          <w:color w:val="000000"/>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rPr>
      </w:pPr>
      <w:r>
        <w:rPr>
          <w:rFonts w:cs="Calibri" w:cstheme="minorHAnsi"/>
          <w:color w:val="000000"/>
          <w:sz w:val="24"/>
          <w:szCs w:val="24"/>
        </w:rPr>
      </w:r>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cstheme="minorHAnsi"/>
          <w:color w:val="000000"/>
          <w:sz w:val="24"/>
          <w:szCs w:val="24"/>
        </w:rPr>
        <w:t xml:space="preserve"> </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0" w:after="160"/>
        <w:rPr>
          <w:rFonts w:ascii="Times New Roman" w:hAnsi="Times New Roman" w:eastAsia="" w:cs="Calibri" w:cstheme="minorHAnsi" w:eastAsiaTheme="majorEastAsia"/>
          <w:b/>
          <w:bCs/>
          <w:color w:val="000000"/>
          <w:sz w:val="24"/>
          <w:szCs w:val="24"/>
        </w:rPr>
      </w:pPr>
      <w:r>
        <w:rPr>
          <w:rFonts w:eastAsia="" w:cs="Calibri" w:cstheme="minorHAnsi" w:eastAsiaTheme="majorEastAsia"/>
          <w:b/>
          <w:bCs/>
          <w:color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30"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30"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character" w:styleId="Marcadoresuser">
    <w:name w:val="Marcadore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paragraph" w:styleId="BodyText3">
    <w:name w:val="Body Text 3"/>
    <w:basedOn w:val="Normal"/>
    <w:qFormat/>
    <w:pPr>
      <w:jc w:val="both"/>
    </w:pPr>
    <w:rPr>
      <w:sz w:val="28"/>
      <w:szCs w:val="20"/>
    </w:rPr>
  </w:style>
  <w:style w:type="paragraph" w:styleId="BodyTextIndent">
    <w:name w:val="Body Text Indent"/>
    <w:basedOn w:val="Normal"/>
    <w:pPr>
      <w:ind w:hanging="0" w:left="-180"/>
      <w:jc w:val="both"/>
    </w:pPr>
    <w:rPr>
      <w:sz w:val="28"/>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3478</TotalTime>
  <Application>LibreOffice/25.8.5.2$Windows_X86_64 LibreOffice_project/9c8b85f387cc00a89945a79c9e6239f32e450ac2</Application>
  <AppVersion>15.0000</AppVersion>
  <Pages>29</Pages>
  <Words>6228</Words>
  <Characters>37011</Characters>
  <CharactersWithSpaces>42933</CharactersWithSpaces>
  <Paragraphs>447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2025-10-28T16:48:00Z</dcterms:created>
  <dc:creator>Câmara Municipal de Vereadores de Três Passos</dc:creator>
  <dc:description/>
  <dc:language>pt-BR</dc:language>
  <cp:lastModifiedBy/>
  <cp:lastPrinted>2026-04-29T10:33:43Z</cp:lastPrinted>
  <dcterms:modified xsi:type="dcterms:W3CDTF">2026-04-29T11:06:25Z</dcterms:modified>
  <cp:revision>145</cp:revision>
  <dc:subject/>
  <dc:title>Detalhes dos Cursos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