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57" w:after="57"/>
        <w:jc w:val="both"/>
        <w:rPr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CONTRATO Nº 03/2021 PARA </w:t>
      </w:r>
      <w:r>
        <w:rPr>
          <w:rFonts w:eastAsia="Calibri" w:cs="Arial" w:ascii="Arial" w:hAnsi="Arial"/>
          <w:b/>
          <w:bCs/>
          <w:color w:val="000000"/>
          <w:w w:val="115"/>
          <w:sz w:val="26"/>
          <w:szCs w:val="26"/>
          <w:shd w:fill="FFFFFF" w:val="clear"/>
          <w:lang w:eastAsia="en-US"/>
        </w:rPr>
        <w:t>CONTRATA</w:t>
      </w:r>
      <w:r>
        <w:rPr>
          <w:rFonts w:eastAsia="Calibri" w:cs="Arial" w:ascii="Arial" w:hAnsi="Arial"/>
          <w:b/>
          <w:bCs/>
          <w:color w:val="000000"/>
          <w:sz w:val="26"/>
          <w:szCs w:val="26"/>
          <w:shd w:fill="FFFFFF" w:val="clear"/>
          <w:lang w:eastAsia="en-US"/>
        </w:rPr>
        <w:t xml:space="preserve">ÇÃO DE EMPRESA DO RAMO PERTINENTE PARA AQUISIÇÃO DE CONJUNTO DE QUATRO BANDEIRAS PARA A CÂMARA MUNICIPAL DE VEREADORES DE TRÊS PASSOS-RS. </w:t>
      </w:r>
      <w:r>
        <w:rPr>
          <w:rFonts w:cs="Arial" w:ascii="Arial" w:hAnsi="Arial"/>
          <w:b/>
          <w:bCs/>
          <w:sz w:val="26"/>
          <w:szCs w:val="26"/>
        </w:rPr>
        <w:t>CONFORME DISPENSA DE LICITAÇÃO N° 03/2021.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228" w:after="228"/>
        <w:ind w:left="0" w:right="0" w:firstLine="850"/>
        <w:jc w:val="both"/>
        <w:rPr>
          <w:sz w:val="26"/>
          <w:szCs w:val="26"/>
        </w:rPr>
      </w:pPr>
      <w:r>
        <w:rPr>
          <w:rFonts w:eastAsia="Times New Roman" w:cs="Times New Roman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 xml:space="preserve">Pelo presente instrumento de contrato de  </w:t>
      </w:r>
      <w:r>
        <w:rPr>
          <w:rFonts w:eastAsia="Calibri" w:cs="Arial" w:ascii="Arial" w:hAnsi="Arial"/>
          <w:b/>
          <w:bCs/>
          <w:color w:val="000000"/>
          <w:kern w:val="0"/>
          <w:sz w:val="26"/>
          <w:szCs w:val="26"/>
          <w:shd w:fill="FFFFFF" w:val="clear"/>
          <w:lang w:val="pt-BR" w:eastAsia="en-US" w:bidi="ar-SA"/>
        </w:rPr>
        <w:t>AQUISIÇÃO DE CONJUNTO DE QUATRO BANDEIRAS PARA A CÂMARA MUNICIPAL DE VEREADORES DE TRÊS PASSOS-RS.</w:t>
      </w:r>
      <w:r>
        <w:rPr>
          <w:rFonts w:eastAsia="Times New Roman" w:cs="Arial" w:ascii="Arial" w:hAnsi="Arial"/>
          <w:b/>
          <w:bCs/>
          <w:color w:val="auto"/>
          <w:kern w:val="0"/>
          <w:sz w:val="26"/>
          <w:szCs w:val="26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 xml:space="preserve">de um lado, a </w:t>
      </w:r>
      <w:r>
        <w:rPr>
          <w:rFonts w:eastAsia="Times New Roman" w:cs="Arial" w:ascii="Arial" w:hAnsi="Arial"/>
          <w:b/>
          <w:bCs/>
          <w:color w:val="auto"/>
          <w:kern w:val="0"/>
          <w:sz w:val="26"/>
          <w:szCs w:val="26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kern w:val="0"/>
          <w:sz w:val="26"/>
          <w:szCs w:val="26"/>
          <w:u w:val="none"/>
          <w:lang w:val="pt-BR" w:eastAsia="pt-BR" w:bidi="ar-SA"/>
        </w:rPr>
        <w:t xml:space="preserve">CÂMARA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A"/>
          <w:kern w:val="0"/>
          <w:sz w:val="26"/>
          <w:szCs w:val="26"/>
          <w:u w:val="none"/>
          <w:lang w:val="pt-BR" w:eastAsia="zh-CN" w:bidi="ar-SA"/>
        </w:rPr>
        <w:t>MUNICIPAL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kern w:val="0"/>
          <w:sz w:val="26"/>
          <w:szCs w:val="26"/>
          <w:u w:val="none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kern w:val="0"/>
          <w:sz w:val="26"/>
          <w:szCs w:val="26"/>
          <w:u w:val="none"/>
          <w:lang w:val="pt-BR" w:eastAsia="pt-BR" w:bidi="ar-SA"/>
        </w:rPr>
        <w:t>DE TRÊS PASSOS-RS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kern w:val="0"/>
          <w:sz w:val="26"/>
          <w:szCs w:val="26"/>
          <w:u w:val="none"/>
          <w:lang w:val="pt-BR" w:eastAsia="pt-BR" w:bidi="ar-SA"/>
        </w:rPr>
        <w:t>, pessoa jurídica de direito público inter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pt-BR" w:eastAsia="pt-BR" w:bidi="ar-SA"/>
        </w:rPr>
        <w:t xml:space="preserve">no, CNPJ N°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pt-BR" w:eastAsia="pt-BR" w:bidi="ar-SA"/>
        </w:rPr>
        <w:t>07.257.873/0001-23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pt-BR" w:eastAsia="pt-BR" w:bidi="ar-SA"/>
        </w:rPr>
        <w:t>, co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kern w:val="0"/>
          <w:sz w:val="26"/>
          <w:szCs w:val="26"/>
          <w:u w:val="none"/>
          <w:lang w:val="pt-BR" w:eastAsia="pt-BR" w:bidi="ar-SA"/>
        </w:rPr>
        <w:t xml:space="preserve">m sede na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A"/>
          <w:kern w:val="0"/>
          <w:sz w:val="26"/>
          <w:szCs w:val="26"/>
          <w:u w:val="none"/>
          <w:lang w:val="pt-BR" w:eastAsia="zh-CN" w:bidi="ar-SA"/>
        </w:rPr>
        <w:t>Rua Salgado Filho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kern w:val="0"/>
          <w:sz w:val="26"/>
          <w:szCs w:val="26"/>
          <w:u w:val="none"/>
          <w:lang w:val="pt-BR" w:eastAsia="pt-BR" w:bidi="ar-SA"/>
        </w:rPr>
        <w:t>,  N° 79, Centro, Três Passos-RS, neste ato representado pelo Presidente Sr. Paulo Gilceu Sattler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 xml:space="preserve"> residente e domiciliado na Rua Princesa Isabel n° 217 no Bairro Pindorama, cidade de Três Passos/RS, inscrito no CPF sob o nº </w:t>
      </w:r>
      <w:r>
        <w:rPr>
          <w:rFonts w:eastAsia="Times New Roman" w:cs="Times New Roman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>587.553.650-00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 xml:space="preserve">, doravante denominado de </w:t>
      </w:r>
      <w:r>
        <w:rPr>
          <w:rFonts w:eastAsia="Times New Roman" w:cs="Arial" w:ascii="Arial" w:hAnsi="Arial"/>
          <w:b/>
          <w:bCs/>
          <w:color w:val="auto"/>
          <w:kern w:val="0"/>
          <w:sz w:val="26"/>
          <w:szCs w:val="26"/>
          <w:lang w:val="pt-BR" w:eastAsia="pt-BR" w:bidi="ar-SA"/>
        </w:rPr>
        <w:t xml:space="preserve">CONTRATANTE,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6"/>
          <w:szCs w:val="26"/>
          <w:lang w:val="pt-BR" w:eastAsia="pt-BR" w:bidi="ar-SA"/>
        </w:rPr>
        <w:t>ROBERTO DE CONTO &amp; CIA LTDA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 xml:space="preserve">,  inscrita no CNPJ sob o n. 18.449.927/0001-79, estabelecida na rua Dr. Falcon n.062, Bairro União em Três Aratiba-RS, neste ato representada pelo Sr. Roberto Carlos De Conto, inscrito no CPF N.549.223.720-91, denominada simplesmente de </w:t>
      </w:r>
      <w:r>
        <w:rPr>
          <w:rFonts w:eastAsia="Times New Roman" w:cs="Arial" w:ascii="Arial" w:hAnsi="Arial"/>
          <w:b/>
          <w:bCs/>
          <w:color w:val="auto"/>
          <w:kern w:val="0"/>
          <w:sz w:val="26"/>
          <w:szCs w:val="26"/>
          <w:lang w:val="pt-BR" w:eastAsia="pt-BR" w:bidi="ar-SA"/>
        </w:rPr>
        <w:t>CONTRATADA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6"/>
          <w:szCs w:val="26"/>
          <w:lang w:val="pt-BR" w:eastAsia="pt-BR" w:bidi="ar-SA"/>
        </w:rPr>
        <w:t>, certos e ajustadas as cláusulas e condições  seguir estipuladas: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CLÁUSULA PRIMEIRA – DAS DISPOSIÇÕES GERAIS</w:t>
      </w:r>
      <w:r>
        <w:rPr>
          <w:rFonts w:ascii="Arial" w:hAnsi="Arial"/>
          <w:sz w:val="26"/>
          <w:szCs w:val="26"/>
        </w:rPr>
        <w:t xml:space="preserve"> O presente contrato rege-se pelas disposições da Lei nº. 8.666, de 21 de junho de 1993, alterada pela Lei Federal nº. 8.883, de 08 de junho de 1994, e pela Lei nº. 9.648, de 27 de maio de 1998, e na </w:t>
      </w:r>
      <w:r>
        <w:rPr>
          <w:rFonts w:eastAsia="Times New Roman" w:cs="Times New Roman" w:ascii="Arial" w:hAnsi="Arial"/>
          <w:color w:val="auto"/>
          <w:kern w:val="0"/>
          <w:sz w:val="26"/>
          <w:szCs w:val="26"/>
          <w:lang w:val="pt-BR" w:eastAsia="pt-BR" w:bidi="ar-SA"/>
        </w:rPr>
        <w:t>Dispensa de Licitação</w:t>
      </w:r>
      <w:r>
        <w:rPr>
          <w:rFonts w:ascii="Arial" w:hAnsi="Arial"/>
          <w:sz w:val="26"/>
          <w:szCs w:val="26"/>
        </w:rPr>
        <w:t xml:space="preserve"> nº </w:t>
      </w:r>
      <w:r>
        <w:rPr>
          <w:rFonts w:ascii="Arial" w:hAnsi="Arial"/>
          <w:b/>
          <w:bCs/>
          <w:sz w:val="26"/>
          <w:szCs w:val="26"/>
        </w:rPr>
        <w:t>03/2021</w:t>
      </w:r>
      <w:r>
        <w:rPr>
          <w:rFonts w:ascii="Arial" w:hAnsi="Arial"/>
          <w:sz w:val="26"/>
          <w:szCs w:val="26"/>
        </w:rPr>
        <w:t xml:space="preserve">. </w:t>
      </w:r>
    </w:p>
    <w:p>
      <w:pPr>
        <w:pStyle w:val="Normal"/>
        <w:spacing w:lineRule="auto" w:line="276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uto" w:line="276" w:before="57" w:after="57"/>
        <w:jc w:val="both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CLÁUSULA SEGUNDA – DO OBJETO.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eastAsia="Times New Roman" w:cs="Times New Roman" w:ascii="Arial" w:hAnsi="Arial"/>
          <w:color w:val="auto"/>
          <w:kern w:val="0"/>
          <w:sz w:val="26"/>
          <w:szCs w:val="26"/>
          <w:lang w:val="pt-BR" w:eastAsia="pt-BR" w:bidi="ar-SA"/>
        </w:rPr>
        <w:t>O presente contrato</w:t>
      </w:r>
      <w:r>
        <w:rPr>
          <w:rFonts w:ascii="Arial" w:hAnsi="Arial"/>
          <w:sz w:val="26"/>
          <w:szCs w:val="26"/>
        </w:rPr>
        <w:t xml:space="preserve"> tem por objeto a </w:t>
      </w:r>
      <w:r>
        <w:rPr>
          <w:rFonts w:eastAsia="Calibri" w:cs="Arial" w:ascii="Arial" w:hAnsi="Arial"/>
          <w:b/>
          <w:bCs/>
          <w:color w:val="000000"/>
          <w:w w:val="115"/>
          <w:sz w:val="26"/>
          <w:szCs w:val="26"/>
          <w:shd w:fill="FFFFFF" w:val="clear"/>
          <w:lang w:eastAsia="en-US"/>
        </w:rPr>
        <w:t>CONTRATA</w:t>
      </w:r>
      <w:r>
        <w:rPr>
          <w:rFonts w:eastAsia="Calibri" w:cs="Arial" w:ascii="Arial" w:hAnsi="Arial"/>
          <w:b/>
          <w:bCs/>
          <w:color w:val="000000"/>
          <w:sz w:val="26"/>
          <w:szCs w:val="26"/>
          <w:shd w:fill="FFFFFF" w:val="clear"/>
          <w:lang w:eastAsia="en-US"/>
        </w:rPr>
        <w:t>ÇÃO DE EMPRESA DO RAMO PERTINENTE PARA AQUISIÇÃO DE CONJUNTO DE QUATRO BANDEIRAS PARA A CÂMARA MUNICIPAL DE VEREADORES DE TRÊS PASSOS-RS.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</w:t>
      </w:r>
      <w:r>
        <w:rPr>
          <w:rFonts w:cs="Arial" w:ascii="Arial" w:hAnsi="Arial"/>
          <w:b/>
          <w:bCs/>
          <w:sz w:val="26"/>
          <w:szCs w:val="26"/>
        </w:rPr>
        <w:t xml:space="preserve">§1° A CONTRATADA </w:t>
      </w:r>
      <w:r>
        <w:rPr>
          <w:rFonts w:cs="Arial" w:ascii="Arial" w:hAnsi="Arial"/>
          <w:b w:val="false"/>
          <w:bCs w:val="false"/>
          <w:sz w:val="26"/>
          <w:szCs w:val="26"/>
        </w:rPr>
        <w:t>deverá fornecer garantia para o objeto ofertado contra qualquer tipo de defeito ou falha, ressalvando os causados por força alheia, comportando serviço de manutenção corretiva, com ou sem reposição de materiais, a partir da execução e entrega do objeto.</w:t>
      </w:r>
    </w:p>
    <w:p>
      <w:pPr>
        <w:pStyle w:val="Normal"/>
        <w:spacing w:lineRule="auto" w:line="276"/>
        <w:jc w:val="both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</w:r>
    </w:p>
    <w:p>
      <w:pPr>
        <w:pStyle w:val="Normal"/>
        <w:spacing w:lineRule="auto" w:line="276" w:before="57" w:after="57"/>
        <w:jc w:val="both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CLÁUSULA TERCEIRA - DO PREÇO, DA FORMA DE PAGAMENTO.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57" w:after="57"/>
        <w:ind w:left="0" w:right="0" w:firstLine="907"/>
        <w:jc w:val="both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 CONTRATANTE </w:t>
      </w:r>
      <w:r>
        <w:rPr>
          <w:rFonts w:ascii="Arial" w:hAnsi="Arial"/>
          <w:b w:val="false"/>
          <w:bCs w:val="false"/>
          <w:sz w:val="26"/>
          <w:szCs w:val="26"/>
        </w:rPr>
        <w:t xml:space="preserve">pagará à </w:t>
      </w:r>
      <w:r>
        <w:rPr>
          <w:rFonts w:ascii="Arial" w:hAnsi="Arial"/>
          <w:b/>
          <w:bCs/>
          <w:sz w:val="26"/>
          <w:szCs w:val="26"/>
        </w:rPr>
        <w:t>CONTRATADA</w:t>
      </w:r>
      <w:r>
        <w:rPr>
          <w:rFonts w:ascii="Arial" w:hAnsi="Arial"/>
          <w:b w:val="false"/>
          <w:bCs w:val="false"/>
          <w:sz w:val="26"/>
          <w:szCs w:val="26"/>
        </w:rPr>
        <w:t xml:space="preserve">, a importância de </w:t>
      </w:r>
      <w:r>
        <w:rPr>
          <w:rFonts w:ascii="Arial" w:hAnsi="Arial"/>
          <w:b/>
          <w:bCs/>
          <w:sz w:val="26"/>
          <w:szCs w:val="26"/>
        </w:rPr>
        <w:t>R$ 2.190,00 (dois mil, cento e noventa reais)</w:t>
      </w:r>
      <w:r>
        <w:rPr>
          <w:rFonts w:ascii="Arial" w:hAnsi="Arial"/>
          <w:b w:val="false"/>
          <w:bCs w:val="false"/>
          <w:sz w:val="26"/>
          <w:szCs w:val="26"/>
        </w:rPr>
        <w:t xml:space="preserve">, referente ao objeto contratado. A </w:t>
      </w:r>
      <w:r>
        <w:rPr>
          <w:rFonts w:ascii="Arial" w:hAnsi="Arial"/>
          <w:b/>
          <w:bCs/>
          <w:sz w:val="26"/>
          <w:szCs w:val="26"/>
        </w:rPr>
        <w:t>CONTRATANTE</w:t>
      </w:r>
      <w:r>
        <w:rPr>
          <w:rFonts w:ascii="Arial" w:hAnsi="Arial"/>
          <w:b w:val="false"/>
          <w:bCs w:val="false"/>
          <w:sz w:val="26"/>
          <w:szCs w:val="26"/>
        </w:rPr>
        <w:t xml:space="preserve"> terá o prazo de 10 (dez) dias para o pagamento, a contar da data de entrega do objeto e apresentação da nota fiscal.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tbl>
      <w:tblPr>
        <w:tblW w:w="9465" w:type="dxa"/>
        <w:jc w:val="left"/>
        <w:tblInd w:w="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5"/>
        <w:gridCol w:w="1080"/>
        <w:gridCol w:w="1530"/>
        <w:gridCol w:w="1589"/>
      </w:tblGrid>
      <w:tr>
        <w:trPr/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rFonts w:ascii="Arial" w:hAnsi="Arial" w:eastAsia="Calibri" w:cs="Calibr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cs="Calibri" w:ascii="Arial" w:hAnsi="Arial"/>
                <w:b/>
                <w:sz w:val="26"/>
                <w:szCs w:val="26"/>
                <w:lang w:eastAsia="en-US"/>
              </w:rPr>
              <w:t>ITEM/DESCRIÇÃO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rFonts w:ascii="Arial" w:hAnsi="Arial" w:eastAsia="Calibri" w:cs="Calibr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cs="Calibri" w:ascii="Arial" w:hAnsi="Arial"/>
                <w:b/>
                <w:sz w:val="26"/>
                <w:szCs w:val="26"/>
                <w:lang w:eastAsia="en-US"/>
              </w:rPr>
              <w:t>QUANT.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rFonts w:ascii="Arial" w:hAnsi="Arial" w:eastAsia="Calibri" w:cs="Calibr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cs="Calibri" w:ascii="Arial" w:hAnsi="Arial"/>
                <w:b/>
                <w:sz w:val="26"/>
                <w:szCs w:val="26"/>
                <w:lang w:eastAsia="en-US"/>
              </w:rPr>
              <w:t>VALOR UNITÁRIO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rFonts w:ascii="Arial" w:hAnsi="Arial" w:eastAsia="Calibri" w:cs="Calibr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cs="Calibri" w:ascii="Arial" w:hAnsi="Arial"/>
                <w:b/>
                <w:sz w:val="26"/>
                <w:szCs w:val="26"/>
                <w:lang w:eastAsia="en-US"/>
              </w:rPr>
              <w:t>VALOR TOTAL</w:t>
            </w:r>
          </w:p>
        </w:tc>
      </w:tr>
      <w:tr>
        <w:trPr>
          <w:trHeight w:val="1418" w:hRule="atLeast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Calibri" w:cs="Arial" w:ascii="Arial" w:hAnsi="Arial"/>
                <w:color w:val="000000"/>
                <w:sz w:val="26"/>
                <w:szCs w:val="26"/>
                <w:shd w:fill="FFFFFF" w:val="clear"/>
                <w:lang w:eastAsia="en-US"/>
              </w:rPr>
              <w:t>Conjunto de 04 (quatro) bandeiras em tecido veludo de luxo dupla face com aplicações e bordados para uso interno. Bandeira do Brasil, Estado, Município e Legislativo, medindo 1,12x1,60 metros, com 04 rosetas com medalhas.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Calibri" w:cs="Calibri" w:ascii="Arial" w:hAnsi="Arial"/>
                <w:sz w:val="26"/>
                <w:szCs w:val="26"/>
                <w:lang w:eastAsia="en-US"/>
              </w:rPr>
              <w:t>01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rPr>
                <w:rFonts w:ascii="Arial" w:hAnsi="Arial" w:eastAsia="Calibri" w:cs="Calibri"/>
                <w:sz w:val="26"/>
                <w:szCs w:val="26"/>
                <w:lang w:eastAsia="en-US"/>
              </w:rPr>
            </w:pPr>
            <w:r>
              <w:rPr>
                <w:rFonts w:eastAsia="Calibri" w:cs="Calibri" w:ascii="Arial" w:hAnsi="Arial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rPr>
                <w:rFonts w:ascii="Arial" w:hAnsi="Arial" w:eastAsia="Calibri" w:cs="Calibri"/>
                <w:sz w:val="26"/>
                <w:szCs w:val="26"/>
                <w:lang w:eastAsia="en-US"/>
              </w:rPr>
            </w:pPr>
            <w:r>
              <w:rPr>
                <w:rFonts w:eastAsia="Calibri" w:cs="Calibri" w:ascii="Arial" w:hAnsi="Arial"/>
                <w:sz w:val="26"/>
                <w:szCs w:val="26"/>
                <w:lang w:eastAsia="en-US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76"/>
              <w:rPr>
                <w:rFonts w:ascii="Arial" w:hAnsi="Arial" w:eastAsia="Calibri" w:cs="Calibri"/>
                <w:sz w:val="26"/>
                <w:szCs w:val="26"/>
                <w:lang w:eastAsia="en-US"/>
              </w:rPr>
            </w:pPr>
            <w:r>
              <w:rPr>
                <w:rFonts w:eastAsia="Calibri" w:cs="Calibri" w:ascii="Arial" w:hAnsi="Arial"/>
                <w:sz w:val="26"/>
                <w:szCs w:val="26"/>
                <w:lang w:eastAsia="en-US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76"/>
              <w:rPr>
                <w:rFonts w:ascii="Arial" w:hAnsi="Arial" w:eastAsia="Calibri" w:cs="Calibri"/>
                <w:sz w:val="26"/>
                <w:szCs w:val="26"/>
                <w:lang w:eastAsia="en-US"/>
              </w:rPr>
            </w:pPr>
            <w:r>
              <w:rPr>
                <w:rFonts w:eastAsia="Calibri" w:cs="Calibri" w:ascii="Arial" w:hAnsi="Arial"/>
                <w:sz w:val="26"/>
                <w:szCs w:val="26"/>
                <w:lang w:eastAsia="en-US"/>
              </w:rPr>
            </w:r>
          </w:p>
        </w:tc>
      </w:tr>
      <w:tr>
        <w:trPr>
          <w:trHeight w:val="689" w:hRule="atLeast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rFonts w:ascii="Arial" w:hAnsi="Arial" w:eastAsia="Calibri" w:cs="Calibr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cs="Calibri" w:ascii="Arial" w:hAnsi="Arial"/>
                <w:b/>
                <w:sz w:val="26"/>
                <w:szCs w:val="26"/>
                <w:lang w:eastAsia="en-US"/>
              </w:rPr>
              <w:t>TOTAL: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76"/>
              <w:rPr>
                <w:rFonts w:ascii="Arial" w:hAnsi="Arial" w:eastAsia="Calibri" w:cs="Calibr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cs="Calibri" w:ascii="Arial" w:hAnsi="Arial"/>
                <w:b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rPr>
                <w:rFonts w:ascii="Arial" w:hAnsi="Arial" w:eastAsia="Calibri" w:cs="Calibri"/>
                <w:b/>
                <w:b/>
                <w:sz w:val="26"/>
                <w:szCs w:val="26"/>
                <w:lang w:eastAsia="en-US"/>
              </w:rPr>
            </w:pPr>
            <w:r>
              <w:rPr>
                <w:rFonts w:eastAsia="Calibri" w:cs="Calibri" w:ascii="Arial" w:hAnsi="Arial"/>
                <w:b/>
                <w:sz w:val="26"/>
                <w:szCs w:val="26"/>
                <w:lang w:eastAsia="en-US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rFonts w:ascii="Arial" w:hAnsi="Arial" w:eastAsia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 w:ascii="Arial" w:hAnsi="Arial"/>
                <w:sz w:val="24"/>
                <w:szCs w:val="24"/>
                <w:lang w:eastAsia="en-US"/>
              </w:rPr>
              <w:t>R$2.190,00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rFonts w:ascii="Arial" w:hAnsi="Arial" w:eastAsia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 w:ascii="Arial" w:hAnsi="Arial"/>
                <w:sz w:val="24"/>
                <w:szCs w:val="24"/>
                <w:lang w:eastAsia="en-US"/>
              </w:rPr>
              <w:t>R$2.190,00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CLÁUSULA QUARTA – DO PRAZO.</w:t>
      </w:r>
      <w:r>
        <w:rPr>
          <w:rFonts w:ascii="Arial" w:hAnsi="Arial"/>
          <w:sz w:val="26"/>
          <w:szCs w:val="26"/>
        </w:rPr>
        <w:t xml:space="preserve"> 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 presente contrato terá vigência de 03 (três) meses a contar da data de sua assinatura. </w:t>
      </w:r>
    </w:p>
    <w:p>
      <w:pPr>
        <w:pStyle w:val="Normal"/>
        <w:spacing w:lineRule="auto" w:line="276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CLÁUSULA QUINTA – DA DOTAÇÃO ORÇAMENTÁRIA. 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850"/>
        <w:jc w:val="both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uto" w:line="276"/>
        <w:ind w:firstLine="1418"/>
        <w:jc w:val="both"/>
        <w:rPr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>Órgão:  Câmara Municipal de Três Passos</w:t>
      </w:r>
    </w:p>
    <w:p>
      <w:pPr>
        <w:pStyle w:val="Normal"/>
        <w:spacing w:lineRule="auto" w:line="276" w:before="0" w:after="10"/>
        <w:ind w:left="-5" w:firstLine="1418"/>
        <w:jc w:val="both"/>
        <w:rPr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>Unidade:  01 Secretaria da Câmara</w:t>
      </w:r>
    </w:p>
    <w:p>
      <w:pPr>
        <w:pStyle w:val="Normal"/>
        <w:widowControl/>
        <w:suppressAutoHyphens w:val="false"/>
        <w:overflowPunct w:val="false"/>
        <w:bidi w:val="0"/>
        <w:spacing w:lineRule="auto" w:line="276" w:before="0" w:after="0"/>
        <w:ind w:left="0" w:right="0" w:firstLine="1417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Proj/Ativ.: 1.001 Manutenção das Atividades da Câmara Municipal </w:t>
      </w:r>
    </w:p>
    <w:p>
      <w:pPr>
        <w:pStyle w:val="Normal"/>
        <w:widowControl/>
        <w:suppressAutoHyphens w:val="false"/>
        <w:overflowPunct w:val="false"/>
        <w:bidi w:val="0"/>
        <w:spacing w:lineRule="auto" w:line="276" w:before="0" w:after="0"/>
        <w:ind w:left="0" w:right="0" w:firstLine="1417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Elemento:   33.90.30.50.00.00.00 – Material de consumo </w:t>
      </w:r>
    </w:p>
    <w:p>
      <w:pPr>
        <w:pStyle w:val="Normal"/>
        <w:widowControl/>
        <w:suppressAutoHyphens w:val="false"/>
        <w:overflowPunct w:val="false"/>
        <w:bidi w:val="0"/>
        <w:spacing w:lineRule="auto" w:line="276" w:before="0" w:after="0"/>
        <w:ind w:left="0" w:right="0" w:firstLine="1417"/>
        <w:jc w:val="left"/>
        <w:rPr>
          <w:sz w:val="26"/>
          <w:szCs w:val="26"/>
        </w:rPr>
      </w:pPr>
      <w:r>
        <w:rPr>
          <w:sz w:val="26"/>
          <w:szCs w:val="26"/>
        </w:rPr>
        <w:t>Valor Total previsto: R$ 2.190,00 (dois mil, cento e noventa reais)</w:t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CLÁUSULA SEXTA: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850"/>
        <w:jc w:val="both"/>
        <w:rPr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85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57" w:after="57"/>
        <w:ind w:left="0" w:right="0" w:firstLine="850"/>
        <w:jc w:val="both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E, por estarem desta forma justos e contratados, firmam o presente com duas testemunhas, em 02 vias de igual teor e forma sem emendas e entrelinhas para que produza seus jurídicos e legais efeitos.        </w:t>
      </w:r>
    </w:p>
    <w:p>
      <w:pPr>
        <w:pStyle w:val="Normal"/>
        <w:spacing w:lineRule="auto" w:line="276" w:before="57" w:after="5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 xml:space="preserve">Três Passos - RS, 18 de fevereiro de 2021. </w:t>
      </w:r>
    </w:p>
    <w:p>
      <w:pPr>
        <w:pStyle w:val="Normal"/>
        <w:spacing w:lineRule="auto" w:line="276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uto" w:line="276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>______________________                       ____________________________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>PAULO GILCEU SATTLER                      ROBERTO DE CONTO &amp; CIA LTDA.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>PRESIDENTE                                           CNPJ N° 18.449.927/0001-79</w:t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CÂMARA MUNICIPAL DE VEREADORES                 </w:t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                                                                       </w:t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>Testemunhas:</w:t>
      </w:r>
    </w:p>
    <w:p>
      <w:pPr>
        <w:pStyle w:val="Normal"/>
        <w:spacing w:lineRule="auto" w:line="276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>1° _______________________              2°_____________________________</w:t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CPF N°                                                                      CPF N° </w:t>
      </w:r>
    </w:p>
    <w:p>
      <w:pPr>
        <w:pStyle w:val="Normal"/>
        <w:spacing w:lineRule="auto" w:line="276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>____________________</w:t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>Visto Assessoria Jurídica</w:t>
      </w:r>
    </w:p>
    <w:p>
      <w:pPr>
        <w:pStyle w:val="Normal"/>
        <w:spacing w:lineRule="auto" w:line="276"/>
        <w:jc w:val="left"/>
        <w:rPr>
          <w:sz w:val="26"/>
          <w:szCs w:val="26"/>
        </w:rPr>
      </w:pPr>
      <w:r>
        <w:rPr>
          <w:rFonts w:ascii="Arial" w:hAnsi="Arial"/>
          <w:sz w:val="26"/>
          <w:szCs w:val="26"/>
        </w:rPr>
        <w:t>Data: ___/___/___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</w:t>
      </w:r>
      <w:r>
        <w:rPr>
          <w:rStyle w:val="LinkdaInternet"/>
          <w:rFonts w:ascii="Arial Black" w:hAnsi="Arial Black"/>
          <w:color w:val="auto"/>
          <w:sz w:val="16"/>
          <w:u w:val="none"/>
        </w:rPr>
        <w:t>trespassos</w:t>
      </w:r>
      <w:r>
        <w:rPr>
          <w:rStyle w:val="LinkdaInternet"/>
          <w:rFonts w:ascii="Arial Black" w:hAnsi="Arial Black"/>
          <w:color w:val="auto"/>
          <w:sz w:val="16"/>
          <w:u w:val="none"/>
        </w:rPr>
        <w:t>.rs.</w:t>
      </w:r>
      <w:r>
        <w:rPr>
          <w:rStyle w:val="LinkdaInternet"/>
          <w:rFonts w:ascii="Arial Black" w:hAnsi="Arial Black"/>
          <w:color w:val="auto"/>
          <w:sz w:val="16"/>
          <w:u w:val="none"/>
        </w:rPr>
        <w:t>leg</w:t>
      </w:r>
      <w:r>
        <w:rPr>
          <w:rStyle w:val="LinkdaInternet"/>
          <w:rFonts w:ascii="Arial Black" w:hAnsi="Arial Black"/>
          <w:color w:val="auto"/>
          <w:sz w:val="16"/>
          <w:u w:val="none"/>
        </w:rPr>
        <w:t>.br</w:t>
      </w:r>
    </w:hyperlink>
    <w:r>
      <w:rPr>
        <w:rFonts w:ascii="Arial Black" w:hAnsi="Arial Black"/>
        <w:sz w:val="16"/>
      </w:rPr>
      <w:t xml:space="preserve">   Site:www.trespassos.rs.leg.br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>
    <w:name w:val="Cabeçalho Char"/>
    <w:basedOn w:val="DefaultParagraphFont"/>
    <w:qFormat/>
    <w:rPr>
      <w:sz w:val="24"/>
      <w:szCs w:val="24"/>
    </w:rPr>
  </w:style>
  <w:style w:type="character" w:styleId="RodapChar">
    <w:name w:val="Rodapé Char"/>
    <w:basedOn w:val="DefaultParagraphFont"/>
    <w:qFormat/>
    <w:rPr>
      <w:sz w:val="24"/>
      <w:szCs w:val="24"/>
    </w:rPr>
  </w:style>
  <w:style w:type="character" w:styleId="TextodenotadefimChar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>
    <w:name w:val="Texto de nota de fim Char1"/>
    <w:basedOn w:val="DefaultParagraphFont"/>
    <w:qFormat/>
    <w:rPr/>
  </w:style>
  <w:style w:type="character" w:styleId="Nfaseforte">
    <w:name w:val="Ênfase forte"/>
    <w:qFormat/>
    <w:rPr>
      <w:b/>
      <w:bCs/>
    </w:rPr>
  </w:style>
  <w:style w:type="character" w:styleId="Fontepargpadro1">
    <w:name w:val="Fonte parág. padrão1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3">
    <w:name w:val="WW8Num20z3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3">
    <w:name w:val="WW8Num15z3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Fontepargpadro2">
    <w:name w:val="Fonte parág. padrão2"/>
    <w:qFormat/>
    <w:rPr/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Fontepargpadro">
    <w:name w:val="Fonte parág. padrão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>
    <w:name w:val="Texto padrão"/>
    <w:basedOn w:val="Normal"/>
    <w:qFormat/>
    <w:pPr>
      <w:suppressAutoHyphens w:val="true"/>
    </w:pPr>
    <w:rPr>
      <w:szCs w:val="20"/>
      <w:lang w:eastAsia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ecuodecorpodetexto22">
    <w:name w:val="Recuo de corpo de texto 22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paragraph" w:styleId="SemEspaamento">
    <w:name w:val="Sem Espaça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Recuodecorpodetexto21">
    <w:name w:val="Recuo de corpo de texto 21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paragraph" w:styleId="Recuodecorpodetexto31">
    <w:name w:val="Recuo de corpo de texto 31"/>
    <w:basedOn w:val="Normal"/>
    <w:qFormat/>
    <w:pPr>
      <w:ind w:left="0" w:right="0" w:firstLine="1620"/>
      <w:jc w:val="both"/>
    </w:pPr>
    <w:rPr>
      <w:sz w:val="28"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Application>LibreOffice/7.0.1.2$Windows_X86_64 LibreOffice_project/7cbcfc562f6eb6708b5ff7d7397325de9e764452</Application>
  <Pages>3</Pages>
  <Words>615</Words>
  <Characters>3454</Characters>
  <CharactersWithSpaces>4349</CharactersWithSpaces>
  <Paragraphs>44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2017-03-25T13:49:00Z</dcterms:created>
  <dc:creator>Câmara Municipal de Vereadores de Três Passos</dc:creator>
  <dc:description/>
  <dc:language>pt-BR</dc:language>
  <cp:lastModifiedBy/>
  <cp:lastPrinted>2021-02-17T10:54:01Z</cp:lastPrinted>
  <dcterms:modified xsi:type="dcterms:W3CDTF">2021-02-18T10:43:22Z</dcterms:modified>
  <cp:revision>43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