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 xml:space="preserve">CONTRATO Nº 17/2021 PARA </w:t>
      </w:r>
      <w:r>
        <w:rPr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ONTRATAÇÃO DE EMPRESA DO RAMO PERTINENTE 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ar-SA"/>
        </w:rPr>
        <w:t>AQUISIÇÃO DE PAINEL BLACKDROP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CONFORME DISPENSA DE LICITAÇÃO N° 15/2021.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rFonts w:ascii="Arial" w:hAnsi="Arial"/>
          <w:sz w:val="22"/>
          <w:szCs w:val="22"/>
        </w:rPr>
        <w:t xml:space="preserve">Pelo presente instrumento de contrato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ar-SA"/>
        </w:rPr>
        <w:t>AQUISIÇÃO DE PAINEL BLACKDROP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de um lado, a 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CÂMARA </w:t>
      </w:r>
      <w:r>
        <w:rPr>
          <w:rFonts w:ascii="Arial" w:hAnsi="Arial"/>
          <w:b/>
          <w:bCs/>
          <w:color w:val="00000A"/>
          <w:sz w:val="22"/>
          <w:szCs w:val="22"/>
          <w:lang w:eastAsia="zh-CN"/>
        </w:rPr>
        <w:t>MUNICIPAL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DE TRÊS PASSOS-RS</w:t>
      </w:r>
      <w:r>
        <w:rPr>
          <w:rFonts w:ascii="Arial" w:hAnsi="Arial"/>
          <w:sz w:val="22"/>
          <w:szCs w:val="22"/>
        </w:rPr>
        <w:t>, pessoa jurídica de direito público inter</w:t>
      </w:r>
      <w:r>
        <w:rPr>
          <w:rFonts w:ascii="Arial" w:hAnsi="Arial"/>
          <w:color w:val="000000"/>
          <w:sz w:val="22"/>
          <w:szCs w:val="22"/>
        </w:rPr>
        <w:t xml:space="preserve">no, CNPJ N° </w:t>
      </w:r>
      <w:r>
        <w:rPr>
          <w:rFonts w:cs="Arial" w:ascii="Arial" w:hAnsi="Arial"/>
          <w:color w:val="000000"/>
          <w:sz w:val="22"/>
          <w:szCs w:val="22"/>
        </w:rPr>
        <w:t>07.257.873/0001-23</w:t>
      </w:r>
      <w:r>
        <w:rPr>
          <w:rFonts w:ascii="Arial" w:hAnsi="Arial"/>
          <w:color w:val="000000"/>
          <w:sz w:val="22"/>
          <w:szCs w:val="22"/>
        </w:rPr>
        <w:t>, co</w:t>
      </w:r>
      <w:r>
        <w:rPr>
          <w:rFonts w:ascii="Arial" w:hAnsi="Arial"/>
          <w:sz w:val="22"/>
          <w:szCs w:val="22"/>
        </w:rPr>
        <w:t xml:space="preserve">m sede na </w:t>
      </w:r>
      <w:r>
        <w:rPr>
          <w:rFonts w:ascii="Arial" w:hAnsi="Arial"/>
          <w:color w:val="00000A"/>
          <w:sz w:val="22"/>
          <w:szCs w:val="22"/>
          <w:lang w:eastAsia="zh-CN"/>
        </w:rPr>
        <w:t>Rua Salgado Filho</w:t>
      </w:r>
      <w:r>
        <w:rPr>
          <w:rFonts w:ascii="Arial" w:hAnsi="Arial"/>
          <w:sz w:val="22"/>
          <w:szCs w:val="22"/>
        </w:rPr>
        <w:t>,  N° 79, Centro, Três Passos-RS, neste ato representado pelo Presidente Sr. Paulo Gilceu Sattler</w:t>
      </w:r>
      <w:r>
        <w:rPr>
          <w:rFonts w:cs="Arial" w:ascii="Arial" w:hAnsi="Arial"/>
          <w:sz w:val="22"/>
          <w:szCs w:val="22"/>
        </w:rPr>
        <w:t xml:space="preserve"> residente e domiciliado na Rua, Princesa Isabel n° 217, Bairro Pindorama cidade de Três Passos/RS, inscrito no CPF sob o nº 587.553.650-00, doravante denominado de </w:t>
      </w:r>
      <w:r>
        <w:rPr>
          <w:rFonts w:cs="Arial" w:ascii="Arial" w:hAnsi="Arial"/>
          <w:b/>
          <w:bCs/>
          <w:sz w:val="22"/>
          <w:szCs w:val="22"/>
        </w:rPr>
        <w:t xml:space="preserve">CONTRATANTE, </w:t>
      </w:r>
      <w:r>
        <w:rPr>
          <w:rFonts w:cs="Arial" w:ascii="Arial" w:hAnsi="Arial"/>
          <w:sz w:val="22"/>
          <w:szCs w:val="22"/>
        </w:rPr>
        <w:t xml:space="preserve">de outro lado a empresa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CLARICE MARIA STEFFEN 38265290063</w:t>
      </w:r>
      <w:r>
        <w:rPr>
          <w:rFonts w:cs="Arial" w:ascii="Arial" w:hAnsi="Arial"/>
          <w:sz w:val="22"/>
          <w:szCs w:val="22"/>
        </w:rPr>
        <w:t xml:space="preserve">,  inscrita no CNPJ sob o n.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23.472.411/0001-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85</w:t>
      </w:r>
      <w:r>
        <w:rPr>
          <w:rFonts w:cs="Arial" w:ascii="Arial" w:hAnsi="Arial"/>
          <w:sz w:val="22"/>
          <w:szCs w:val="22"/>
        </w:rPr>
        <w:t xml:space="preserve">, estabelecida na Rua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Primeiro de Setembro</w:t>
      </w:r>
      <w:r>
        <w:rPr>
          <w:rFonts w:cs="Arial" w:ascii="Arial" w:hAnsi="Arial"/>
          <w:sz w:val="22"/>
          <w:szCs w:val="22"/>
        </w:rPr>
        <w:t xml:space="preserve"> n° 237, Bairro Ildo Maneghetti, em Três Passos-RS, neste ato representada pelo Sr.Rogério Scherer Soares, </w:t>
      </w:r>
      <w:r>
        <w:rPr>
          <w:rFonts w:cs="Arial" w:ascii="Arial" w:hAnsi="Arial"/>
          <w:sz w:val="22"/>
          <w:szCs w:val="22"/>
          <w:shd w:fill="auto" w:val="clear"/>
        </w:rPr>
        <w:t xml:space="preserve"> inscrito no CPF sob o n° 435.872.830-87, </w:t>
      </w:r>
      <w:r>
        <w:rPr>
          <w:rFonts w:cs="Arial" w:ascii="Arial" w:hAnsi="Arial"/>
          <w:sz w:val="22"/>
          <w:szCs w:val="22"/>
        </w:rPr>
        <w:t xml:space="preserve">denominada simplesmente de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PRIMEIRA – DAS DISPOSIÇÕES GERAIS</w:t>
      </w:r>
      <w:r>
        <w:rPr>
          <w:rFonts w:ascii="Arial" w:hAnsi="Arial"/>
          <w:sz w:val="22"/>
          <w:szCs w:val="22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15/2021. 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b/>
          <w:bCs/>
          <w:sz w:val="22"/>
          <w:szCs w:val="22"/>
        </w:rPr>
        <w:t>CLÁUSULA SEGUNDA – DO OBJETO.</w:t>
      </w:r>
      <w:r>
        <w:rPr>
          <w:rFonts w:ascii="Arial" w:hAnsi="Arial"/>
          <w:sz w:val="22"/>
          <w:szCs w:val="22"/>
        </w:rPr>
        <w:t xml:space="preserve"> O presente contrato tem por objeto a  </w:t>
      </w:r>
      <w:r>
        <w:rPr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ONTRATAÇÃO DE EMPRESA DO RAMO PERTINENTE 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ar-SA"/>
        </w:rPr>
        <w:t>AQUISIÇÃO DE PAINEL BLACKDROP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PARA A CÂMARA DE VEREADORES DE TRÊS PASSOS-RS.</w:t>
      </w:r>
      <w:r>
        <w:rPr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/>
      </w:pPr>
      <w:r>
        <w:rPr/>
      </w:r>
    </w:p>
    <w:tbl>
      <w:tblPr>
        <w:tblW w:w="9240" w:type="dxa"/>
        <w:jc w:val="left"/>
        <w:tblInd w:w="110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731"/>
        <w:gridCol w:w="6016"/>
        <w:gridCol w:w="2493"/>
      </w:tblGrid>
      <w:tr>
        <w:trPr>
          <w:trHeight w:val="616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0" w:right="128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Quant</w:t>
            </w: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1822" w:right="1818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Descrição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dos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itens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53" w:after="0"/>
              <w:ind w:left="170" w:right="454" w:hanging="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Fotos meramente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ilustrativa</w:t>
            </w:r>
          </w:p>
        </w:tc>
      </w:tr>
      <w:tr>
        <w:trPr>
          <w:trHeight w:val="4020" w:hRule="atLeast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0" w:right="108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01 und</w:t>
            </w: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1480" w:right="0" w:hanging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PAINEL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BLACKDROP</w:t>
            </w:r>
          </w:p>
          <w:p>
            <w:pPr>
              <w:pStyle w:val="TableParagraph"/>
              <w:widowControl w:val="false"/>
              <w:spacing w:lineRule="auto" w:line="276"/>
              <w:ind w:left="55" w:right="0" w:hanging="0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Especificações</w:t>
            </w:r>
            <w:r>
              <w:rPr>
                <w:b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mínimas</w:t>
            </w:r>
            <w:r>
              <w:rPr>
                <w:sz w:val="22"/>
                <w:szCs w:val="22"/>
              </w:rPr>
              <w:t>:</w:t>
            </w:r>
          </w:p>
          <w:p>
            <w:pPr>
              <w:pStyle w:val="TableParagraph"/>
              <w:widowControl w:val="false"/>
              <w:spacing w:lineRule="auto" w:line="276"/>
              <w:ind w:left="55" w:right="119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Lona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fosca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440G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impressão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UV,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ilhós.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Impressão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colorida</w:t>
            </w:r>
          </w:p>
          <w:p>
            <w:pPr>
              <w:pStyle w:val="TableParagraph"/>
              <w:widowControl w:val="false"/>
              <w:spacing w:lineRule="auto" w:line="276"/>
              <w:ind w:left="55" w:right="374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Largura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2m80cm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Altura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2mx50cm</w:t>
            </w:r>
          </w:p>
          <w:p>
            <w:pPr>
              <w:pStyle w:val="TableParagraph"/>
              <w:widowControl w:val="false"/>
              <w:spacing w:lineRule="auto" w:line="276"/>
              <w:ind w:left="55" w:right="66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Estrutura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ferro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Modelo: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Tubo</w:t>
            </w:r>
            <w:r>
              <w:rPr>
                <w:spacing w:val="-3"/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0x30 por fora e 2,5 x 2,5 interno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regulagem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altura;</w:t>
            </w:r>
          </w:p>
          <w:p>
            <w:pPr>
              <w:pStyle w:val="TableParagraph"/>
              <w:widowControl w:val="false"/>
              <w:spacing w:lineRule="auto" w:line="276"/>
              <w:ind w:left="55" w:right="286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ganchos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necessários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para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fixar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banner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hora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enrolar;</w:t>
            </w:r>
          </w:p>
          <w:p>
            <w:pPr>
              <w:pStyle w:val="TableParagraph"/>
              <w:widowControl w:val="false"/>
              <w:spacing w:lineRule="auto" w:line="276"/>
              <w:ind w:left="55" w:right="175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 dois pés suspenso do chão 5cm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painel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deverá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entregue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montado</w:t>
            </w:r>
          </w:p>
          <w:p>
            <w:pPr>
              <w:pStyle w:val="TableParagraph"/>
              <w:widowControl w:val="false"/>
              <w:spacing w:lineRule="auto" w:line="276" w:before="1" w:after="0"/>
              <w:ind w:left="55" w:right="23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arte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deverá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fornecida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pela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Contratada,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mediante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aprovação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Contratante.</w:t>
            </w:r>
          </w:p>
          <w:p>
            <w:pPr>
              <w:pStyle w:val="TableParagraph"/>
              <w:widowControl w:val="false"/>
              <w:spacing w:lineRule="auto" w:line="276"/>
              <w:ind w:left="55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Deverá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utilizado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Brasão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Município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Brasão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Poder Legislativo Municipal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arte.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widowControl w:val="false"/>
              <w:ind w:left="279" w:right="0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1165860" cy="1062355"/>
                  <wp:effectExtent l="0" t="0" r="0" b="0"/>
                  <wp:docPr id="1" name="image2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0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widowControl w:val="false"/>
              <w:spacing w:before="227" w:after="0"/>
              <w:ind w:right="0" w:hanging="0"/>
              <w:rPr>
                <w:sz w:val="24"/>
              </w:rPr>
            </w:pPr>
            <w:r>
              <w:rPr>
                <w:sz w:val="24"/>
              </w:rPr>
              <w:t>Sugestão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arte:</w:t>
            </w:r>
          </w:p>
          <w:p>
            <w:pPr>
              <w:pStyle w:val="TableParagraph"/>
              <w:widowControl w:val="false"/>
              <w:spacing w:before="10" w:after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left="53" w:right="0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1233805" cy="756285"/>
                  <wp:effectExtent l="0" t="0" r="0" b="0"/>
                  <wp:docPr id="2" name="image3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7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CLÁUSULA TERCEIRA - EXIGÊNCIAS E ATRIBUIÇÕES: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A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deverá entregar o Painel Blackdrop devidamente montado, estando incluído no preço todos os materiais que se fizerem necessários, bem como toda a mão de obra.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QUARTA - DO PREÇO, DA FORMA DE PAGAMENTO: </w:t>
      </w:r>
      <w:r>
        <w:rPr>
          <w:rFonts w:ascii="Arial" w:hAnsi="Arial"/>
          <w:b w:val="false"/>
          <w:bCs w:val="false"/>
          <w:sz w:val="22"/>
          <w:szCs w:val="22"/>
        </w:rPr>
        <w:t>A</w:t>
      </w:r>
      <w:r>
        <w:rPr>
          <w:rFonts w:ascii="Arial" w:hAnsi="Arial"/>
          <w:b/>
          <w:bCs/>
          <w:sz w:val="22"/>
          <w:szCs w:val="22"/>
        </w:rPr>
        <w:t xml:space="preserve"> CONTRATANTE </w:t>
      </w:r>
      <w:r>
        <w:rPr>
          <w:rFonts w:ascii="Arial" w:hAnsi="Arial"/>
          <w:sz w:val="22"/>
          <w:szCs w:val="22"/>
        </w:rPr>
        <w:t xml:space="preserve">pagará à </w:t>
      </w:r>
      <w:r>
        <w:rPr>
          <w:rFonts w:ascii="Arial" w:hAnsi="Arial"/>
          <w:b/>
          <w:bCs/>
          <w:sz w:val="22"/>
          <w:szCs w:val="22"/>
        </w:rPr>
        <w:t>CONTRATADA</w:t>
      </w:r>
      <w:r>
        <w:rPr>
          <w:rFonts w:ascii="Arial" w:hAnsi="Arial"/>
          <w:sz w:val="22"/>
          <w:szCs w:val="22"/>
        </w:rPr>
        <w:t xml:space="preserve">, a importância de </w:t>
      </w:r>
      <w:r>
        <w:rPr>
          <w:rFonts w:ascii="Arial" w:hAnsi="Arial"/>
          <w:b/>
          <w:bCs/>
          <w:sz w:val="22"/>
          <w:szCs w:val="22"/>
        </w:rPr>
        <w:t xml:space="preserve">R$ 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1.300</w:t>
      </w:r>
      <w:r>
        <w:rPr>
          <w:rFonts w:ascii="Arial" w:hAnsi="Arial"/>
          <w:b/>
          <w:bCs/>
          <w:sz w:val="22"/>
          <w:szCs w:val="22"/>
        </w:rPr>
        <w:t>,00 (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mil e trezentos</w:t>
      </w:r>
      <w:r>
        <w:rPr>
          <w:rFonts w:ascii="Arial" w:hAnsi="Arial"/>
          <w:b/>
          <w:bCs/>
          <w:sz w:val="22"/>
          <w:szCs w:val="22"/>
        </w:rPr>
        <w:t xml:space="preserve"> reais)</w:t>
      </w:r>
      <w:r>
        <w:rPr>
          <w:rFonts w:ascii="Arial" w:hAnsi="Arial"/>
          <w:sz w:val="22"/>
          <w:szCs w:val="22"/>
        </w:rPr>
        <w:t xml:space="preserve">, referente ao objeto contratado. A </w:t>
      </w:r>
      <w:r>
        <w:rPr>
          <w:rFonts w:ascii="Arial" w:hAnsi="Arial"/>
          <w:b/>
          <w:bCs/>
          <w:sz w:val="22"/>
          <w:szCs w:val="22"/>
        </w:rPr>
        <w:t>CONTRATANTE</w:t>
      </w:r>
      <w:r>
        <w:rPr>
          <w:rFonts w:ascii="Arial" w:hAnsi="Arial"/>
          <w:sz w:val="22"/>
          <w:szCs w:val="22"/>
        </w:rPr>
        <w:t xml:space="preserve"> terá o prazo de 10 (dez) dias para o pagamento, a contar da data de entrega do objeto e apresentação da nota fiscal.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525" w:type="dxa"/>
        <w:jc w:val="left"/>
        <w:tblInd w:w="-2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675"/>
        <w:gridCol w:w="4979"/>
        <w:gridCol w:w="2655"/>
        <w:gridCol w:w="1215"/>
      </w:tblGrid>
      <w:tr>
        <w:trPr>
          <w:trHeight w:val="616" w:hRule="atLeast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53" w:after="0"/>
              <w:ind w:left="0" w:right="57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Quant</w:t>
            </w:r>
          </w:p>
        </w:tc>
        <w:tc>
          <w:tcPr>
            <w:tcW w:w="4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3" w:after="0"/>
              <w:ind w:left="1822" w:right="1818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Descrição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dos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itens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3" w:after="0"/>
              <w:ind w:left="822" w:right="470" w:hanging="336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Fotos meramente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ilustrativa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53" w:after="0"/>
              <w:ind w:left="57" w:right="283" w:hanging="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Valor Total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R$</w:t>
            </w:r>
          </w:p>
        </w:tc>
      </w:tr>
      <w:tr>
        <w:trPr>
          <w:trHeight w:val="5623" w:hRule="atLeast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3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before="1" w:after="0"/>
              <w:ind w:left="0" w:right="108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01 und</w:t>
            </w:r>
          </w:p>
        </w:tc>
        <w:tc>
          <w:tcPr>
            <w:tcW w:w="4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49" w:after="0"/>
              <w:ind w:left="148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PAINEL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BLACKDROP</w:t>
            </w:r>
          </w:p>
          <w:p>
            <w:pPr>
              <w:pStyle w:val="Normal"/>
              <w:widowControl w:val="false"/>
              <w:spacing w:before="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ind w:left="55" w:right="0" w:hanging="0"/>
              <w:rPr>
                <w:sz w:val="24"/>
              </w:rPr>
            </w:pPr>
            <w:r>
              <w:rPr>
                <w:b/>
                <w:i/>
                <w:sz w:val="24"/>
              </w:rPr>
              <w:t>Especificações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mínimas</w:t>
            </w:r>
            <w:r>
              <w:rPr>
                <w:sz w:val="24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57" w:right="227" w:hanging="0"/>
              <w:jc w:val="left"/>
              <w:rPr>
                <w:sz w:val="24"/>
              </w:rPr>
            </w:pPr>
            <w:r>
              <w:rPr>
                <w:sz w:val="24"/>
              </w:rPr>
              <w:t>Lona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fosca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440G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impressão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UV,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ilhós.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Impressão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colorida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57" w:right="2494" w:hanging="0"/>
              <w:jc w:val="left"/>
              <w:rPr>
                <w:sz w:val="24"/>
              </w:rPr>
            </w:pPr>
            <w:r>
              <w:rPr>
                <w:sz w:val="24"/>
              </w:rPr>
              <w:t>Largura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2m80cm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57" w:right="2494" w:hanging="0"/>
              <w:jc w:val="left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2mx50cm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lineRule="auto" w:line="276"/>
              <w:ind w:left="55" w:right="66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Estrutura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ferro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Modelo: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Tubo</w:t>
            </w:r>
            <w:r>
              <w:rPr>
                <w:spacing w:val="-3"/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0x30 por fora e 2,5 x 2,5 interno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regulagem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altura;</w:t>
            </w:r>
          </w:p>
          <w:p>
            <w:pPr>
              <w:pStyle w:val="Normal"/>
              <w:widowControl w:val="false"/>
              <w:ind w:left="55" w:right="286" w:hanging="0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ganchos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necessários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fixar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enrolar;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480" w:before="0" w:after="0"/>
              <w:ind w:left="57" w:right="227" w:hanging="0"/>
              <w:jc w:val="both"/>
              <w:rPr>
                <w:sz w:val="24"/>
              </w:rPr>
            </w:pPr>
            <w:r>
              <w:rPr>
                <w:sz w:val="24"/>
              </w:rPr>
              <w:t>Com dois pés suspenso do chão 5cm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480" w:before="0" w:after="0"/>
              <w:ind w:left="57" w:right="-624" w:hanging="0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entregue montado</w:t>
            </w:r>
          </w:p>
          <w:p>
            <w:pPr>
              <w:pStyle w:val="Normal"/>
              <w:widowControl w:val="false"/>
              <w:spacing w:before="1" w:after="0"/>
              <w:ind w:left="55" w:right="234" w:hanging="0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fornecida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Contratada,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aprovação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Contratante.</w:t>
            </w:r>
          </w:p>
          <w:p>
            <w:pPr>
              <w:pStyle w:val="Normal"/>
              <w:widowControl w:val="false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Deverá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utilizado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Brasão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Município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Brasão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Poder Legislativo Municipal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arte.</w:t>
            </w:r>
          </w:p>
          <w:p>
            <w:pPr>
              <w:pStyle w:val="Normal"/>
              <w:widowControl w:val="false"/>
              <w:ind w:left="55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2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widowControl w:val="false"/>
              <w:ind w:left="279" w:right="0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1421765" cy="1295400"/>
                  <wp:effectExtent l="0" t="0" r="0" b="0"/>
                  <wp:docPr id="3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76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 w:val="false"/>
              <w:spacing w:before="227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Sugestão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arte:</w:t>
            </w:r>
          </w:p>
          <w:p>
            <w:pPr>
              <w:pStyle w:val="Normal"/>
              <w:widowControl w:val="false"/>
              <w:spacing w:before="10" w:after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Normal"/>
              <w:widowControl w:val="false"/>
              <w:ind w:left="53" w:right="0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1491615" cy="914400"/>
                  <wp:effectExtent l="0" t="0" r="0" b="0"/>
                  <wp:docPr id="4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1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before="6" w:after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17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t>R$ 1.300,00</w:t>
            </w:r>
          </w:p>
        </w:tc>
      </w:tr>
      <w:tr>
        <w:trPr>
          <w:trHeight w:val="424" w:hRule="atLeast"/>
        </w:trPr>
        <w:tc>
          <w:tcPr>
            <w:tcW w:w="8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49" w:after="0"/>
              <w:ind w:left="0" w:right="4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VALOR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TOTAL: R$ 1.300,00 (mil e trezentos reais)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R$ 1.300,00</w:t>
            </w:r>
          </w:p>
        </w:tc>
      </w:tr>
    </w:tbl>
    <w:p>
      <w:pPr>
        <w:pStyle w:val="Normal"/>
        <w:spacing w:lineRule="auto" w:line="240" w:before="57" w:after="57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240" w:before="57" w:after="57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QUINTA – DO PRAZO: </w:t>
      </w:r>
      <w:r>
        <w:rPr>
          <w:rFonts w:ascii="Arial" w:hAnsi="Arial"/>
          <w:sz w:val="22"/>
          <w:szCs w:val="22"/>
        </w:rPr>
        <w:t>O presente contrato terá vigência de 30 (trinta) dias, a contar da data de sua assinatura.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 w:before="57" w:after="57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SEXTA – DA DOTAÇÃO ORÇAMENTÁRIA: </w:t>
      </w:r>
      <w:r>
        <w:rPr>
          <w:rFonts w:ascii="Arial" w:hAnsi="Arial"/>
          <w:sz w:val="22"/>
          <w:szCs w:val="22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>Órgão:  Câmara Municipal de Três Passos</w:t>
        <w:br/>
        <w:t xml:space="preserve">          Unidade:  01 Secretaria da Câmara</w:t>
        <w:br/>
        <w:t xml:space="preserve">          Proj/Ativ.: 1.001 Manutenção das Atividades da Câmara Municipal</w:t>
        <w:br/>
        <w:t xml:space="preserve">          Elemento: 4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lang w:val="pt-BR" w:eastAsia="pt-BR" w:bidi="ar-SA"/>
        </w:rPr>
        <w:t>.4.90.52.00.00.00</w:t>
      </w:r>
      <w:r>
        <w:rPr>
          <w:rFonts w:ascii="Arial" w:hAnsi="Arial"/>
          <w:sz w:val="22"/>
          <w:szCs w:val="22"/>
        </w:rPr>
        <w:t xml:space="preserve"> – 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lang w:val="pt-BR" w:eastAsia="pt-BR" w:bidi="ar-SA"/>
        </w:rPr>
        <w:t>Equipamentos e Material Permanente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right="0" w:hanging="0"/>
        <w:rPr>
          <w:sz w:val="22"/>
          <w:szCs w:val="22"/>
        </w:rPr>
      </w:pPr>
      <w:r>
        <w:rPr>
          <w:rFonts w:cs="Arial" w:ascii="Arial" w:hAnsi="Arial"/>
          <w:color w:val="000000"/>
          <w:w w:val="115"/>
          <w:sz w:val="22"/>
          <w:szCs w:val="22"/>
        </w:rPr>
        <w:t xml:space="preserve">         </w:t>
      </w:r>
      <w:r>
        <w:rPr>
          <w:rFonts w:cs="Arial" w:ascii="Arial" w:hAnsi="Arial"/>
          <w:color w:val="000000"/>
          <w:w w:val="115"/>
          <w:sz w:val="22"/>
          <w:szCs w:val="22"/>
        </w:rPr>
        <w:t>Valor total Previsto: R$ 1.300,00</w:t>
      </w:r>
    </w:p>
    <w:p>
      <w:pPr>
        <w:pStyle w:val="Normal"/>
        <w:spacing w:lineRule="auto" w:line="240" w:before="57" w:after="5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57" w:after="57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SÉTIMA : </w:t>
      </w:r>
      <w:r>
        <w:rPr>
          <w:rFonts w:ascii="Arial" w:hAnsi="Arial"/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57" w:after="57"/>
        <w:ind w:firstLine="85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                </w:t>
      </w:r>
    </w:p>
    <w:p>
      <w:pPr>
        <w:pStyle w:val="Normal"/>
        <w:spacing w:lineRule="auto" w:line="240" w:before="57" w:after="57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center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Três Passos - RS, 25 de agosto de 2021. 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                                                        _____________________________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PAULO GILCEU SATTLER                                                  CLARICE MARIA STEFFEN ME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PRESIDENTE                                                                       CNPJ N° 23.472.411/0001-85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CÂMARA MUNICIPAL DE VEREADORES 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Testemunhas: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1° __________________________              2°_____________________________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CPF N°                                                             CPF N°</w:t>
      </w:r>
    </w:p>
    <w:sectPr>
      <w:headerReference w:type="default" r:id="rId6"/>
      <w:footerReference w:type="default" r:id="rId7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8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5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Nfaseforte" w:customStyle="1">
    <w:name w:val="Ênfase forte"/>
    <w:qFormat/>
    <w:rPr>
      <w:b/>
      <w:bCs/>
    </w:rPr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Application>LibreOffice/7.0.1.2$Windows_X86_64 LibreOffice_project/7cbcfc562f6eb6708b5ff7d7397325de9e764452</Application>
  <Pages>3</Pages>
  <Words>756</Words>
  <Characters>4169</Characters>
  <CharactersWithSpaces>5308</CharactersWithSpaces>
  <Paragraphs>62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2021-08-17T10:40:55Z</cp:lastPrinted>
  <dcterms:modified xsi:type="dcterms:W3CDTF">2021-08-26T15:46:32Z</dcterms:modified>
  <cp:revision>60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