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both"/>
        <w:rPr/>
      </w:pPr>
      <w:r>
        <w:rPr>
          <w:rFonts w:cs="Arial"/>
          <w:b/>
          <w:bCs/>
          <w:sz w:val="22"/>
          <w:szCs w:val="22"/>
        </w:rPr>
        <w:t xml:space="preserve">CONTRATO Nº </w:t>
      </w:r>
      <w:r>
        <w:rPr>
          <w:rFonts w:cs="Arial"/>
          <w:b/>
          <w:bCs/>
          <w:sz w:val="22"/>
          <w:szCs w:val="22"/>
        </w:rPr>
        <w:t>07</w:t>
      </w:r>
      <w:r>
        <w:rPr>
          <w:rFonts w:cs="Arial"/>
          <w:b/>
          <w:bCs/>
          <w:sz w:val="22"/>
          <w:szCs w:val="22"/>
        </w:rPr>
        <w:t xml:space="preserve">/2025 PARA </w:t>
      </w:r>
      <w:r>
        <w:rPr>
          <w:rStyle w:val="Fontepargpadro"/>
          <w:rFonts w:cs="Arial"/>
          <w:b/>
          <w:bCs/>
          <w:i w:val="false"/>
          <w:iCs w:val="false"/>
          <w:color w:val="auto"/>
          <w:sz w:val="22"/>
          <w:szCs w:val="22"/>
          <w:lang w:eastAsia="en-US"/>
        </w:rPr>
        <w:t>CONTRATAÇÃO DE EMPRESA DO RAMO PERTINENTE PARA AQUISIÇÃO DE EQUIPAMENTO DE ROTEAMENTO PARA A CÂMARA DE VEREADORES DE TRÊS PASSOS-RS.</w:t>
      </w:r>
      <w:r>
        <w:rPr>
          <w:rFonts w:eastAsia="Calibri" w:cs="Arial"/>
          <w:b/>
          <w:bCs/>
          <w:color w:val="000000"/>
          <w:sz w:val="22"/>
          <w:szCs w:val="22"/>
          <w:shd w:fill="FFFFFF" w:val="clear"/>
          <w:lang w:eastAsia="en-US"/>
        </w:rPr>
        <w:t xml:space="preserve"> </w:t>
      </w:r>
      <w:r>
        <w:rPr>
          <w:rFonts w:cs="Arial"/>
          <w:b/>
          <w:bCs/>
          <w:sz w:val="22"/>
          <w:szCs w:val="22"/>
        </w:rPr>
        <w:t>CONFORME DISPENSA DE LICITAÇÃO N° 10/2025.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907" w:left="0" w:right="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907" w:left="0" w:right="0"/>
        <w:jc w:val="both"/>
        <w:rPr/>
      </w:pPr>
      <w:r>
        <w:rPr>
          <w:sz w:val="22"/>
          <w:szCs w:val="22"/>
        </w:rPr>
        <w:t xml:space="preserve">Pelo presente instrumento de contrato para </w:t>
      </w:r>
      <w:r>
        <w:rPr>
          <w:rStyle w:val="Fontepargpadro"/>
          <w:b/>
          <w:bCs/>
          <w:i w:val="false"/>
          <w:iCs w:val="false"/>
          <w:color w:val="auto"/>
          <w:sz w:val="22"/>
          <w:szCs w:val="22"/>
          <w:lang w:eastAsia="en-US"/>
        </w:rPr>
        <w:t>AQUISIÇÃO DE EQUIPAMENTO DE ROTEAMENTO PARA A CÂMARA DE VEREADORES DE TRÊS PASSOS-RS,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2"/>
          <w:szCs w:val="22"/>
          <w:shd w:fill="FFFFFF" w:val="clear"/>
          <w:lang w:eastAsia="en-US"/>
        </w:rPr>
        <w:t xml:space="preserve"> </w:t>
      </w:r>
      <w:r>
        <w:rPr>
          <w:rStyle w:val="Fontepargpadro"/>
          <w:rFonts w:eastAsia="Calibri" w:cs="Arial"/>
          <w:b w:val="false"/>
          <w:bCs w:val="false"/>
          <w:i w:val="false"/>
          <w:iCs w:val="false"/>
          <w:color w:val="000000"/>
          <w:w w:val="115"/>
          <w:sz w:val="22"/>
          <w:szCs w:val="22"/>
          <w:shd w:fill="FFFFFF" w:val="clear"/>
          <w:lang w:eastAsia="en-US"/>
        </w:rPr>
        <w:t>de um lado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2"/>
          <w:szCs w:val="22"/>
          <w:shd w:fill="FFFFFF" w:val="clear"/>
          <w:lang w:eastAsia="en-US"/>
        </w:rPr>
        <w:t xml:space="preserve">, </w:t>
      </w:r>
      <w:r>
        <w:rPr>
          <w:rStyle w:val="Fontepargpadro"/>
          <w:rFonts w:eastAsia="Calibri" w:cs="Arial"/>
          <w:b w:val="false"/>
          <w:bCs w:val="false"/>
          <w:i w:val="false"/>
          <w:iCs w:val="false"/>
          <w:color w:val="000000"/>
          <w:w w:val="115"/>
          <w:sz w:val="22"/>
          <w:szCs w:val="22"/>
          <w:shd w:fill="FFFFFF" w:val="clear"/>
          <w:lang w:eastAsia="en-US"/>
        </w:rPr>
        <w:t xml:space="preserve">a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2"/>
          <w:szCs w:val="22"/>
          <w:shd w:fill="FFFFFF" w:val="clear"/>
          <w:lang w:eastAsia="en-US"/>
        </w:rPr>
        <w:t xml:space="preserve">CÂMARA MUNICIPAL DE TRÊS PASSOS-RS, </w:t>
      </w:r>
      <w:r>
        <w:rPr>
          <w:sz w:val="22"/>
          <w:szCs w:val="22"/>
        </w:rPr>
        <w:t>pessoa jurídica de direito público inter</w:t>
      </w:r>
      <w:r>
        <w:rPr>
          <w:color w:val="000000"/>
          <w:sz w:val="22"/>
          <w:szCs w:val="22"/>
        </w:rPr>
        <w:t xml:space="preserve">no, CNPJ N° </w:t>
      </w:r>
      <w:r>
        <w:rPr>
          <w:rFonts w:cs="Arial"/>
          <w:color w:val="000000"/>
          <w:sz w:val="22"/>
          <w:szCs w:val="22"/>
        </w:rPr>
        <w:t>07.257.873/0001-23</w:t>
      </w:r>
      <w:r>
        <w:rPr>
          <w:color w:val="000000"/>
          <w:sz w:val="22"/>
          <w:szCs w:val="22"/>
        </w:rPr>
        <w:t>, co</w:t>
      </w:r>
      <w:r>
        <w:rPr>
          <w:sz w:val="22"/>
          <w:szCs w:val="22"/>
        </w:rPr>
        <w:t xml:space="preserve">m sede na </w:t>
      </w:r>
      <w:r>
        <w:rPr>
          <w:color w:val="00000A"/>
          <w:sz w:val="22"/>
          <w:szCs w:val="22"/>
          <w:lang w:eastAsia="zh-CN"/>
        </w:rPr>
        <w:t>Rua Salgado Filho</w:t>
      </w:r>
      <w:r>
        <w:rPr>
          <w:sz w:val="22"/>
          <w:szCs w:val="22"/>
        </w:rPr>
        <w:t xml:space="preserve">,  N° 79, Centro, Três Passos-RS, neste ato representado pelo Presidente Sr. </w:t>
      </w:r>
      <w:r>
        <w:rPr>
          <w:rFonts w:eastAsia="Times New Roman" w:cs="Arial"/>
          <w:color w:val="000000"/>
          <w:sz w:val="22"/>
          <w:szCs w:val="22"/>
          <w:shd w:fill="auto" w:val="clear"/>
          <w:lang w:eastAsia="pt-BR"/>
        </w:rPr>
        <w:t>Flávio Habitzreiter</w:t>
      </w:r>
      <w:r>
        <w:rPr>
          <w:rFonts w:cs="Arial"/>
          <w:sz w:val="22"/>
          <w:szCs w:val="22"/>
          <w:shd w:fill="auto" w:val="clear"/>
        </w:rPr>
        <w:t>, doravante d</w:t>
      </w:r>
      <w:r>
        <w:rPr>
          <w:rFonts w:cs="Arial"/>
          <w:sz w:val="22"/>
          <w:szCs w:val="22"/>
        </w:rPr>
        <w:t xml:space="preserve">enominado de </w:t>
      </w:r>
      <w:r>
        <w:rPr>
          <w:rFonts w:cs="Arial"/>
          <w:b/>
          <w:bCs/>
          <w:sz w:val="22"/>
          <w:szCs w:val="22"/>
        </w:rPr>
        <w:t xml:space="preserve">CONTRATANTE, </w:t>
      </w:r>
      <w:r>
        <w:rPr>
          <w:rFonts w:cs="Arial"/>
          <w:sz w:val="22"/>
          <w:szCs w:val="22"/>
        </w:rPr>
        <w:t>de outro lado a empresa</w:t>
      </w:r>
      <w:r>
        <w:rPr>
          <w:rFonts w:cs="Arial"/>
          <w:color w:val="000000"/>
          <w:sz w:val="22"/>
          <w:szCs w:val="22"/>
        </w:rPr>
        <w:t xml:space="preserve"> </w:t>
      </w:r>
      <w:r>
        <w:rPr>
          <w:rFonts w:cs="Arial"/>
          <w:b/>
          <w:bCs/>
          <w:color w:val="000000"/>
          <w:sz w:val="22"/>
          <w:szCs w:val="22"/>
        </w:rPr>
        <w:t xml:space="preserve"> BAUM &amp; TOMM LTDA</w:t>
      </w:r>
      <w:r>
        <w:rPr>
          <w:rFonts w:eastAsia="Times New Roman" w:cs="Arial"/>
          <w:b/>
          <w:bCs/>
          <w:color w:val="000000"/>
          <w:kern w:val="0"/>
          <w:sz w:val="22"/>
          <w:szCs w:val="22"/>
          <w:shd w:fill="auto" w:val="clear"/>
          <w:lang w:val="pt-BR" w:eastAsia="pt-BR" w:bidi="ar-SA"/>
        </w:rPr>
        <w:t xml:space="preserve"> </w:t>
      </w:r>
      <w:r>
        <w:rPr>
          <w:rFonts w:cs="Arial"/>
          <w:b w:val="false"/>
          <w:bCs w:val="false"/>
          <w:color w:val="000000"/>
          <w:sz w:val="22"/>
          <w:szCs w:val="22"/>
          <w:shd w:fill="auto" w:val="clear"/>
        </w:rPr>
        <w:t>inscrita no CNPJ sob o N°</w:t>
      </w:r>
      <w:r>
        <w:rPr>
          <w:rFonts w:eastAsia="Times New Roman" w:cs="Arial"/>
          <w:b w:val="false"/>
          <w:bCs w:val="false"/>
          <w:color w:val="000000"/>
          <w:kern w:val="0"/>
          <w:sz w:val="22"/>
          <w:szCs w:val="22"/>
          <w:shd w:fill="auto" w:val="clear"/>
          <w:lang w:val="pt-BR" w:eastAsia="pt-BR" w:bidi="ar-SA"/>
        </w:rPr>
        <w:t>21.329.116/0001-49</w:t>
      </w:r>
      <w:r>
        <w:rPr>
          <w:rFonts w:cs="Arial"/>
          <w:b w:val="false"/>
          <w:bCs w:val="false"/>
          <w:color w:val="000000"/>
          <w:sz w:val="22"/>
          <w:szCs w:val="22"/>
          <w:shd w:fill="auto" w:val="clear"/>
        </w:rPr>
        <w:t>, com sede na Avenida Ijuí, n° 486, Centro em Três Passos-RS, CEP:98600-000.</w:t>
      </w:r>
      <w:r>
        <w:rPr>
          <w:rFonts w:cs="Arial"/>
          <w:b w:val="false"/>
          <w:bCs w:val="false"/>
          <w:color w:val="000000"/>
          <w:sz w:val="22"/>
          <w:szCs w:val="22"/>
        </w:rPr>
        <w:t xml:space="preserve"> neste ato representada pelo Sr  Willian Baum</w:t>
      </w:r>
      <w:r>
        <w:rPr>
          <w:rFonts w:cs="Arial"/>
          <w:b w:val="false"/>
          <w:bCs w:val="false"/>
          <w:color w:val="000000"/>
          <w:sz w:val="22"/>
          <w:szCs w:val="22"/>
          <w:shd w:fill="auto" w:val="clear"/>
        </w:rPr>
        <w:t>,</w:t>
      </w:r>
      <w:r>
        <w:rPr>
          <w:rFonts w:cs="Arial"/>
          <w:color w:val="000000"/>
          <w:sz w:val="22"/>
          <w:szCs w:val="22"/>
          <w:shd w:fill="auto" w:val="clear"/>
        </w:rPr>
        <w:t xml:space="preserve"> </w:t>
      </w:r>
      <w:r>
        <w:rPr>
          <w:rFonts w:cs="Arial"/>
          <w:sz w:val="22"/>
          <w:szCs w:val="22"/>
        </w:rPr>
        <w:t xml:space="preserve">denominada simplesmente de </w:t>
      </w:r>
      <w:r>
        <w:rPr>
          <w:rFonts w:cs="Arial"/>
          <w:b/>
          <w:bCs/>
          <w:sz w:val="22"/>
          <w:szCs w:val="22"/>
        </w:rPr>
        <w:t>CONTRATADA</w:t>
      </w:r>
      <w:r>
        <w:rPr>
          <w:rFonts w:cs="Arial"/>
          <w:sz w:val="22"/>
          <w:szCs w:val="22"/>
        </w:rPr>
        <w:t>, certos e ajustadas as clausulas e condições  seguir estipuladas:</w:t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b/>
          <w:bCs/>
          <w:sz w:val="22"/>
          <w:szCs w:val="22"/>
        </w:rPr>
        <w:t>CLÁUSULA PRIMEIRA – DAS DISPOSIÇÕES GERAIS</w:t>
      </w:r>
      <w:r>
        <w:rPr>
          <w:sz w:val="22"/>
          <w:szCs w:val="22"/>
        </w:rPr>
        <w:t xml:space="preserve"> O presente contrato rege-se pelas disposições da Lei nº. 14.133, de 1º de abril de 2021, e na Dispensa de Licitação nº 10/2025. </w:t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pacing w:lineRule="auto" w:line="240"/>
        <w:jc w:val="both"/>
        <w:rPr/>
      </w:pPr>
      <w:r>
        <w:rPr>
          <w:b/>
          <w:bCs/>
          <w:sz w:val="22"/>
          <w:szCs w:val="22"/>
        </w:rPr>
        <w:t>CLÁUSULA SEGUNDA – DO OBJETO.</w:t>
      </w:r>
      <w:r>
        <w:rPr>
          <w:sz w:val="22"/>
          <w:szCs w:val="22"/>
        </w:rPr>
        <w:t xml:space="preserve"> O presente contrato tem por objeto a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2"/>
          <w:szCs w:val="22"/>
          <w:shd w:fill="FFFFFF" w:val="clear"/>
          <w:lang w:eastAsia="en-US"/>
        </w:rPr>
        <w:t>CONTRATAÇÃO DE EMPRESA DO RAMO PERTINENTE PARA AQUISIÇÃO DE EQUIPAMENTO DE ROTEAMENTO PARA A CÂMARA DE VEREADORES DE TRÊS PASSOS-RS.</w:t>
      </w:r>
      <w:r>
        <w:rPr>
          <w:rFonts w:eastAsia="Calibri" w:cs="Arial"/>
          <w:b w:val="false"/>
          <w:bCs w:val="false"/>
          <w:color w:val="000000"/>
          <w:sz w:val="22"/>
          <w:szCs w:val="22"/>
          <w:shd w:fill="FFFFFF" w:val="clear"/>
          <w:lang w:eastAsia="en-US"/>
        </w:rPr>
        <w:t>Conforme descrição do item a seguir: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tbl>
      <w:tblPr>
        <w:tblW w:w="935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00"/>
        <w:gridCol w:w="4775"/>
        <w:gridCol w:w="1071"/>
        <w:gridCol w:w="1192"/>
        <w:gridCol w:w="1412"/>
      </w:tblGrid>
      <w:tr>
        <w:trPr/>
        <w:tc>
          <w:tcPr>
            <w:tcW w:w="9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hanging="0"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MATERIAIS A SEREM CONTRATADOS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4"/>
                <w:szCs w:val="24"/>
              </w:rPr>
              <w:t>ITEM</w:t>
            </w:r>
          </w:p>
        </w:tc>
        <w:tc>
          <w:tcPr>
            <w:tcW w:w="4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QUANT.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VALOR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UNIT.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VALOR TOTAL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Item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Style w:val="Fontepargpadro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Equipamento de Roteamento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Style w:val="Fontepargpadro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Características Gerais: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br/>
              <w:t>Equipamento de roteamento para redes cabeadas, com suporte a múltiplas conexões simultâneas e capacidade de gerenciamento avançado.</w:t>
              <w:br/>
              <w:t>Deve possuir processador de múltiplos núcleos para melhor desempenho em redes empresariais e suporte a criptografia acelerada por hardware.</w:t>
              <w:br/>
              <w:t>Deve permitir configuração avançada via interface web, linha de comando (CLI) e suporte a API para integração com sistemas de gerenciamento.</w:t>
              <w:br/>
              <w:t>Suporte a protocolos avançados de roteamento dinâmico e estático.</w:t>
              <w:br/>
            </w:r>
            <w:r>
              <w:rPr>
                <w:rStyle w:val="Fontepargpadro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Interfaces e Conectividade: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br/>
              <w:t>Mínimo de 5 (cinco) portas Ethernet RJ-45 10/100/1000 Mbps com suporte a Auto MDI/MDIX.</w:t>
              <w:br/>
              <w:t>Suporte a VLANs e segmentação de redes por porta.</w:t>
              <w:br/>
              <w:t>Compatível com agregação de links (Link Aggregation - LACP).</w:t>
              <w:br/>
              <w:t>Deve permitir balanceamento de carga e failover para conexões de múltiplos provedores.</w:t>
              <w:br/>
              <w:t>Porta USB para expansão e armazenamento de logs.</w:t>
              <w:br/>
            </w:r>
            <w:r>
              <w:rPr>
                <w:rStyle w:val="Fontepargpadro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Processamento e Memória: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br/>
              <w:t>Processador multi-core, com arquitetura de 64 bits.</w:t>
              <w:br/>
              <w:t>Mínimo de 256 MB de memória RAM.</w:t>
              <w:br/>
              <w:t>Mínimo de 16 MB de armazenamento interno para firmware e configuração.</w:t>
              <w:br/>
            </w:r>
            <w:r>
              <w:rPr>
                <w:rStyle w:val="Fontepargpadro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Recursos de Roteamento e Segurança: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br/>
              <w:t>Suporte a QoS (Quality of Service) e priorização de tráfego.</w:t>
              <w:br/>
              <w:t>Suporte a NAT (Network Address Translation) e redirecionamento de portas.</w:t>
              <w:br/>
              <w:t>Firewall com regras avançadas de filtragem e proteção contra ataques.</w:t>
              <w:br/>
              <w:t>Suporte a VPN com protocolos como IPSec, OpenVPN, L2TP e PPTP.</w:t>
              <w:br/>
              <w:t>Capacidade de roteamento dinâmico com suporte a OSPF, BGP e RIP.</w:t>
              <w:br/>
              <w:t>Suporte a tunneling e roteamento baseado em políticas (PBR).</w:t>
              <w:br/>
            </w:r>
            <w:r>
              <w:rPr>
                <w:rStyle w:val="Fontepargpadro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Gerenciamento e Monitoramento: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br/>
              <w:t>Interface gráfica web para configuração e monitoramento.</w:t>
              <w:br/>
              <w:t>Suporte a gerenciamento remoto via SSH, Telnet e SNMP.</w:t>
              <w:br/>
              <w:t>Possibilidade de exportação de logs e estatísticas de tráfego.</w:t>
              <w:br/>
              <w:t>Atualizações de firmware via interface web ou terminal.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Style w:val="Fontepargpadro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Alimentação e Dimensões: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br/>
              <w:t>Alimentação por fonte externa 12V a 24V DC, com consumo máximo de 5W.</w:t>
              <w:br/>
              <w:t>Suporte a entrada de energia via PoE passivo na porta Ethernet.</w:t>
              <w:br/>
              <w:t>Dimensões compactas para instalação em ambiente de pequeno porte.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Style w:val="Fontepargpadro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Certificações e Garantia: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br/>
              <w:t>O equipamento deve possuir certificação CE, FCC ou equivalente, garantindo conformidade com padrões internacionais de segurança e desempenho.</w:t>
              <w:br/>
              <w:t>Garantia mínima de 12 meses contra defeitos de fabricação.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01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799,00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57" w:right="11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799,00</w:t>
            </w:r>
          </w:p>
        </w:tc>
      </w:tr>
      <w:tr>
        <w:trPr/>
        <w:tc>
          <w:tcPr>
            <w:tcW w:w="935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Valor Total R$  799,00</w:t>
            </w:r>
            <w:r>
              <w:rPr>
                <w:b/>
                <w:bCs/>
                <w:sz w:val="22"/>
                <w:szCs w:val="22"/>
              </w:rPr>
              <w:t xml:space="preserve"> (setecentos e noventa e nove reais)</w:t>
            </w:r>
          </w:p>
        </w:tc>
      </w:tr>
    </w:tbl>
    <w:p>
      <w:pPr>
        <w:pStyle w:val="Normal"/>
        <w:spacing w:lineRule="auto" w:line="240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</w:r>
    </w:p>
    <w:p>
      <w:pPr>
        <w:pStyle w:val="Normal"/>
        <w:spacing w:lineRule="auto" w:line="240"/>
        <w:jc w:val="both"/>
        <w:rPr/>
      </w:pPr>
      <w:r>
        <w:rPr>
          <w:rFonts w:cs="Arial"/>
          <w:b/>
          <w:bCs/>
          <w:sz w:val="22"/>
          <w:szCs w:val="22"/>
        </w:rPr>
        <w:t>CLÁUSULA TERCEIRA - EXIGÊNCIAS E ATRIBUIÇÕES:</w:t>
      </w:r>
      <w:r>
        <w:rPr>
          <w:rFonts w:cs="Arial"/>
          <w:b w:val="false"/>
          <w:bCs w:val="false"/>
          <w:sz w:val="22"/>
          <w:szCs w:val="22"/>
        </w:rPr>
        <w:t xml:space="preserve"> A </w:t>
      </w:r>
      <w:r>
        <w:rPr>
          <w:rFonts w:cs="Arial"/>
          <w:b/>
          <w:bCs/>
          <w:sz w:val="22"/>
          <w:szCs w:val="22"/>
        </w:rPr>
        <w:t>CONTRATADA</w:t>
      </w:r>
      <w:r>
        <w:rPr>
          <w:rFonts w:cs="Arial"/>
          <w:b w:val="false"/>
          <w:bCs w:val="false"/>
          <w:sz w:val="22"/>
          <w:szCs w:val="22"/>
        </w:rPr>
        <w:t xml:space="preserve"> </w:t>
      </w:r>
      <w:r>
        <w:rPr>
          <w:rStyle w:val="Fontepargpadro"/>
          <w:rFonts w:cs="Arial"/>
          <w:b w:val="false"/>
          <w:bCs w:val="false"/>
          <w:sz w:val="22"/>
          <w:szCs w:val="22"/>
          <w:lang w:val="pt-BR" w:eastAsia="en-US" w:bidi="ar-SA"/>
        </w:rPr>
        <w:t xml:space="preserve">deverá entregar </w:t>
      </w:r>
      <w:r>
        <w:rPr>
          <w:rStyle w:val="Fontepargpadro"/>
          <w:rFonts w:cs="Arial"/>
          <w:b w:val="false"/>
          <w:bCs w:val="false"/>
          <w:sz w:val="22"/>
          <w:szCs w:val="22"/>
          <w:lang w:val="pt-BR" w:eastAsia="ar-SA" w:bidi="ar-SA"/>
        </w:rPr>
        <w:t xml:space="preserve"> equipamentos de boa qualidade e em perfeito estado de conservação.</w:t>
      </w:r>
    </w:p>
    <w:p>
      <w:pPr>
        <w:pStyle w:val="Normal"/>
        <w:spacing w:lineRule="auto" w:line="240" w:before="228" w:after="228"/>
        <w:jc w:val="both"/>
        <w:rPr>
          <w:rFonts w:ascii="Times New Roman" w:hAnsi="Times New Roman"/>
          <w:sz w:val="22"/>
          <w:szCs w:val="22"/>
        </w:rPr>
      </w:pPr>
      <w:r>
        <w:rPr>
          <w:b/>
          <w:bCs/>
          <w:sz w:val="22"/>
          <w:szCs w:val="22"/>
        </w:rPr>
        <w:t xml:space="preserve">CLÁUSULA QUARTA – DO PREÇO, DA FORMA DE PAGAMENTO: </w:t>
      </w:r>
      <w:r>
        <w:rPr>
          <w:b w:val="false"/>
          <w:bCs w:val="false"/>
          <w:sz w:val="22"/>
          <w:szCs w:val="22"/>
        </w:rPr>
        <w:t>A</w:t>
      </w:r>
      <w:r>
        <w:rPr>
          <w:b/>
          <w:bCs/>
          <w:sz w:val="22"/>
          <w:szCs w:val="22"/>
        </w:rPr>
        <w:t xml:space="preserve"> CONTRATANTE </w:t>
      </w:r>
      <w:r>
        <w:rPr>
          <w:b w:val="false"/>
          <w:bCs w:val="false"/>
          <w:sz w:val="22"/>
          <w:szCs w:val="22"/>
        </w:rPr>
        <w:t xml:space="preserve">pagará à </w:t>
      </w:r>
      <w:r>
        <w:rPr>
          <w:b/>
          <w:bCs/>
          <w:sz w:val="22"/>
          <w:szCs w:val="22"/>
        </w:rPr>
        <w:t>CONTRATADA</w:t>
      </w:r>
      <w:r>
        <w:rPr>
          <w:b w:val="false"/>
          <w:bCs w:val="false"/>
          <w:sz w:val="22"/>
          <w:szCs w:val="22"/>
        </w:rPr>
        <w:t xml:space="preserve">, o valor de </w:t>
      </w:r>
      <w:r>
        <w:rPr>
          <w:rFonts w:eastAsia="Calibri" w:cs="Calibri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lang w:eastAsia="en-US"/>
        </w:rPr>
        <w:t>R$ 799,00 (setecentos e noventa e nove reais)</w:t>
      </w:r>
      <w:r>
        <w:rPr>
          <w:b w:val="false"/>
          <w:bCs w:val="false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</w:t>
      </w:r>
      <w:r>
        <w:rPr>
          <w:b w:val="false"/>
          <w:bCs w:val="false"/>
          <w:sz w:val="22"/>
          <w:szCs w:val="22"/>
        </w:rPr>
        <w:t>referente ao objeto contratado.</w:t>
      </w:r>
      <w:r>
        <w:rPr>
          <w:b/>
          <w:bCs/>
          <w:sz w:val="22"/>
          <w:szCs w:val="22"/>
        </w:rPr>
        <w:t xml:space="preserve"> </w:t>
      </w:r>
      <w:r>
        <w:rPr>
          <w:b w:val="false"/>
          <w:bCs w:val="false"/>
          <w:sz w:val="22"/>
          <w:szCs w:val="22"/>
        </w:rPr>
        <w:t>A</w:t>
      </w:r>
      <w:r>
        <w:rPr>
          <w:b/>
          <w:bCs/>
          <w:sz w:val="22"/>
          <w:szCs w:val="22"/>
        </w:rPr>
        <w:t xml:space="preserve"> CONTRATANTE </w:t>
      </w:r>
      <w:r>
        <w:rPr>
          <w:b w:val="false"/>
          <w:bCs w:val="false"/>
          <w:sz w:val="22"/>
          <w:szCs w:val="22"/>
        </w:rPr>
        <w:t>terá o prazo de 10 (dez) dias para o pagamento, a contar da data de apresentação da nota fiscal.</w:t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b/>
          <w:bCs/>
          <w:sz w:val="22"/>
          <w:szCs w:val="22"/>
        </w:rPr>
        <w:t xml:space="preserve">CLÁUSULA QUINTA – DO PRAZO: </w:t>
      </w:r>
      <w:r>
        <w:rPr>
          <w:sz w:val="22"/>
          <w:szCs w:val="22"/>
        </w:rPr>
        <w:t>O presente contrato terá vigência de 30 (trinta) dias a contar da data de sua assinatura..</w:t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b/>
          <w:bCs/>
          <w:sz w:val="22"/>
          <w:szCs w:val="22"/>
        </w:rPr>
        <w:t xml:space="preserve">CLÁUSULA SEXTA – DA DOTAÇÃO ORÇAMENTÁRIA: </w:t>
      </w:r>
      <w:r>
        <w:rPr>
          <w:sz w:val="22"/>
          <w:szCs w:val="22"/>
        </w:rPr>
        <w:t>A despesa com a execução dos serviços, objeto do presente contrato, correrá por conta de dotações orçamentárias próprias, previstas nas respectivas leis de orçamento vigente:</w:t>
      </w:r>
    </w:p>
    <w:p>
      <w:pPr>
        <w:pStyle w:val="Normal"/>
        <w:spacing w:lineRule="auto" w:line="276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Órgão: Câmara Municipal de Vereadores de Três Passos-RS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false"/>
          <w:bCs w:val="false"/>
          <w:color w:val="000000"/>
          <w:w w:val="115"/>
          <w:sz w:val="22"/>
          <w:szCs w:val="22"/>
        </w:rPr>
        <w:t>Unidade: 01 Secretaria da Câmara</w:t>
        <w:br/>
        <w:t>Proj/ativ.: 2094 – Manutenção das Atividades do Poder Legislativo</w:t>
        <w:br/>
        <w:t xml:space="preserve">Elemento: </w:t>
      </w:r>
      <w:r>
        <w:rPr>
          <w:rFonts w:ascii="Times New Roman" w:hAnsi="Times New Roman"/>
          <w:b w:val="false"/>
          <w:bCs w:val="false"/>
          <w:color w:val="000000"/>
          <w:w w:val="115"/>
          <w:sz w:val="22"/>
          <w:szCs w:val="22"/>
          <w:shd w:fill="auto" w:val="clear"/>
        </w:rPr>
        <w:t>3.3.9.0.30.00.00.00</w:t>
      </w:r>
      <w:r>
        <w:rPr>
          <w:rFonts w:ascii="Times New Roman" w:hAnsi="Times New Roman"/>
          <w:b w:val="false"/>
          <w:bCs w:val="false"/>
          <w:color w:val="000000"/>
          <w:w w:val="115"/>
          <w:sz w:val="22"/>
          <w:szCs w:val="22"/>
        </w:rPr>
        <w:t xml:space="preserve"> – Material de consumo</w:t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b/>
          <w:bCs/>
          <w:sz w:val="22"/>
          <w:szCs w:val="22"/>
        </w:rPr>
        <w:t xml:space="preserve">CLÁUSULA SÉTIMA : </w:t>
      </w:r>
      <w:r>
        <w:rPr>
          <w:sz w:val="22"/>
          <w:szCs w:val="22"/>
        </w:rPr>
        <w:t>Fica eleito o Foro da Comarca de Três Passos para solucionar todas as questões oriundas deste ajuste, renunciado as partes a qualquer outro, por mais privilegiado que seja.</w:t>
      </w:r>
    </w:p>
    <w:p>
      <w:pPr>
        <w:pStyle w:val="Normal"/>
        <w:spacing w:lineRule="auto" w:line="276" w:before="57" w:after="57"/>
        <w:ind w:firstLine="85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 xml:space="preserve">E, por estarem desta forma justos e contratados, firmam o presente com duas testemunhas, em 02 vias de igual teor e forma sem emendas e entrelinhas para que produza seus jurídicos e legais efeitos.  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 xml:space="preserve">Três Passos - RS, 31 de Março de 2025. 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___________________                                            ________________________________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b/>
          <w:bCs/>
          <w:sz w:val="22"/>
          <w:szCs w:val="22"/>
        </w:rPr>
        <w:t xml:space="preserve">Flavio Habitzreiter </w:t>
      </w:r>
      <w:r>
        <w:rPr>
          <w:sz w:val="22"/>
          <w:szCs w:val="22"/>
        </w:rPr>
        <w:t xml:space="preserve">                                                 </w:t>
      </w:r>
      <w:r>
        <w:rPr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 xml:space="preserve">Baum &amp; Tomm Ltda 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 xml:space="preserve">PRESIDENTE                                                           </w:t>
      </w:r>
      <w:r>
        <w:rPr>
          <w:rFonts w:eastAsia="Times New Roman" w:cs="Arial"/>
          <w:color w:val="000000"/>
          <w:kern w:val="0"/>
          <w:sz w:val="22"/>
          <w:szCs w:val="22"/>
          <w:shd w:fill="auto" w:val="clear"/>
          <w:lang w:val="pt-BR" w:eastAsia="pt-BR" w:bidi="ar-SA"/>
        </w:rPr>
        <w:t>CNPJ N°  21.329.116/0001-49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 xml:space="preserve">CÂMARA MUNICIPAL DE VEREADORES                                                                                                  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Testemunhas: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1° __________________________                         2°_____________________________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CPF N°                                                                        CPF N°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Normal"/>
      <w:jc w:val="center"/>
      <w:rPr/>
    </w:pPr>
    <w:r>
      <w:rPr>
        <w:rFonts w:cs="Arial Black" w:ascii="Arial Black" w:hAnsi="Arial Black"/>
        <w:sz w:val="16"/>
      </w:rPr>
      <w:t xml:space="preserve">E-mail: </w:t>
    </w:r>
    <w:hyperlink r:id="rId1">
      <w:r>
        <w:rPr>
          <w:rStyle w:val="Style1"/>
          <w:rFonts w:cs="Arial Black" w:ascii="Arial Black" w:hAnsi="Arial Black"/>
          <w:sz w:val="16"/>
          <w:u w:val="none"/>
        </w:rPr>
        <w:t>camara@trespassos.rs.leg.br</w:t>
      </w:r>
    </w:hyperlink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Normal"/>
      <w:jc w:val="center"/>
      <w:rPr/>
    </w:pPr>
    <w:r>
      <w:rPr>
        <w:rFonts w:cs="Arial Black" w:ascii="Arial Black" w:hAnsi="Arial Black"/>
        <w:sz w:val="16"/>
      </w:rPr>
      <w:t xml:space="preserve">E-mail: </w:t>
    </w:r>
    <w:hyperlink r:id="rId1">
      <w:r>
        <w:rPr>
          <w:rStyle w:val="Style1"/>
          <w:rFonts w:cs="Arial Black" w:ascii="Arial Black" w:hAnsi="Arial Black"/>
          <w:sz w:val="16"/>
          <w:u w:val="none"/>
        </w:rPr>
        <w:t>camara@trespassos.rs.leg.br</w:t>
      </w:r>
    </w:hyperlink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88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Smbolosdenumeraouser">
    <w:name w:val="Símbolos de numeração (user)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user" w:customStyle="1">
    <w:name w:val="Conteúdo da tabela (user)"/>
    <w:basedOn w:val="Normal"/>
    <w:qFormat/>
    <w:pPr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 w:bidi="ar-SA"/>
    </w:rPr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Application>LibreOffice/25.2.1.2$Windows_X86_64 LibreOffice_project/d3abf4aee5fd705e4a92bba33a32f40bc4e56f49</Application>
  <AppVersion>15.0000</AppVersion>
  <Pages>3</Pages>
  <Words>820</Words>
  <Characters>4735</Characters>
  <CharactersWithSpaces>5883</CharactersWithSpaces>
  <Paragraphs>41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2024-10-03T13:46:42Z</cp:lastPrinted>
  <dcterms:modified xsi:type="dcterms:W3CDTF">2025-04-03T10:53:27Z</dcterms:modified>
  <cp:revision>81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