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both"/>
        <w:rPr/>
      </w:pPr>
      <w:r>
        <w:rPr>
          <w:rFonts w:cs="Arial"/>
          <w:b/>
          <w:bCs/>
          <w:sz w:val="22"/>
          <w:szCs w:val="22"/>
        </w:rPr>
        <w:t xml:space="preserve">CONTRATO Nº </w:t>
      </w:r>
      <w:r>
        <w:rPr>
          <w:rFonts w:cs="Arial"/>
          <w:b/>
          <w:bCs/>
          <w:color w:val="000000"/>
          <w:sz w:val="22"/>
          <w:szCs w:val="22"/>
        </w:rPr>
        <w:t>19/202</w:t>
      </w:r>
      <w:r>
        <w:rPr>
          <w:rFonts w:cs="Arial"/>
          <w:b/>
          <w:bCs/>
          <w:sz w:val="22"/>
          <w:szCs w:val="22"/>
        </w:rPr>
        <w:t xml:space="preserve">5 PARA </w:t>
      </w:r>
      <w:r>
        <w:rPr>
          <w:rStyle w:val="Fontepargpadro"/>
          <w:rFonts w:cs="Arial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CONTRATAÇÃO DE EMPRESA DO RAMO PERTINENTE PARA CONSERTO DO ASSOALHO DA CÂMARA DE VEREADORES DE TRÊS PASSOS-RS. </w:t>
      </w:r>
      <w:r>
        <w:rPr>
          <w:rFonts w:cs="Arial"/>
          <w:b/>
          <w:bCs/>
          <w:sz w:val="22"/>
          <w:szCs w:val="22"/>
        </w:rPr>
        <w:t>CONFORME DISPENSA DE LICITAÇÃO N° 16/2025.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/>
      </w:pPr>
      <w:r>
        <w:rPr>
          <w:sz w:val="22"/>
          <w:szCs w:val="22"/>
        </w:rPr>
        <w:t xml:space="preserve">Pelo presente instrumento de contrato para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CONTRATAÇÃO DE EMPRESA DO RAMO PERTINENTE PARA CONSERTO DO ASSOALHO DA CÂMARA DE VEREADORES DE TRÊS PASSOS-RS,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de um lado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, 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CÂMARA MUNICIPAL DE TRÊS PASSOS,  </w:t>
      </w:r>
      <w:r>
        <w:rPr>
          <w:sz w:val="22"/>
          <w:szCs w:val="22"/>
        </w:rPr>
        <w:t>pessoa jurídica de direito público inter</w:t>
      </w:r>
      <w:r>
        <w:rPr>
          <w:color w:val="000000"/>
          <w:sz w:val="22"/>
          <w:szCs w:val="22"/>
        </w:rPr>
        <w:t xml:space="preserve">no, CNPJ N° </w:t>
      </w:r>
      <w:r>
        <w:rPr>
          <w:rFonts w:cs="Arial"/>
          <w:color w:val="000000"/>
          <w:sz w:val="22"/>
          <w:szCs w:val="22"/>
        </w:rPr>
        <w:t>07.257.873/0001-23</w:t>
      </w:r>
      <w:r>
        <w:rPr>
          <w:color w:val="000000"/>
          <w:sz w:val="22"/>
          <w:szCs w:val="22"/>
        </w:rPr>
        <w:t>, co</w:t>
      </w:r>
      <w:r>
        <w:rPr>
          <w:sz w:val="22"/>
          <w:szCs w:val="22"/>
        </w:rPr>
        <w:t xml:space="preserve">m sede na </w:t>
      </w:r>
      <w:r>
        <w:rPr>
          <w:color w:val="00000A"/>
          <w:sz w:val="22"/>
          <w:szCs w:val="22"/>
          <w:lang w:eastAsia="zh-CN"/>
        </w:rPr>
        <w:t>Rua Salgado Filho</w:t>
      </w:r>
      <w:r>
        <w:rPr>
          <w:sz w:val="22"/>
          <w:szCs w:val="22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2"/>
          <w:szCs w:val="22"/>
          <w:shd w:fill="auto" w:val="clear"/>
          <w:lang w:eastAsia="pt-BR"/>
        </w:rPr>
        <w:t>Flávio Habitzreiter</w:t>
      </w:r>
      <w:r>
        <w:rPr>
          <w:rFonts w:cs="Arial"/>
          <w:sz w:val="22"/>
          <w:szCs w:val="22"/>
          <w:shd w:fill="auto" w:val="clear"/>
        </w:rPr>
        <w:t>, doravante d</w:t>
      </w:r>
      <w:r>
        <w:rPr>
          <w:rFonts w:cs="Arial"/>
          <w:sz w:val="22"/>
          <w:szCs w:val="22"/>
        </w:rPr>
        <w:t xml:space="preserve">enominado de </w:t>
      </w:r>
      <w:r>
        <w:rPr>
          <w:rFonts w:cs="Arial"/>
          <w:b/>
          <w:bCs/>
          <w:sz w:val="22"/>
          <w:szCs w:val="22"/>
        </w:rPr>
        <w:t xml:space="preserve">CONTRATANTE, </w:t>
      </w:r>
      <w:r>
        <w:rPr>
          <w:rFonts w:cs="Arial"/>
          <w:sz w:val="22"/>
          <w:szCs w:val="22"/>
        </w:rPr>
        <w:t xml:space="preserve">de outro lado a </w:t>
      </w:r>
      <w:r>
        <w:rPr>
          <w:rFonts w:cs="Arial"/>
          <w:sz w:val="22"/>
          <w:szCs w:val="22"/>
          <w:shd w:fill="auto" w:val="clear"/>
        </w:rPr>
        <w:t xml:space="preserve">empresa </w:t>
      </w:r>
      <w:r>
        <w:rPr>
          <w:rFonts w:cs="Arial"/>
          <w:b/>
          <w:bCs/>
          <w:sz w:val="22"/>
          <w:szCs w:val="22"/>
          <w:shd w:fill="auto" w:val="clear"/>
        </w:rPr>
        <w:t xml:space="preserve"> ILSON KELLER 61685429068</w:t>
      </w:r>
      <w:r>
        <w:rPr>
          <w:rFonts w:cs="Arial"/>
          <w:b/>
          <w:bCs/>
          <w:color w:val="000000"/>
          <w:sz w:val="22"/>
          <w:szCs w:val="22"/>
          <w:shd w:fill="auto" w:val="clear"/>
        </w:rPr>
        <w:t xml:space="preserve"> 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inscrita no CNPJ sob o N° 20.947.606/0001-46, com sede na Rua Jose Coutinho, 111, Centro  em Três Passos-RS, CEP: 98600-000.</w:t>
      </w:r>
      <w:r>
        <w:rPr>
          <w:rFonts w:cs="Arial"/>
          <w:b w:val="false"/>
          <w:bCs w:val="false"/>
          <w:color w:val="000000"/>
          <w:sz w:val="22"/>
          <w:szCs w:val="22"/>
        </w:rPr>
        <w:t xml:space="preserve"> neste ato representada pelo Sr. Ilson Keller 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,</w:t>
      </w:r>
      <w:r>
        <w:rPr>
          <w:rFonts w:cs="Arial"/>
          <w:color w:val="000000"/>
          <w:sz w:val="22"/>
          <w:szCs w:val="22"/>
          <w:shd w:fill="auto" w:val="clear"/>
        </w:rPr>
        <w:t xml:space="preserve"> </w:t>
      </w:r>
      <w:r>
        <w:rPr>
          <w:rFonts w:cs="Arial"/>
          <w:sz w:val="22"/>
          <w:szCs w:val="22"/>
        </w:rPr>
        <w:t xml:space="preserve">denominada simplesmente de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sz w:val="22"/>
          <w:szCs w:val="22"/>
        </w:rPr>
        <w:t>, certos e ajustadas as cláusulas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1650" w:leader="none"/>
        </w:tabs>
        <w:spacing w:lineRule="auto" w:lin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CLÁUSULA PRIMEIRA – DAS DISPOSIÇÕES GERAIS</w:t>
      </w:r>
      <w:r>
        <w:rPr>
          <w:sz w:val="22"/>
          <w:szCs w:val="22"/>
        </w:rPr>
        <w:t xml:space="preserve"> O presente contrato rege-se pelas disposições da Lei nº. 14.133, de 1º de abril de 2021, e na Dispensa de Licitação nº 16/2025.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2"/>
          <w:szCs w:val="22"/>
        </w:rPr>
        <w:t>CLÁUSULA SEGUNDA – DO OBJETO.</w:t>
      </w:r>
      <w:r>
        <w:rPr>
          <w:sz w:val="22"/>
          <w:szCs w:val="22"/>
        </w:rPr>
        <w:t xml:space="preserve"> O presente contrato tem por objeto a </w:t>
      </w:r>
      <w:r>
        <w:rPr>
          <w:rStyle w:val="Fontepargpadro"/>
          <w:rFonts w:cs="Arial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CONSERTO DO ASSOALHO DA CÂMARA DE VEREADORES DE TRÊS PASSOS-RS.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5724"/>
        <w:gridCol w:w="850"/>
        <w:gridCol w:w="1070"/>
        <w:gridCol w:w="1147"/>
      </w:tblGrid>
      <w:tr>
        <w:trPr/>
        <w:tc>
          <w:tcPr>
            <w:tcW w:w="9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MATERIAIS A SEREM CONTRATADOS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57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7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>Conserto de partes do assoalho do prédio da Câmara Municipal de Três Passos, com as seguintes especificações:</w:t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color w:val="000000"/>
                <w:sz w:val="22"/>
                <w:szCs w:val="22"/>
                <w:shd w:fill="auto" w:val="clear"/>
              </w:rPr>
              <w:t>Troca de cerca de 3m² de tábuas de madeira araucária. (materiais e mão de obra inclusos)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R$ </w:t>
            </w:r>
            <w:r>
              <w:rPr>
                <w:rFonts w:eastAsia="Calibri"/>
                <w:b w:val="false"/>
                <w:bCs w:val="false"/>
                <w:sz w:val="22"/>
                <w:szCs w:val="22"/>
                <w:u w:val="none"/>
              </w:rPr>
              <w:t>700,00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R$ </w:t>
            </w:r>
            <w:r>
              <w:rPr>
                <w:rFonts w:eastAsia="Calibri"/>
                <w:b w:val="false"/>
                <w:bCs w:val="false"/>
                <w:sz w:val="22"/>
                <w:szCs w:val="22"/>
                <w:u w:val="none"/>
              </w:rPr>
              <w:t>700,00</w:t>
            </w:r>
          </w:p>
        </w:tc>
      </w:tr>
      <w:tr>
        <w:trPr/>
        <w:tc>
          <w:tcPr>
            <w:tcW w:w="93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Médio Total</w:t>
            </w:r>
            <w:r>
              <w:rPr>
                <w:rFonts w:eastAsia="Calibri"/>
                <w:b w:val="false"/>
                <w:bCs w:val="false"/>
                <w:sz w:val="22"/>
                <w:szCs w:val="22"/>
                <w:u w:val="none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u w:val="none"/>
              </w:rPr>
              <w:t>R$ 700,00 (setecentos reais)</w:t>
            </w:r>
          </w:p>
        </w:tc>
      </w:tr>
    </w:tbl>
    <w:p>
      <w:pPr>
        <w:pStyle w:val="Normal"/>
        <w:spacing w:lineRule="auto" w:line="240"/>
        <w:jc w:val="both"/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CLÁUSULA TERCEIRA - EXIGÊNCIAS E ATRIBUIÇÕES:</w:t>
      </w:r>
      <w:r>
        <w:rPr>
          <w:rFonts w:cs="Arial"/>
          <w:b w:val="false"/>
          <w:bCs w:val="false"/>
          <w:sz w:val="22"/>
          <w:szCs w:val="22"/>
        </w:rPr>
        <w:t xml:space="preserve"> A </w:t>
      </w:r>
      <w:r>
        <w:rPr>
          <w:rFonts w:cs="Arial"/>
          <w:b/>
          <w:bCs/>
          <w:sz w:val="22"/>
          <w:szCs w:val="22"/>
        </w:rPr>
        <w:t>CONTRATADA deverá seguir as seguintes exigências e atribuições:</w:t>
      </w:r>
    </w:p>
    <w:p>
      <w:pPr>
        <w:pStyle w:val="Normal"/>
        <w:spacing w:lineRule="auto" w:line="24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eastAsia="en-US"/>
        </w:rPr>
        <w:t xml:space="preserve">3.1. </w:t>
      </w:r>
      <w:r>
        <w:rPr>
          <w:rStyle w:val="Fontepargpadro"/>
          <w:b w:val="false"/>
          <w:bCs w:val="false"/>
          <w:sz w:val="24"/>
          <w:szCs w:val="24"/>
          <w:lang w:eastAsia="en-US"/>
        </w:rPr>
        <w:t>Para prestação dos serviços pretendidos os eventuais interessados deverão comprovar que atuam em ramo de atividade compatível com o objeto da licitação, bem como apresentar os documentos a título de habilitação nos termos do Art. 62, Inciso II da Lei Federal nº 14.133/2021.</w:t>
      </w:r>
    </w:p>
    <w:p>
      <w:pPr>
        <w:pStyle w:val="Normal"/>
        <w:jc w:val="both"/>
        <w:rPr>
          <w:rStyle w:val="Fontepargpadro"/>
          <w:b w:val="false"/>
          <w:bCs w:val="false"/>
          <w:sz w:val="24"/>
          <w:szCs w:val="24"/>
          <w:lang w:eastAsia="en-US"/>
        </w:rPr>
      </w:pPr>
      <w:r>
        <w:rPr>
          <w:b w:val="false"/>
          <w:bCs w:val="false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  <w:lang w:val="pt-BR" w:eastAsia="ar-SA" w:bidi="ar-SA"/>
        </w:rPr>
        <w:t>3.2</w:t>
      </w:r>
      <w:r>
        <w:rPr>
          <w:rFonts w:ascii="Times New Roman" w:hAnsi="Times New Roman"/>
          <w:sz w:val="24"/>
          <w:szCs w:val="24"/>
          <w:shd w:fill="auto" w:val="clear"/>
          <w:lang w:val="pt-BR" w:eastAsia="ar-SA" w:bidi="ar-SA"/>
        </w:rPr>
        <w:t xml:space="preserve">. Para realizar o conserto do assoalho de madeira, a empresa contratada deverá se deslocar até o Prédio da Câmara Municipal </w:t>
      </w:r>
      <w:r>
        <w:rPr>
          <w:rFonts w:ascii="Times New Roman" w:hAnsi="Times New Roman"/>
          <w:sz w:val="24"/>
          <w:szCs w:val="24"/>
          <w:lang w:val="pt-BR" w:eastAsia="ar-SA" w:bidi="ar-SA"/>
        </w:rPr>
        <w:t>estando incluído no valor todos os materiais, produtos e equipamentos que se fizerem necessários.</w:t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val="pt-BR" w:eastAsia="en-US" w:bidi="ar-SA"/>
        </w:rPr>
        <w:t>3.3.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 xml:space="preserve"> O prazo máximo para execução dos serviços de conserto é de 10  (dez) dias corridos a contar do pedido da Câmara Municipal.</w:t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val="pt-BR" w:eastAsia="en-US" w:bidi="ar-SA"/>
        </w:rPr>
        <w:t>3.3.1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 xml:space="preserve"> A execução dos serviços deverá ocorrer em data e horário previamente agendado por servidor da Câmara Municipal, a fim de não causar transtornos e prejuízos ao correto funcionamento do Poder Legislativo.</w:t>
      </w:r>
    </w:p>
    <w:p>
      <w:pPr>
        <w:pStyle w:val="Normal"/>
        <w:jc w:val="both"/>
        <w:rPr>
          <w:rStyle w:val="Fontepargpadro"/>
          <w:rFonts w:ascii="Times New Roman" w:hAnsi="Times New Roman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QUARTA - DO PREÇO, DA FORMA DE PAGAMENTO: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 xml:space="preserve">pagará à </w:t>
      </w:r>
      <w:r>
        <w:rPr>
          <w:b/>
          <w:bCs/>
          <w:sz w:val="22"/>
          <w:szCs w:val="22"/>
        </w:rPr>
        <w:t>CONTRATADA</w:t>
      </w:r>
      <w:r>
        <w:rPr>
          <w:b w:val="false"/>
          <w:bCs w:val="false"/>
          <w:sz w:val="22"/>
          <w:szCs w:val="22"/>
        </w:rPr>
        <w:t>, o valor de</w:t>
      </w:r>
      <w:r>
        <w:rPr>
          <w:b/>
          <w:bCs/>
          <w:sz w:val="22"/>
          <w:szCs w:val="22"/>
        </w:rPr>
        <w:t xml:space="preserve"> R$ 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 xml:space="preserve"> 700,00 (setecentos reais)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referente ao objeto contratado.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>terá o prazo de 10 (dez) dias para o pagamento, a contar da data de apresentação da nota fiscal.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QUINTA – DO PRAZO: </w:t>
      </w:r>
      <w:r>
        <w:rPr>
          <w:sz w:val="22"/>
          <w:szCs w:val="22"/>
        </w:rPr>
        <w:t>O presente contrato terá vigência de 30 dias a contar da data da assinatura.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SEXTA – DA DOTAÇÃO ORÇAMENTÁRIA: </w:t>
      </w:r>
      <w:r>
        <w:rPr>
          <w:sz w:val="22"/>
          <w:szCs w:val="22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left"/>
        <w:rPr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2"/>
          <w:szCs w:val="22"/>
        </w:rPr>
        <w:t>Unidade: 01 Secretaria da Câmara</w:t>
        <w:br/>
      </w: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Proj/ativ.: 2094 – Manutenção das atividades do Poder Legislativo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left"/>
        <w:rPr>
          <w:sz w:val="22"/>
          <w:szCs w:val="22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Elemento: 3.3.90.39.00.00 – Outros Serviços de Terceiros PJ</w:t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SÉTIMA : </w:t>
      </w:r>
      <w:r>
        <w:rPr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ind w:firstLine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Três Passos – RS, </w:t>
      </w:r>
      <w:r>
        <w:rPr>
          <w:sz w:val="22"/>
          <w:szCs w:val="22"/>
        </w:rPr>
        <w:t>19</w:t>
      </w:r>
      <w:r>
        <w:rPr>
          <w:sz w:val="22"/>
          <w:szCs w:val="22"/>
        </w:rPr>
        <w:t xml:space="preserve"> de maio de 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                                               ________________________________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FLAVIO HABITZREITER </w:t>
      </w:r>
      <w:r>
        <w:rPr>
          <w:sz w:val="22"/>
          <w:szCs w:val="22"/>
        </w:rPr>
        <w:t xml:space="preserve">                                     </w:t>
      </w:r>
      <w:r>
        <w:rPr>
          <w:b/>
          <w:bCs/>
          <w:sz w:val="22"/>
          <w:szCs w:val="22"/>
        </w:rPr>
        <w:t>ILSON KELLER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PRESIDENTE                                                              </w:t>
      </w:r>
      <w:r>
        <w:rPr>
          <w:rFonts w:eastAsia="Times New Roman" w:cs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CNPJ N° </w:t>
      </w:r>
      <w:r>
        <w:rPr>
          <w:rFonts w:eastAsia="Times New Roman" w:cs="Arial"/>
          <w:b w:val="false"/>
          <w:bCs w:val="false"/>
          <w:color w:val="000000"/>
          <w:kern w:val="0"/>
          <w:sz w:val="22"/>
          <w:szCs w:val="22"/>
          <w:shd w:fill="auto" w:val="clear"/>
          <w:lang w:val="pt-BR" w:eastAsia="pt-BR" w:bidi="ar-SA"/>
        </w:rPr>
        <w:t>20.947.606/0001-46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CPF N°                                                                        CPF N°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5598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5598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Application>LibreOffice/7.6.2.1$Windows_X86_64 LibreOffice_project/56f7684011345957bbf33a7ee678afaf4d2ba333</Application>
  <AppVersion>15.0000</AppVersion>
  <Pages>2</Pages>
  <Words>682</Words>
  <Characters>3833</Characters>
  <CharactersWithSpaces>4835</CharactersWithSpaces>
  <Paragraphs>46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2024-10-03T13:46:42Z</cp:lastPrinted>
  <dcterms:modified xsi:type="dcterms:W3CDTF">2025-05-21T15:24:01Z</dcterms:modified>
  <cp:revision>99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