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/>
      </w:pPr>
      <w:r>
        <w:rPr>
          <w:rFonts w:cs="Arial"/>
          <w:b/>
          <w:bCs/>
          <w:sz w:val="20"/>
          <w:szCs w:val="20"/>
        </w:rPr>
        <w:t xml:space="preserve">CONTRATO Nº </w:t>
      </w:r>
      <w:r>
        <w:rPr>
          <w:rFonts w:cs="Arial"/>
          <w:b/>
          <w:bCs/>
          <w:sz w:val="20"/>
          <w:szCs w:val="20"/>
        </w:rPr>
        <w:t>49</w:t>
      </w:r>
      <w:r>
        <w:rPr>
          <w:rFonts w:cs="Arial"/>
          <w:b/>
          <w:bCs/>
          <w:sz w:val="20"/>
          <w:szCs w:val="20"/>
        </w:rPr>
        <w:t xml:space="preserve">/2025 PARA 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0"/>
          <w:szCs w:val="20"/>
          <w:lang w:eastAsia="en-US"/>
        </w:rPr>
        <w:t xml:space="preserve">CONTRATAÇÃO DE EMPRESA DO RAMO PERTINENTE PARA ENCADERNAÇÃO DOS LIVROS CONTENDO AS LEIS, ATAS, DECRETOS E DEMAIS DOCUMENTOS ORIGINAIS IMPRESSOS DA CÂMARA DE VEREADORES DE TRÊS PASSOS-RS. </w:t>
      </w:r>
      <w:r>
        <w:rPr>
          <w:rFonts w:cs="Arial"/>
          <w:b/>
          <w:bCs/>
          <w:sz w:val="20"/>
          <w:szCs w:val="20"/>
        </w:rPr>
        <w:t>CONFORME DISPENSA DE LICITAÇÃO N° 0</w:t>
      </w:r>
      <w:r>
        <w:rPr>
          <w:rFonts w:cs="Arial"/>
          <w:b/>
          <w:bCs/>
          <w:sz w:val="20"/>
          <w:szCs w:val="20"/>
        </w:rPr>
        <w:t>5</w:t>
      </w:r>
      <w:r>
        <w:rPr>
          <w:rFonts w:cs="Arial"/>
          <w:b/>
          <w:bCs/>
          <w:sz w:val="20"/>
          <w:szCs w:val="20"/>
        </w:rPr>
        <w:t>/2025.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907" w:left="0" w:right="0"/>
        <w:jc w:val="both"/>
        <w:rPr/>
      </w:pPr>
      <w:r>
        <w:rPr>
          <w:sz w:val="20"/>
          <w:szCs w:val="20"/>
        </w:rPr>
        <w:t xml:space="preserve">Pelo presente instrumento de contrato para </w:t>
      </w:r>
      <w:r>
        <w:rPr>
          <w:rStyle w:val="Fontepargpadro"/>
          <w:b/>
          <w:bCs/>
          <w:i w:val="false"/>
          <w:iCs w:val="false"/>
          <w:color w:val="auto"/>
          <w:sz w:val="20"/>
          <w:szCs w:val="20"/>
          <w:lang w:eastAsia="en-US"/>
        </w:rPr>
        <w:t xml:space="preserve">ENCADERNAÇÃO DOS LIVROS CONTENDO AS LEIS, ATAS, DECRETOS E DEMAIS DOCUMENTOS ORIGINAIS IMPRESSOS DA CÂMARA DE VEREADORES DE TRÊS PASSOS-RS, </w:t>
      </w:r>
      <w:r>
        <w:rPr>
          <w:rStyle w:val="Fontepargpadro"/>
          <w:b w:val="false"/>
          <w:bCs w:val="false"/>
          <w:i w:val="false"/>
          <w:iCs w:val="false"/>
          <w:color w:val="auto"/>
          <w:sz w:val="20"/>
          <w:szCs w:val="20"/>
          <w:lang w:eastAsia="en-US"/>
        </w:rPr>
        <w:t>de um lado</w:t>
      </w:r>
      <w:r>
        <w:rPr>
          <w:rStyle w:val="Fontepargpadro"/>
          <w:rFonts w:eastAsia="Calibri" w:cs="Arial"/>
          <w:b w:val="false"/>
          <w:bCs w:val="false"/>
          <w:i w:val="false"/>
          <w:iCs w:val="false"/>
          <w:color w:val="000000"/>
          <w:w w:val="115"/>
          <w:sz w:val="20"/>
          <w:szCs w:val="20"/>
          <w:shd w:fill="FFFFFF" w:val="clear"/>
          <w:lang w:eastAsia="en-US"/>
        </w:rPr>
        <w:t xml:space="preserve">, 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0"/>
          <w:szCs w:val="20"/>
          <w:shd w:fill="FFFFFF" w:val="clear"/>
          <w:lang w:eastAsia="en-US"/>
        </w:rPr>
        <w:t xml:space="preserve">CÂMARA MUNICIPAL DE TRÊS PASSOS,  </w:t>
      </w:r>
      <w:r>
        <w:rPr>
          <w:sz w:val="20"/>
          <w:szCs w:val="20"/>
        </w:rPr>
        <w:t>pessoa jurídica de direito público inter</w:t>
      </w:r>
      <w:r>
        <w:rPr>
          <w:color w:val="000000"/>
          <w:sz w:val="20"/>
          <w:szCs w:val="20"/>
        </w:rPr>
        <w:t xml:space="preserve">no, CNPJ N° </w:t>
      </w:r>
      <w:r>
        <w:rPr>
          <w:rFonts w:cs="Arial"/>
          <w:color w:val="000000"/>
          <w:sz w:val="20"/>
          <w:szCs w:val="20"/>
        </w:rPr>
        <w:t>07.257.873/0001-23</w:t>
      </w:r>
      <w:r>
        <w:rPr>
          <w:color w:val="000000"/>
          <w:sz w:val="20"/>
          <w:szCs w:val="20"/>
        </w:rPr>
        <w:t>, co</w:t>
      </w:r>
      <w:r>
        <w:rPr>
          <w:sz w:val="20"/>
          <w:szCs w:val="20"/>
        </w:rPr>
        <w:t xml:space="preserve">m sede na </w:t>
      </w:r>
      <w:r>
        <w:rPr>
          <w:color w:val="00000A"/>
          <w:sz w:val="20"/>
          <w:szCs w:val="20"/>
          <w:lang w:eastAsia="zh-CN"/>
        </w:rPr>
        <w:t>Rua Salgado Filho</w:t>
      </w:r>
      <w:r>
        <w:rPr>
          <w:sz w:val="20"/>
          <w:szCs w:val="20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0"/>
          <w:szCs w:val="20"/>
          <w:shd w:fill="auto" w:val="clear"/>
          <w:lang w:eastAsia="pt-BR"/>
        </w:rPr>
        <w:t>Flavio Habitzreiter</w:t>
      </w:r>
      <w:r>
        <w:rPr>
          <w:rFonts w:cs="Arial"/>
          <w:sz w:val="20"/>
          <w:szCs w:val="20"/>
          <w:shd w:fill="auto" w:val="clear"/>
        </w:rPr>
        <w:t>, doravante d</w:t>
      </w:r>
      <w:r>
        <w:rPr>
          <w:rFonts w:cs="Arial"/>
          <w:sz w:val="20"/>
          <w:szCs w:val="20"/>
        </w:rPr>
        <w:t xml:space="preserve">enominado de </w:t>
      </w:r>
      <w:r>
        <w:rPr>
          <w:rFonts w:cs="Arial"/>
          <w:b/>
          <w:bCs/>
          <w:sz w:val="20"/>
          <w:szCs w:val="20"/>
        </w:rPr>
        <w:t xml:space="preserve">CONTRATANTE, </w:t>
      </w:r>
      <w:r>
        <w:rPr>
          <w:rFonts w:cs="Arial"/>
          <w:sz w:val="20"/>
          <w:szCs w:val="20"/>
        </w:rPr>
        <w:t xml:space="preserve">de outro lado a </w:t>
      </w:r>
      <w:r>
        <w:rPr>
          <w:rFonts w:cs="Arial"/>
          <w:sz w:val="20"/>
          <w:szCs w:val="20"/>
          <w:shd w:fill="auto" w:val="clear"/>
        </w:rPr>
        <w:t xml:space="preserve">empresa </w:t>
      </w:r>
      <w:r>
        <w:rPr>
          <w:rFonts w:cs="Arial"/>
          <w:b/>
          <w:bCs/>
          <w:color w:val="000000"/>
          <w:sz w:val="20"/>
          <w:szCs w:val="20"/>
          <w:shd w:fill="auto" w:val="clear"/>
        </w:rPr>
        <w:t xml:space="preserve">GRÁFICA LIDER TRES PASSOS LTDA </w:t>
      </w:r>
      <w:r>
        <w:rPr>
          <w:rFonts w:cs="Arial"/>
          <w:b w:val="false"/>
          <w:bCs w:val="false"/>
          <w:color w:val="000000"/>
          <w:sz w:val="20"/>
          <w:szCs w:val="20"/>
          <w:shd w:fill="auto" w:val="clear"/>
        </w:rPr>
        <w:t xml:space="preserve">inscrita no CNPJ sob o N° </w:t>
      </w:r>
      <w:r>
        <w:rPr>
          <w:rFonts w:cs="Arial"/>
          <w:b w:val="false"/>
          <w:bCs w:val="false"/>
          <w:color w:val="000000"/>
          <w:sz w:val="20"/>
          <w:szCs w:val="20"/>
          <w:shd w:fill="auto" w:val="clear"/>
        </w:rPr>
        <w:t>01.611.611/0001-39</w:t>
      </w:r>
      <w:r>
        <w:rPr>
          <w:rFonts w:cs="Arial"/>
          <w:b w:val="false"/>
          <w:bCs w:val="false"/>
          <w:color w:val="000000"/>
          <w:sz w:val="20"/>
          <w:szCs w:val="20"/>
          <w:shd w:fill="auto" w:val="clear"/>
        </w:rPr>
        <w:t xml:space="preserve">, com sede na Rua </w:t>
      </w:r>
      <w:r>
        <w:rPr>
          <w:rFonts w:cs="Arial"/>
          <w:b w:val="false"/>
          <w:bCs w:val="false"/>
          <w:color w:val="000000"/>
          <w:sz w:val="20"/>
          <w:szCs w:val="20"/>
          <w:shd w:fill="auto" w:val="clear"/>
        </w:rPr>
        <w:t>Mario Totta</w:t>
      </w:r>
      <w:r>
        <w:rPr>
          <w:rFonts w:cs="Arial"/>
          <w:b w:val="false"/>
          <w:bCs w:val="false"/>
          <w:color w:val="000000"/>
          <w:sz w:val="20"/>
          <w:szCs w:val="20"/>
          <w:shd w:fill="auto" w:val="clear"/>
        </w:rPr>
        <w:t xml:space="preserve">, </w:t>
      </w:r>
      <w:r>
        <w:rPr>
          <w:rFonts w:cs="Arial"/>
          <w:b w:val="false"/>
          <w:bCs w:val="false"/>
          <w:color w:val="000000"/>
          <w:sz w:val="20"/>
          <w:szCs w:val="20"/>
          <w:shd w:fill="auto" w:val="clear"/>
        </w:rPr>
        <w:t>332</w:t>
      </w:r>
      <w:r>
        <w:rPr>
          <w:rFonts w:cs="Arial"/>
          <w:b w:val="false"/>
          <w:bCs w:val="false"/>
          <w:color w:val="000000"/>
          <w:sz w:val="20"/>
          <w:szCs w:val="20"/>
          <w:shd w:fill="auto" w:val="clear"/>
        </w:rPr>
        <w:t xml:space="preserve">, Bairro </w:t>
      </w:r>
      <w:r>
        <w:rPr>
          <w:rFonts w:cs="Arial"/>
          <w:b w:val="false"/>
          <w:bCs w:val="false"/>
          <w:color w:val="000000"/>
          <w:sz w:val="20"/>
          <w:szCs w:val="20"/>
          <w:shd w:fill="auto" w:val="clear"/>
        </w:rPr>
        <w:t>Centro</w:t>
      </w:r>
      <w:r>
        <w:rPr>
          <w:rFonts w:cs="Arial"/>
          <w:b w:val="false"/>
          <w:bCs w:val="false"/>
          <w:color w:val="000000"/>
          <w:sz w:val="20"/>
          <w:szCs w:val="20"/>
          <w:shd w:fill="auto" w:val="clear"/>
        </w:rPr>
        <w:t xml:space="preserve"> em Três Passos-RS, CEP: 98600-000,</w:t>
      </w:r>
      <w:r>
        <w:rPr>
          <w:rFonts w:cs="Arial"/>
          <w:color w:val="000000"/>
          <w:sz w:val="20"/>
          <w:szCs w:val="20"/>
          <w:shd w:fill="auto" w:val="clear"/>
        </w:rPr>
        <w:t xml:space="preserve"> </w:t>
      </w:r>
      <w:r>
        <w:rPr>
          <w:rFonts w:cs="Arial"/>
          <w:color w:val="000000"/>
          <w:sz w:val="20"/>
          <w:szCs w:val="20"/>
        </w:rPr>
        <w:t xml:space="preserve">denominada simplesmente de </w:t>
      </w:r>
      <w:r>
        <w:rPr>
          <w:rFonts w:cs="Arial"/>
          <w:b/>
          <w:bCs/>
          <w:color w:val="000000"/>
          <w:sz w:val="20"/>
          <w:szCs w:val="20"/>
        </w:rPr>
        <w:t>CONTRATADA</w:t>
      </w:r>
      <w:r>
        <w:rPr>
          <w:rFonts w:cs="Arial"/>
          <w:color w:val="000000"/>
          <w:sz w:val="20"/>
          <w:szCs w:val="20"/>
        </w:rPr>
        <w:t>, certos e ajustadas as cláusulas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9"/>
          <w:tab w:val="left" w:pos="1650" w:leader="none"/>
        </w:tabs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CLÁUSULA PRIMEIRA – DAS DISPOSIÇÕES GERAIS</w:t>
      </w:r>
      <w:r>
        <w:rPr>
          <w:sz w:val="20"/>
          <w:szCs w:val="20"/>
        </w:rPr>
        <w:t xml:space="preserve"> O presente contrato rege-se pelas disposições da Lei nº. 14.133, de 1º de abril de 2021, e na Dispensa de Licitação nº </w:t>
      </w:r>
      <w:r>
        <w:rPr>
          <w:sz w:val="20"/>
          <w:szCs w:val="20"/>
        </w:rPr>
        <w:t>05</w:t>
      </w:r>
      <w:r>
        <w:rPr>
          <w:sz w:val="20"/>
          <w:szCs w:val="20"/>
        </w:rPr>
        <w:t xml:space="preserve">/2025.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0"/>
          <w:szCs w:val="20"/>
        </w:rPr>
        <w:t>CLÁUSULA SEGUNDA – DO OBJETO.</w:t>
      </w:r>
      <w:r>
        <w:rPr>
          <w:sz w:val="20"/>
          <w:szCs w:val="20"/>
        </w:rPr>
        <w:t xml:space="preserve"> O presente contrato tem por objeto a </w:t>
      </w:r>
      <w:r>
        <w:rPr>
          <w:rStyle w:val="Fontepargpadro"/>
          <w:rFonts w:cs="Arial"/>
          <w:b/>
          <w:bCs/>
          <w:i w:val="false"/>
          <w:iCs w:val="false"/>
          <w:color w:val="auto"/>
          <w:sz w:val="20"/>
          <w:szCs w:val="20"/>
          <w:lang w:eastAsia="en-US"/>
        </w:rPr>
        <w:t>ENCADERNAÇÃO DOS LIVROS CONTENDO AS LEIS, ATAS, DECRETOS E DEMAIS DOCUMENTOS ORIGINAIS IMPRESSOS DA CÂMARA DE VEREADORES DE TRÊS PASSOS-RS,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0"/>
          <w:szCs w:val="20"/>
          <w:shd w:fill="FFFFFF" w:val="clear"/>
          <w:lang w:eastAsia="en-US"/>
        </w:rPr>
        <w:t xml:space="preserve"> </w:t>
      </w:r>
      <w:r>
        <w:rPr>
          <w:rFonts w:eastAsia="Calibri" w:cs="Arial"/>
          <w:b w:val="false"/>
          <w:bCs w:val="false"/>
          <w:color w:val="000000"/>
          <w:sz w:val="20"/>
          <w:szCs w:val="20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0"/>
          <w:szCs w:val="20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0"/>
          <w:szCs w:val="20"/>
          <w:shd w:fill="FFFFFF" w:val="clear"/>
          <w:lang w:eastAsia="en-US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4937"/>
        <w:gridCol w:w="1588"/>
        <w:gridCol w:w="787"/>
        <w:gridCol w:w="738"/>
        <w:gridCol w:w="741"/>
      </w:tblGrid>
      <w:tr>
        <w:trPr/>
        <w:tc>
          <w:tcPr>
            <w:tcW w:w="9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MATERIAIS A SEREM CONTRATADOS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Imagem Meramente Ilustrativa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Unitário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9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  <w:t xml:space="preserve">Encadernação dos livros contendo as leis, atas, decretos e demais documentos originais impressos da Câmara Municipal de Vereadores de Três Passos-RS, </w:t>
            </w:r>
            <w:r>
              <w:rPr>
                <w:rFonts w:cs="Arial"/>
                <w:b/>
                <w:bCs/>
                <w:sz w:val="20"/>
                <w:szCs w:val="20"/>
              </w:rPr>
              <w:t>observando o que segue: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*  </w:t>
            </w:r>
            <w:r>
              <w:rPr>
                <w:sz w:val="20"/>
                <w:szCs w:val="20"/>
              </w:rPr>
              <w:t>Todas as capas devem ter medidas externas padronizadas, independentemente do tamanho da folha, da seguinte forma: Comprimento 36cm; Largura 23cm; e Altura variável, de acordo com a quantidade de folhas.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O material da encadernação deve ser padronizada na cor preta, além de resistente e rígido.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   As escritas devem ser padronizadas em fonte e tamanho, na cor dourada, na posição vertical, na lombada da encadernação, conforme imagem abaixo.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rStyle w:val="Emphasis"/>
                <w:rFonts w:cs="Arial"/>
                <w:b w:val="false"/>
                <w:bCs w:val="false"/>
                <w:i w:val="false"/>
                <w:color w:val="000000"/>
                <w:sz w:val="20"/>
                <w:szCs w:val="20"/>
                <w:shd w:fill="auto" w:val="clear"/>
              </w:rPr>
              <w:t xml:space="preserve">*  </w:t>
            </w:r>
            <w:r>
              <w:rPr>
                <w:rStyle w:val="Emphasis"/>
                <w:rFonts w:eastAsia="Times New Roman" w:cs="Times New Roman"/>
                <w:b w:val="false"/>
                <w:bCs w:val="false"/>
                <w:i w:val="false"/>
                <w:color w:val="111111"/>
                <w:kern w:val="0"/>
                <w:sz w:val="20"/>
                <w:szCs w:val="20"/>
                <w:shd w:fill="auto" w:val="clear"/>
                <w:lang w:val="pt-BR" w:eastAsia="pt-BR" w:bidi="ar-SA"/>
              </w:rPr>
              <w:t>Caso o tombo tenha mais de um volume, deve constar na lombada apenas a abreviação “Vol” e o número romano indicativo do tombo, todos na vertical. Ex: Vol. I, Vol. II, etc.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drawing>
                <wp:inline distT="0" distB="0" distL="0" distR="0">
                  <wp:extent cx="884555" cy="1360170"/>
                  <wp:effectExtent l="0" t="0" r="0" b="0"/>
                  <wp:docPr id="1" name="Figura1 Copia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 Copia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6944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555" cy="1360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R$ </w:t>
            </w:r>
            <w:r>
              <w:rPr>
                <w:rFonts w:eastAsia="Calibri"/>
                <w:b w:val="false"/>
                <w:bCs w:val="false"/>
                <w:sz w:val="20"/>
                <w:szCs w:val="20"/>
                <w:u w:val="none"/>
              </w:rPr>
              <w:t>80,00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R$ </w:t>
            </w:r>
            <w:r>
              <w:rPr>
                <w:b w:val="false"/>
                <w:bCs w:val="false"/>
                <w:sz w:val="20"/>
                <w:szCs w:val="20"/>
              </w:rPr>
              <w:t>9</w:t>
            </w:r>
            <w:r>
              <w:rPr>
                <w:rFonts w:eastAsia="Calibri"/>
                <w:b w:val="false"/>
                <w:bCs w:val="false"/>
                <w:sz w:val="20"/>
                <w:szCs w:val="20"/>
                <w:u w:val="none"/>
              </w:rPr>
              <w:t>60,00</w:t>
            </w:r>
          </w:p>
        </w:tc>
      </w:tr>
      <w:tr>
        <w:trPr/>
        <w:tc>
          <w:tcPr>
            <w:tcW w:w="935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Valor Médio Total</w:t>
            </w:r>
            <w:r>
              <w:rPr>
                <w:rFonts w:eastAsia="Calibri"/>
                <w:b/>
                <w:bCs/>
                <w:sz w:val="20"/>
                <w:szCs w:val="20"/>
                <w:u w:val="none"/>
              </w:rPr>
              <w:t xml:space="preserve"> R$ </w:t>
            </w:r>
            <w:r>
              <w:rPr>
                <w:rFonts w:eastAsia="Calibri"/>
                <w:b/>
                <w:bCs/>
                <w:sz w:val="20"/>
                <w:szCs w:val="20"/>
                <w:u w:val="none"/>
              </w:rPr>
              <w:t>9</w:t>
            </w:r>
            <w:r>
              <w:rPr>
                <w:rFonts w:eastAsia="Calibri"/>
                <w:b/>
                <w:bCs/>
                <w:sz w:val="20"/>
                <w:szCs w:val="20"/>
                <w:u w:val="none"/>
              </w:rPr>
              <w:t>60,00 (</w:t>
            </w:r>
            <w:r>
              <w:rPr>
                <w:rFonts w:eastAsia="Calibri"/>
                <w:b/>
                <w:bCs/>
                <w:sz w:val="20"/>
                <w:szCs w:val="20"/>
                <w:u w:val="none"/>
              </w:rPr>
              <w:t>nove</w:t>
            </w:r>
            <w:r>
              <w:rPr>
                <w:rFonts w:eastAsia="Calibri"/>
                <w:b/>
                <w:bCs/>
                <w:sz w:val="20"/>
                <w:szCs w:val="20"/>
                <w:u w:val="none"/>
              </w:rPr>
              <w:t>cento</w:t>
            </w:r>
            <w:r>
              <w:rPr>
                <w:rFonts w:eastAsia="Calibri"/>
                <w:b/>
                <w:bCs/>
                <w:sz w:val="20"/>
                <w:szCs w:val="20"/>
                <w:u w:val="none"/>
              </w:rPr>
              <w:t>s</w:t>
            </w:r>
            <w:r>
              <w:rPr>
                <w:rFonts w:eastAsia="Calibri"/>
                <w:b/>
                <w:bCs/>
                <w:sz w:val="20"/>
                <w:szCs w:val="20"/>
                <w:u w:val="none"/>
              </w:rPr>
              <w:t xml:space="preserve"> e sessenta reais)</w:t>
            </w:r>
          </w:p>
        </w:tc>
      </w:tr>
    </w:tbl>
    <w:p>
      <w:pPr>
        <w:pStyle w:val="Normal"/>
        <w:spacing w:lineRule="auto" w:line="240"/>
        <w:jc w:val="both"/>
        <w:rPr>
          <w:rFonts w:eastAsia="Calibri" w:cs="Arial"/>
          <w:b w:val="false"/>
          <w:bCs w:val="false"/>
          <w:color w:val="000000"/>
          <w:sz w:val="20"/>
          <w:szCs w:val="20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0"/>
          <w:szCs w:val="20"/>
          <w:shd w:fill="FFFFFF" w:val="clear"/>
          <w:lang w:eastAsia="en-US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CLÁUSULA TERCEIRA - EXIGÊNCIAS E ATRIBUIÇÕES:</w:t>
      </w:r>
      <w:r>
        <w:rPr>
          <w:rFonts w:cs="Arial"/>
          <w:b w:val="false"/>
          <w:bCs w:val="false"/>
          <w:sz w:val="20"/>
          <w:szCs w:val="20"/>
        </w:rPr>
        <w:t xml:space="preserve"> A </w:t>
      </w:r>
      <w:r>
        <w:rPr>
          <w:rFonts w:cs="Arial"/>
          <w:b/>
          <w:bCs/>
          <w:sz w:val="20"/>
          <w:szCs w:val="20"/>
        </w:rPr>
        <w:t>CONTRATADA deverá seguir as seguintes exigências e atribuições:</w:t>
      </w:r>
    </w:p>
    <w:p>
      <w:pPr>
        <w:pStyle w:val="Normal"/>
        <w:spacing w:lineRule="auto" w:line="240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pt-BR" w:eastAsia="ar-SA" w:bidi="ar-SA"/>
        </w:rPr>
        <w:t xml:space="preserve">3.1. </w:t>
      </w:r>
      <w:r>
        <w:rPr>
          <w:rFonts w:ascii="Times New Roman" w:hAnsi="Times New Roman"/>
          <w:sz w:val="20"/>
          <w:szCs w:val="20"/>
          <w:lang w:val="pt-BR" w:eastAsia="ar-SA" w:bidi="ar-SA"/>
        </w:rPr>
        <w:t>A empresa contratada deverá entregar as encadernações para a Câmara Municipal de Vereadores de Três Passos estando incluído no valor todos os materiais que se fizerem necessários e também o frete.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pt-BR" w:eastAsia="ar-SA" w:bidi="ar-SA"/>
        </w:rPr>
        <w:t xml:space="preserve">3.2. </w:t>
      </w:r>
      <w:r>
        <w:rPr>
          <w:rFonts w:ascii="Times New Roman" w:hAnsi="Times New Roman"/>
          <w:sz w:val="20"/>
          <w:szCs w:val="20"/>
          <w:lang w:val="pt-BR" w:eastAsia="ar-SA" w:bidi="ar-SA"/>
        </w:rPr>
        <w:t>Os materiais deverão ser entregues em perfeito estado e devem ser de boa qualidade.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b/>
          <w:bCs/>
          <w:sz w:val="20"/>
          <w:szCs w:val="20"/>
          <w:lang w:val="pt-BR" w:eastAsia="ar-SA" w:bidi="ar-SA"/>
        </w:rPr>
        <w:t>3.3.</w:t>
      </w:r>
      <w:r>
        <w:rPr>
          <w:rFonts w:ascii="Times New Roman" w:hAnsi="Times New Roman"/>
          <w:b w:val="false"/>
          <w:bCs w:val="false"/>
          <w:sz w:val="20"/>
          <w:szCs w:val="20"/>
          <w:lang w:val="pt-BR" w:eastAsia="ar-SA" w:bidi="ar-SA"/>
        </w:rPr>
        <w:t xml:space="preserve"> A empresa contratada deverá utilizar materiais de encadernação que atendam aos padrões de durabilidade e resistência, assegurando que os documentos encadernados sejam preservados por longo período, com proteção contra danos por manuseio, umidade ou desgaste.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b/>
          <w:bCs/>
          <w:sz w:val="20"/>
          <w:szCs w:val="20"/>
          <w:lang w:val="pt-BR" w:eastAsia="ar-SA" w:bidi="ar-SA"/>
        </w:rPr>
        <w:t>3.4.</w:t>
      </w:r>
      <w:r>
        <w:rPr>
          <w:rFonts w:ascii="Times New Roman" w:hAnsi="Times New Roman"/>
          <w:b w:val="false"/>
          <w:bCs w:val="false"/>
          <w:sz w:val="20"/>
          <w:szCs w:val="20"/>
          <w:lang w:val="pt-BR" w:eastAsia="ar-SA" w:bidi="ar-SA"/>
        </w:rPr>
        <w:t xml:space="preserve"> A empresa contratada deverá realizar a execução do serviço dentro dos prazos estabelecidos, comprometendo-se a entregar todas as encadernações dentro do prazo acordado, sob pena de aplicação de penalidades previstas no contrato, caso ocorra o descumprimento.</w:t>
      </w:r>
    </w:p>
    <w:p>
      <w:pPr>
        <w:pStyle w:val="ListParagraph"/>
        <w:widowControl/>
        <w:tabs>
          <w:tab w:val="clear" w:pos="709"/>
          <w:tab w:val="left" w:pos="9170" w:leader="none"/>
        </w:tabs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b/>
          <w:bCs/>
          <w:sz w:val="20"/>
          <w:szCs w:val="20"/>
          <w:lang w:val="pt-BR" w:eastAsia="ar-SA" w:bidi="ar-SA"/>
        </w:rPr>
        <w:t>3.5.</w:t>
      </w:r>
      <w:r>
        <w:rPr>
          <w:rStyle w:val="Fontepargpadro"/>
          <w:rFonts w:ascii="Times New Roman" w:hAnsi="Times New Roman"/>
          <w:b/>
          <w:bCs/>
          <w:sz w:val="20"/>
          <w:szCs w:val="20"/>
          <w:lang w:val="pt-BR" w:eastAsia="ar-SA" w:bidi="ar-SA"/>
        </w:rPr>
        <w:t xml:space="preserve"> </w:t>
      </w:r>
      <w:r>
        <w:rPr>
          <w:rStyle w:val="Fontepargpadro"/>
          <w:rFonts w:ascii="Times New Roman" w:hAnsi="Times New Roman"/>
          <w:b w:val="false"/>
          <w:bCs w:val="false"/>
          <w:sz w:val="20"/>
          <w:szCs w:val="20"/>
          <w:lang w:val="pt-BR" w:eastAsia="ar-SA" w:bidi="ar-SA"/>
        </w:rPr>
        <w:t xml:space="preserve">A empresa contratada deverá garantir que os serviços de encadernação sejam realizados de acordo com procedimentos que assegurem a integridade e a segurança dos documentos originais, evitando danos ou perda de conteúdo durante todo o processo de encadernação. 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QUARTA- DO PREÇO, DA FORMA DE PAGAMENTO: </w:t>
      </w:r>
      <w:r>
        <w:rPr>
          <w:b w:val="false"/>
          <w:bCs w:val="false"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CONTRATANTE </w:t>
      </w:r>
      <w:r>
        <w:rPr>
          <w:b w:val="false"/>
          <w:bCs w:val="false"/>
          <w:sz w:val="20"/>
          <w:szCs w:val="20"/>
        </w:rPr>
        <w:t xml:space="preserve">pagará à </w:t>
      </w:r>
      <w:r>
        <w:rPr>
          <w:b/>
          <w:bCs/>
          <w:sz w:val="20"/>
          <w:szCs w:val="20"/>
        </w:rPr>
        <w:t>CONTRATADA</w:t>
      </w:r>
      <w:r>
        <w:rPr>
          <w:b w:val="false"/>
          <w:bCs w:val="false"/>
          <w:sz w:val="20"/>
          <w:szCs w:val="20"/>
        </w:rPr>
        <w:t xml:space="preserve">, o </w:t>
      </w:r>
      <w:r>
        <w:rPr>
          <w:b w:val="false"/>
          <w:bCs w:val="false"/>
          <w:sz w:val="20"/>
          <w:szCs w:val="20"/>
        </w:rPr>
        <w:t>V</w:t>
      </w:r>
      <w:r>
        <w:rPr>
          <w:b w:val="false"/>
          <w:bCs w:val="false"/>
          <w:sz w:val="20"/>
          <w:szCs w:val="20"/>
        </w:rPr>
        <w:t xml:space="preserve">alor </w:t>
      </w:r>
      <w:r>
        <w:rPr>
          <w:b w:val="false"/>
          <w:bCs w:val="false"/>
          <w:sz w:val="20"/>
          <w:szCs w:val="20"/>
        </w:rPr>
        <w:t>Total</w:t>
      </w:r>
      <w:r>
        <w:rPr>
          <w:b w:val="false"/>
          <w:bCs w:val="false"/>
          <w:sz w:val="20"/>
          <w:szCs w:val="20"/>
        </w:rPr>
        <w:t xml:space="preserve"> de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eastAsia="en-US"/>
        </w:rPr>
        <w:t xml:space="preserve">R$ 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eastAsia="en-US"/>
        </w:rPr>
        <w:t>9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eastAsia="en-US"/>
        </w:rPr>
        <w:t>60,00  (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eastAsia="en-US"/>
        </w:rPr>
        <w:t>nove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eastAsia="en-US"/>
        </w:rPr>
        <w:t>cento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eastAsia="en-US"/>
        </w:rPr>
        <w:t>s</w:t>
      </w:r>
      <w:r>
        <w:rPr>
          <w:rFonts w:eastAsia="Calibri" w:cs="Calibri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lang w:eastAsia="en-US"/>
        </w:rPr>
        <w:t xml:space="preserve"> e sessenta reais)</w:t>
      </w:r>
      <w:r>
        <w:rPr>
          <w:b/>
          <w:bCs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referente ao objeto contratado.</w:t>
      </w:r>
      <w:r>
        <w:rPr>
          <w:b/>
          <w:bCs/>
          <w:sz w:val="20"/>
          <w:szCs w:val="20"/>
        </w:rPr>
        <w:t xml:space="preserve"> </w:t>
      </w:r>
      <w:r>
        <w:rPr>
          <w:b w:val="false"/>
          <w:bCs w:val="false"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CONTRATANTE </w:t>
      </w:r>
      <w:r>
        <w:rPr>
          <w:b w:val="false"/>
          <w:bCs w:val="false"/>
          <w:sz w:val="20"/>
          <w:szCs w:val="20"/>
        </w:rPr>
        <w:t>terá o prazo de 10 (dez) dias para o pagamento, a contar da data de apresentação da nota fiscal.</w:t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QUINTA – DO PRAZO: </w:t>
      </w:r>
      <w:r>
        <w:rPr>
          <w:sz w:val="20"/>
          <w:szCs w:val="20"/>
        </w:rPr>
        <w:t xml:space="preserve">O presente contrato terá vigência de </w:t>
      </w:r>
      <w:r>
        <w:rPr>
          <w:b/>
          <w:bCs/>
          <w:sz w:val="20"/>
          <w:szCs w:val="20"/>
        </w:rPr>
        <w:t>30 dias</w:t>
      </w:r>
      <w:r>
        <w:rPr>
          <w:sz w:val="20"/>
          <w:szCs w:val="20"/>
        </w:rPr>
        <w:t xml:space="preserve"> a contar da data da assinatura.</w:t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SEXTA – DA DOTAÇÃO ORÇAMENTÁRIA: </w:t>
      </w:r>
      <w:r>
        <w:rPr>
          <w:sz w:val="20"/>
          <w:szCs w:val="20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Proj/ativ.: 2094 –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0"/>
          <w:szCs w:val="20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w w:val="115"/>
          <w:kern w:val="0"/>
          <w:sz w:val="20"/>
          <w:szCs w:val="20"/>
          <w:shd w:fill="auto" w:val="clear"/>
          <w:lang w:val="pt-BR" w:eastAsia="pt-BR" w:bidi="ar-SA"/>
        </w:rPr>
        <w:t>Elemento: 3.3.9.0.39.00.00.00 – Outros Serviços de Terceiros – Pessoa Jurídica</w:t>
      </w:r>
    </w:p>
    <w:p>
      <w:pPr>
        <w:pStyle w:val="Normal"/>
        <w:spacing w:lineRule="auto" w:line="276" w:before="57" w:after="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CLÁUSULA SÉTIMA : </w:t>
      </w:r>
      <w:r>
        <w:rPr>
          <w:sz w:val="20"/>
          <w:szCs w:val="20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 w:before="57" w:after="57"/>
        <w:ind w:firstLine="8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E, por estarem desta forma justos e contratados, firmam o presente com duas testemunhas, em 02 vias de igual teor e forma sem emendas e entrelinhas para que produza seus jurídicos e legais efeitos. 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Três Passos – RS, </w:t>
      </w:r>
      <w:r>
        <w:rPr>
          <w:sz w:val="20"/>
          <w:szCs w:val="20"/>
        </w:rPr>
        <w:t>17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 xml:space="preserve">dezembro de </w:t>
      </w:r>
      <w:r>
        <w:rPr>
          <w:sz w:val="20"/>
          <w:szCs w:val="20"/>
        </w:rPr>
        <w:t xml:space="preserve"> 2025.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                                               </w:t>
      </w:r>
      <w:r>
        <w:rPr>
          <w:sz w:val="20"/>
          <w:szCs w:val="20"/>
        </w:rPr>
        <w:t>___</w:t>
      </w:r>
      <w:r>
        <w:rPr>
          <w:sz w:val="20"/>
          <w:szCs w:val="20"/>
        </w:rPr>
        <w:t>________________________________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FLAVIO HABITZREITER </w:t>
      </w:r>
      <w:r>
        <w:rPr>
          <w:sz w:val="20"/>
          <w:szCs w:val="20"/>
        </w:rPr>
        <w:t xml:space="preserve">                                   </w:t>
      </w:r>
      <w:r>
        <w:rPr>
          <w:b/>
          <w:bCs/>
          <w:sz w:val="20"/>
          <w:szCs w:val="20"/>
        </w:rPr>
        <w:t>GRAFICA LIDER TRÊS PASSOS LTDA</w:t>
      </w:r>
    </w:p>
    <w:p>
      <w:pPr>
        <w:pStyle w:val="Normal"/>
        <w:spacing w:lineRule="auto" w:line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PRESIDENTE                                                               </w:t>
      </w:r>
      <w:r>
        <w:rPr>
          <w:rFonts w:eastAsia="Times New Roman" w:cs="Arial"/>
          <w:color w:val="000000"/>
          <w:kern w:val="0"/>
          <w:sz w:val="20"/>
          <w:szCs w:val="20"/>
          <w:shd w:fill="auto" w:val="clear"/>
          <w:lang w:val="pt-BR" w:eastAsia="pt-BR" w:bidi="ar-SA"/>
        </w:rPr>
        <w:t xml:space="preserve">CNPJ N°   </w:t>
      </w:r>
      <w:r>
        <w:rPr>
          <w:rFonts w:eastAsia="Times New Roman" w:cs="Arial"/>
          <w:b w:val="false"/>
          <w:bCs w:val="false"/>
          <w:color w:val="000000"/>
          <w:kern w:val="0"/>
          <w:sz w:val="20"/>
          <w:szCs w:val="20"/>
          <w:shd w:fill="auto" w:val="clear"/>
          <w:lang w:val="pt-BR" w:eastAsia="pt-BR" w:bidi="ar-SA"/>
        </w:rPr>
        <w:t>01.611.611/0001/39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CPF N°                                                                        CPF N°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Style w:val="Style1"/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55980" cy="1089025"/>
          <wp:effectExtent l="0" t="0" r="0" b="0"/>
          <wp:wrapSquare wrapText="largest"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Application>LibreOffice/25.2.7.2$Windows_X86_64 LibreOffice_project/5cbfd1ab6520636bb5f7b99185aa69bd7456825d</Application>
  <AppVersion>15.0000</AppVersion>
  <Pages>2</Pages>
  <Words>823</Words>
  <Characters>4722</Characters>
  <CharactersWithSpaces>5865</CharactersWithSpaces>
  <Paragraphs>53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2024-10-03T13:46:42Z</cp:lastPrinted>
  <dcterms:modified xsi:type="dcterms:W3CDTF">2025-12-17T07:48:56Z</dcterms:modified>
  <cp:revision>97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