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PARALISAÇÕES DA OBRA DE CONSTRUÇÃO DO NOVO PLENÁRIO DA CÂMARA MUNICIPAL DE TRÊS PASSOS-RS.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9"/>
        <w:gridCol w:w="2338"/>
      </w:tblGrid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Obra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Motivo pela inexecução temporária do objeto do contrato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Responsável pela inexecução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Data Prevista para Reinício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Obra de Construção do Novo Plenário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Alegação da empresa contratada de erros no projeto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Construtora e Incorporadora Palmitinho Ltda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06/03/2022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Obra de Construção do Novo Plenário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Mudanças no Muro localizado na parte lateral do Terreno da Câmara Municipal.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Questão técnica de modificação do projeto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17/04/2023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Obra de Construção do Novo Plenário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Inexecução da empresa contratada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Construtora e Incorporadora Palmitinho Ltda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06/10/2024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Obra de Construção do Novo Plenário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Inexecução da empresa contratada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Construtora e Incorporadora Palmitinho Ltda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07/01/2025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Obra de Construção do Novo Plenário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Inexecução da empresa contratada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Construtora e Incorporadora Palmitinho Ltda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/06/2025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Style1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Style1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Ttulo1Char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>
    <w:name w:val="t1"/>
    <w:qFormat/>
    <w:rPr/>
  </w:style>
  <w:style w:type="character" w:styleId="t3">
    <w:name w:val="t3"/>
    <w:qFormat/>
    <w:rPr/>
  </w:style>
  <w:style w:type="character" w:styleId="Forte">
    <w:name w:val="Forte"/>
    <w:qFormat/>
    <w:rPr>
      <w:b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>
      <w:suppressAutoHyphens w:val="true"/>
    </w:pPr>
    <w:rPr>
      <w:szCs w:val="20"/>
      <w:lang w:eastAsia="ar-SA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firstLine="2835" w:left="0" w:right="0"/>
      <w:jc w:val="both"/>
    </w:pPr>
    <w:rPr>
      <w:rFonts w:ascii="Arial" w:hAnsi="Arial" w:cs="Arial"/>
    </w:rPr>
  </w:style>
  <w:style w:type="paragraph" w:styleId="SemEspaamento">
    <w:name w:val="Sem Espaça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>
    <w:name w:val="Recuo de corpo de texto 21"/>
    <w:basedOn w:val="Normal"/>
    <w:qFormat/>
    <w:pPr>
      <w:spacing w:lineRule="auto" w:line="360"/>
      <w:ind w:firstLine="2835" w:left="0" w:right="0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firstLine="1620" w:left="0" w:right="0"/>
      <w:jc w:val="both"/>
    </w:pPr>
    <w:rPr>
      <w:sz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>
    <w:name w:val="p7"/>
    <w:basedOn w:val="Normal"/>
    <w:qFormat/>
    <w:pPr>
      <w:spacing w:before="280" w:after="280"/>
    </w:pPr>
    <w:rPr/>
  </w:style>
  <w:style w:type="paragraph" w:styleId="p19">
    <w:name w:val="p19"/>
    <w:basedOn w:val="Normal"/>
    <w:qFormat/>
    <w:pPr>
      <w:spacing w:before="280" w:after="280"/>
    </w:pPr>
    <w:rPr/>
  </w:style>
  <w:style w:type="paragraph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eastAsia="Arial"/>
      <w:lang w:eastAsia="ar-SA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Liberation Serif"/>
      <w:color w:val="auto"/>
      <w:kern w:val="2"/>
      <w:sz w:val="24"/>
      <w:szCs w:val="24"/>
      <w:lang w:val="pt-BR" w:eastAsia="hi-I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LibreOffice/25.2.2.2$Windows_X86_64 LibreOffice_project/7370d4be9e3cf6031a51beef54ff3bda878e3fac</Application>
  <AppVersion>15.0000</AppVersion>
  <Pages>1</Pages>
  <Words>179</Words>
  <Characters>1125</Characters>
  <CharactersWithSpaces>1282</CharactersWithSpaces>
  <Paragraphs>33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2021-02-23T09:09:33Z</cp:lastPrinted>
  <dcterms:modified xsi:type="dcterms:W3CDTF">2025-06-05T15:33:10Z</dcterms:modified>
  <cp:revision>33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